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7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12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</w:tblGrid>
      <w:tr w:rsidR="0033108C" w:rsidRPr="00871B32" w14:paraId="497F5AFB" w14:textId="77777777" w:rsidTr="0033108C">
        <w:trPr>
          <w:trHeight w:hRule="exact" w:val="595"/>
        </w:trPr>
        <w:tc>
          <w:tcPr>
            <w:tcW w:w="7370" w:type="dxa"/>
          </w:tcPr>
          <w:p w14:paraId="1C998B3D" w14:textId="77777777" w:rsidR="0033108C" w:rsidRPr="00D764A7" w:rsidRDefault="0033108C" w:rsidP="001D028C">
            <w:pPr>
              <w:pStyle w:val="Titolo2"/>
            </w:pPr>
          </w:p>
        </w:tc>
      </w:tr>
      <w:tr w:rsidR="00D62638" w:rsidRPr="006C22BC" w14:paraId="0358193D" w14:textId="77777777" w:rsidTr="0002077D">
        <w:trPr>
          <w:trHeight w:hRule="exact" w:val="1758"/>
        </w:trPr>
        <w:tc>
          <w:tcPr>
            <w:tcW w:w="7370" w:type="dxa"/>
          </w:tcPr>
          <w:p w14:paraId="682C3773" w14:textId="43A94CE7" w:rsidR="00D62638" w:rsidRPr="00C55993" w:rsidRDefault="00C55993" w:rsidP="000A262F">
            <w:pPr>
              <w:pStyle w:val="Titolo1"/>
              <w:rPr>
                <w:lang w:val="it-IT"/>
              </w:rPr>
            </w:pPr>
            <w:r w:rsidRPr="00C55993">
              <w:rPr>
                <w:rFonts w:cstheme="majorHAnsi"/>
                <w:bCs/>
                <w:lang w:eastAsia="zh-TW"/>
              </w:rPr>
              <w:t xml:space="preserve">Schaeffler </w:t>
            </w:r>
            <w:proofErr w:type="spellStart"/>
            <w:r w:rsidRPr="00C55993">
              <w:rPr>
                <w:rFonts w:cstheme="majorHAnsi"/>
                <w:bCs/>
                <w:lang w:eastAsia="zh-TW"/>
              </w:rPr>
              <w:t>riceve</w:t>
            </w:r>
            <w:proofErr w:type="spellEnd"/>
            <w:r w:rsidRPr="00C55993">
              <w:rPr>
                <w:rFonts w:cstheme="majorHAnsi"/>
                <w:bCs/>
                <w:lang w:eastAsia="zh-TW"/>
              </w:rPr>
              <w:t xml:space="preserve"> per la </w:t>
            </w:r>
            <w:proofErr w:type="spellStart"/>
            <w:r w:rsidRPr="00C55993">
              <w:rPr>
                <w:rFonts w:cstheme="majorHAnsi"/>
                <w:bCs/>
                <w:lang w:eastAsia="zh-TW"/>
              </w:rPr>
              <w:t>sesta</w:t>
            </w:r>
            <w:proofErr w:type="spellEnd"/>
            <w:r w:rsidRPr="00C55993">
              <w:rPr>
                <w:rFonts w:cstheme="majorHAnsi"/>
                <w:bCs/>
                <w:lang w:eastAsia="zh-TW"/>
              </w:rPr>
              <w:t xml:space="preserve"> </w:t>
            </w:r>
            <w:proofErr w:type="spellStart"/>
            <w:r w:rsidRPr="00C55993">
              <w:rPr>
                <w:rFonts w:cstheme="majorHAnsi"/>
                <w:bCs/>
                <w:lang w:eastAsia="zh-TW"/>
              </w:rPr>
              <w:t>volta</w:t>
            </w:r>
            <w:proofErr w:type="spellEnd"/>
            <w:r w:rsidRPr="00C55993">
              <w:rPr>
                <w:rFonts w:cstheme="majorHAnsi"/>
                <w:bCs/>
                <w:lang w:eastAsia="zh-TW"/>
              </w:rPr>
              <w:t xml:space="preserve"> il </w:t>
            </w:r>
            <w:proofErr w:type="spellStart"/>
            <w:r w:rsidRPr="00C55993">
              <w:rPr>
                <w:rFonts w:cstheme="majorHAnsi"/>
                <w:bCs/>
                <w:lang w:eastAsia="zh-TW"/>
              </w:rPr>
              <w:t>prestigioso</w:t>
            </w:r>
            <w:proofErr w:type="spellEnd"/>
            <w:r w:rsidRPr="00C55993">
              <w:rPr>
                <w:rFonts w:cstheme="majorHAnsi"/>
                <w:bCs/>
                <w:lang w:eastAsia="zh-TW"/>
              </w:rPr>
              <w:t xml:space="preserve"> </w:t>
            </w:r>
            <w:proofErr w:type="spellStart"/>
            <w:r w:rsidRPr="00C55993">
              <w:rPr>
                <w:rFonts w:cstheme="majorHAnsi"/>
                <w:bCs/>
                <w:lang w:eastAsia="zh-TW"/>
              </w:rPr>
              <w:t>premio</w:t>
            </w:r>
            <w:proofErr w:type="spellEnd"/>
            <w:r w:rsidRPr="00C55993">
              <w:rPr>
                <w:rFonts w:cstheme="majorHAnsi"/>
                <w:bCs/>
                <w:lang w:eastAsia="zh-TW"/>
              </w:rPr>
              <w:t xml:space="preserve"> Supplier </w:t>
            </w:r>
            <w:proofErr w:type="spellStart"/>
            <w:r w:rsidRPr="00C55993">
              <w:rPr>
                <w:rFonts w:cstheme="majorHAnsi"/>
                <w:bCs/>
                <w:lang w:eastAsia="zh-TW"/>
              </w:rPr>
              <w:t>of</w:t>
            </w:r>
            <w:proofErr w:type="spellEnd"/>
            <w:r w:rsidRPr="00C55993">
              <w:rPr>
                <w:rFonts w:cstheme="majorHAnsi"/>
                <w:bCs/>
                <w:lang w:eastAsia="zh-TW"/>
              </w:rPr>
              <w:t xml:space="preserve"> </w:t>
            </w:r>
            <w:proofErr w:type="spellStart"/>
            <w:r w:rsidRPr="00C55993">
              <w:rPr>
                <w:rFonts w:cstheme="majorHAnsi"/>
                <w:bCs/>
                <w:lang w:eastAsia="zh-TW"/>
              </w:rPr>
              <w:t>the</w:t>
            </w:r>
            <w:proofErr w:type="spellEnd"/>
            <w:r w:rsidRPr="00C55993">
              <w:rPr>
                <w:rFonts w:cstheme="majorHAnsi"/>
                <w:bCs/>
                <w:lang w:eastAsia="zh-TW"/>
              </w:rPr>
              <w:t xml:space="preserve"> Year</w:t>
            </w:r>
            <w:r w:rsidR="005A64C5">
              <w:rPr>
                <w:rFonts w:cstheme="majorHAnsi"/>
                <w:bCs/>
                <w:lang w:eastAsia="zh-TW"/>
              </w:rPr>
              <w:t xml:space="preserve"> di General Motors</w:t>
            </w:r>
          </w:p>
        </w:tc>
      </w:tr>
      <w:tr w:rsidR="00AB5AB6" w:rsidRPr="006C22BC" w14:paraId="01799C92" w14:textId="77777777" w:rsidTr="00D764A7">
        <w:trPr>
          <w:trHeight w:hRule="exact" w:val="737"/>
        </w:trPr>
        <w:tc>
          <w:tcPr>
            <w:tcW w:w="7370" w:type="dxa"/>
          </w:tcPr>
          <w:p w14:paraId="65CCEBA9" w14:textId="77777777" w:rsidR="00AB5AB6" w:rsidRPr="00C55993" w:rsidRDefault="00AB5AB6" w:rsidP="006A5C61">
            <w:pPr>
              <w:rPr>
                <w:lang w:val="it-IT"/>
              </w:rPr>
            </w:pPr>
          </w:p>
        </w:tc>
      </w:tr>
    </w:tbl>
    <w:p w14:paraId="55A181CA" w14:textId="77777777" w:rsidR="00C55993" w:rsidRPr="00C55993" w:rsidRDefault="00C55993" w:rsidP="00A0661E">
      <w:pPr>
        <w:pStyle w:val="Paragrafoelenco"/>
        <w:numPr>
          <w:ilvl w:val="0"/>
          <w:numId w:val="13"/>
        </w:numPr>
        <w:rPr>
          <w:szCs w:val="24"/>
          <w:lang w:val="en-US"/>
        </w:rPr>
      </w:pPr>
      <w:bookmarkStart w:id="0" w:name="_Hlk14262545"/>
      <w:r w:rsidRPr="00C55993">
        <w:rPr>
          <w:szCs w:val="24"/>
        </w:rPr>
        <w:t xml:space="preserve">Premio </w:t>
      </w:r>
      <w:proofErr w:type="spellStart"/>
      <w:r w:rsidRPr="00C55993">
        <w:rPr>
          <w:szCs w:val="24"/>
        </w:rPr>
        <w:t>consegnato</w:t>
      </w:r>
      <w:proofErr w:type="spellEnd"/>
      <w:r w:rsidRPr="00C55993">
        <w:rPr>
          <w:szCs w:val="24"/>
        </w:rPr>
        <w:t xml:space="preserve"> </w:t>
      </w:r>
      <w:proofErr w:type="spellStart"/>
      <w:r w:rsidRPr="00C55993">
        <w:rPr>
          <w:szCs w:val="24"/>
        </w:rPr>
        <w:t>durante</w:t>
      </w:r>
      <w:proofErr w:type="spellEnd"/>
      <w:r w:rsidRPr="00C55993">
        <w:rPr>
          <w:szCs w:val="24"/>
        </w:rPr>
        <w:t xml:space="preserve"> il 34° </w:t>
      </w:r>
      <w:proofErr w:type="spellStart"/>
      <w:r w:rsidRPr="00C55993">
        <w:rPr>
          <w:szCs w:val="24"/>
        </w:rPr>
        <w:t>evento</w:t>
      </w:r>
      <w:proofErr w:type="spellEnd"/>
      <w:r w:rsidRPr="00C55993">
        <w:rPr>
          <w:szCs w:val="24"/>
        </w:rPr>
        <w:t xml:space="preserve"> </w:t>
      </w:r>
      <w:proofErr w:type="gramStart"/>
      <w:r w:rsidRPr="00C55993">
        <w:rPr>
          <w:szCs w:val="24"/>
        </w:rPr>
        <w:t>Supplier</w:t>
      </w:r>
      <w:proofErr w:type="gramEnd"/>
      <w:r w:rsidRPr="00C55993">
        <w:rPr>
          <w:szCs w:val="24"/>
        </w:rPr>
        <w:t xml:space="preserve"> </w:t>
      </w:r>
      <w:proofErr w:type="spellStart"/>
      <w:r w:rsidRPr="00C55993">
        <w:rPr>
          <w:szCs w:val="24"/>
        </w:rPr>
        <w:t>of</w:t>
      </w:r>
      <w:proofErr w:type="spellEnd"/>
      <w:r w:rsidRPr="00C55993">
        <w:rPr>
          <w:szCs w:val="24"/>
        </w:rPr>
        <w:t xml:space="preserve"> </w:t>
      </w:r>
      <w:proofErr w:type="spellStart"/>
      <w:r w:rsidRPr="00C55993">
        <w:rPr>
          <w:szCs w:val="24"/>
        </w:rPr>
        <w:t>the</w:t>
      </w:r>
      <w:proofErr w:type="spellEnd"/>
      <w:r w:rsidRPr="00C55993">
        <w:rPr>
          <w:szCs w:val="24"/>
        </w:rPr>
        <w:t xml:space="preserve"> Year di General Motors ad Austin, Texas</w:t>
      </w:r>
    </w:p>
    <w:p w14:paraId="18116C16" w14:textId="77777777" w:rsidR="00C55993" w:rsidRPr="00A04D7B" w:rsidRDefault="00C55993" w:rsidP="00A0661E">
      <w:pPr>
        <w:pStyle w:val="Paragrafoelenco"/>
        <w:numPr>
          <w:ilvl w:val="0"/>
          <w:numId w:val="13"/>
        </w:numPr>
        <w:rPr>
          <w:szCs w:val="24"/>
          <w:lang w:val="it-IT"/>
        </w:rPr>
      </w:pPr>
      <w:r w:rsidRPr="00C55993">
        <w:rPr>
          <w:szCs w:val="24"/>
        </w:rPr>
        <w:t xml:space="preserve">Il </w:t>
      </w:r>
      <w:proofErr w:type="spellStart"/>
      <w:r w:rsidRPr="00C55993">
        <w:rPr>
          <w:szCs w:val="24"/>
        </w:rPr>
        <w:t>riconoscimento</w:t>
      </w:r>
      <w:proofErr w:type="spellEnd"/>
      <w:r w:rsidRPr="00C55993">
        <w:rPr>
          <w:szCs w:val="24"/>
        </w:rPr>
        <w:t xml:space="preserve"> </w:t>
      </w:r>
      <w:proofErr w:type="spellStart"/>
      <w:r w:rsidRPr="00C55993">
        <w:rPr>
          <w:szCs w:val="24"/>
        </w:rPr>
        <w:t>evidenzia</w:t>
      </w:r>
      <w:proofErr w:type="spellEnd"/>
      <w:r w:rsidRPr="00C55993">
        <w:rPr>
          <w:szCs w:val="24"/>
        </w:rPr>
        <w:t xml:space="preserve"> </w:t>
      </w:r>
      <w:proofErr w:type="spellStart"/>
      <w:r w:rsidRPr="00C55993">
        <w:rPr>
          <w:szCs w:val="24"/>
        </w:rPr>
        <w:t>l’impegno</w:t>
      </w:r>
      <w:proofErr w:type="spellEnd"/>
      <w:r w:rsidRPr="00C55993">
        <w:rPr>
          <w:szCs w:val="24"/>
        </w:rPr>
        <w:t xml:space="preserve"> di Schaeffler </w:t>
      </w:r>
      <w:proofErr w:type="spellStart"/>
      <w:r w:rsidRPr="00C55993">
        <w:rPr>
          <w:szCs w:val="24"/>
        </w:rPr>
        <w:t>verso</w:t>
      </w:r>
      <w:proofErr w:type="spellEnd"/>
      <w:r w:rsidRPr="00C55993">
        <w:rPr>
          <w:szCs w:val="24"/>
        </w:rPr>
        <w:t xml:space="preserve"> </w:t>
      </w:r>
      <w:proofErr w:type="spellStart"/>
      <w:r w:rsidRPr="00C55993">
        <w:rPr>
          <w:szCs w:val="24"/>
        </w:rPr>
        <w:t>l’innovazione</w:t>
      </w:r>
      <w:proofErr w:type="spellEnd"/>
      <w:r w:rsidRPr="00C55993">
        <w:rPr>
          <w:szCs w:val="24"/>
        </w:rPr>
        <w:t xml:space="preserve">, la </w:t>
      </w:r>
      <w:proofErr w:type="spellStart"/>
      <w:r w:rsidRPr="00C55993">
        <w:rPr>
          <w:szCs w:val="24"/>
        </w:rPr>
        <w:t>qualità</w:t>
      </w:r>
      <w:proofErr w:type="spellEnd"/>
      <w:r w:rsidRPr="00C55993">
        <w:rPr>
          <w:szCs w:val="24"/>
        </w:rPr>
        <w:t xml:space="preserve"> e il </w:t>
      </w:r>
      <w:proofErr w:type="spellStart"/>
      <w:r w:rsidRPr="00C55993">
        <w:rPr>
          <w:szCs w:val="24"/>
        </w:rPr>
        <w:t>ruolo</w:t>
      </w:r>
      <w:proofErr w:type="spellEnd"/>
      <w:r w:rsidRPr="00C55993">
        <w:rPr>
          <w:szCs w:val="24"/>
        </w:rPr>
        <w:t xml:space="preserve"> di </w:t>
      </w:r>
      <w:proofErr w:type="spellStart"/>
      <w:r w:rsidRPr="00C55993">
        <w:rPr>
          <w:szCs w:val="24"/>
        </w:rPr>
        <w:t>fornitore</w:t>
      </w:r>
      <w:proofErr w:type="spellEnd"/>
      <w:r w:rsidRPr="00C55993">
        <w:rPr>
          <w:szCs w:val="24"/>
        </w:rPr>
        <w:t xml:space="preserve"> </w:t>
      </w:r>
      <w:proofErr w:type="spellStart"/>
      <w:r w:rsidRPr="00C55993">
        <w:rPr>
          <w:szCs w:val="24"/>
        </w:rPr>
        <w:t>affidabile</w:t>
      </w:r>
      <w:proofErr w:type="spellEnd"/>
    </w:p>
    <w:p w14:paraId="2830A059" w14:textId="19B13A3E" w:rsidR="00A04D7B" w:rsidRPr="00A04D7B" w:rsidRDefault="00234746" w:rsidP="00A04D7B">
      <w:pPr>
        <w:rPr>
          <w:lang w:val="it-IT"/>
        </w:rPr>
      </w:pPr>
      <w:proofErr w:type="spellStart"/>
      <w:r w:rsidRPr="00D5243D">
        <w:rPr>
          <w:rStyle w:val="Enfasigrassetto"/>
          <w:b w:val="0"/>
          <w:bCs w:val="0"/>
          <w:lang w:val="it-IT"/>
        </w:rPr>
        <w:t>Herzogenaurach</w:t>
      </w:r>
      <w:proofErr w:type="spellEnd"/>
      <w:r w:rsidR="00DC73CA" w:rsidRPr="00D5243D">
        <w:rPr>
          <w:rStyle w:val="Enfasigrassetto"/>
          <w:b w:val="0"/>
          <w:bCs w:val="0"/>
          <w:lang w:val="it-IT"/>
        </w:rPr>
        <w:t>, Germany</w:t>
      </w:r>
      <w:r w:rsidRPr="00D5243D">
        <w:rPr>
          <w:rStyle w:val="Enfasigrassetto"/>
          <w:b w:val="0"/>
          <w:bCs w:val="0"/>
          <w:lang w:val="it-IT"/>
        </w:rPr>
        <w:t xml:space="preserve">, </w:t>
      </w:r>
      <w:r w:rsidR="00014947" w:rsidRPr="00D5243D">
        <w:rPr>
          <w:rStyle w:val="Enfasigrassetto"/>
          <w:b w:val="0"/>
          <w:bCs w:val="0"/>
          <w:lang w:val="it-IT"/>
        </w:rPr>
        <w:t>Fort Mill, S.C.</w:t>
      </w:r>
      <w:r w:rsidR="00A0661E" w:rsidRPr="00D5243D">
        <w:rPr>
          <w:rStyle w:val="Enfasigrassetto"/>
          <w:b w:val="0"/>
          <w:bCs w:val="0"/>
          <w:lang w:val="it-IT"/>
        </w:rPr>
        <w:t>, USA</w:t>
      </w:r>
      <w:r w:rsidR="00014947" w:rsidRPr="00D5243D">
        <w:rPr>
          <w:rStyle w:val="Enfasigrassetto"/>
          <w:b w:val="0"/>
          <w:bCs w:val="0"/>
          <w:lang w:val="it-IT"/>
        </w:rPr>
        <w:t>|</w:t>
      </w:r>
      <w:r w:rsidR="225735ED" w:rsidRPr="00D5243D">
        <w:rPr>
          <w:rStyle w:val="Enfasigrassetto"/>
          <w:b w:val="0"/>
          <w:bCs w:val="0"/>
          <w:lang w:val="it-IT"/>
        </w:rPr>
        <w:t xml:space="preserve"> </w:t>
      </w:r>
      <w:r w:rsidR="00D5243D" w:rsidRPr="00D5243D">
        <w:rPr>
          <w:rStyle w:val="Enfasigrassetto"/>
          <w:b w:val="0"/>
          <w:bCs w:val="0"/>
          <w:lang w:val="it-IT"/>
        </w:rPr>
        <w:t xml:space="preserve"> </w:t>
      </w:r>
      <w:r w:rsidR="008170BE">
        <w:rPr>
          <w:rStyle w:val="Enfasigrassetto"/>
          <w:b w:val="0"/>
          <w:bCs w:val="0"/>
          <w:lang w:val="it-IT"/>
        </w:rPr>
        <w:t>Agosto</w:t>
      </w:r>
      <w:r w:rsidR="00014947" w:rsidRPr="00D5243D">
        <w:rPr>
          <w:rStyle w:val="Enfasigrassetto"/>
          <w:b w:val="0"/>
          <w:bCs w:val="0"/>
          <w:lang w:val="it-IT"/>
        </w:rPr>
        <w:t xml:space="preserve">, 2026 | </w:t>
      </w:r>
      <w:r w:rsidR="00D5243D" w:rsidRPr="00D5243D">
        <w:t xml:space="preserve">Schaeffler, Motion Technology Company, è </w:t>
      </w:r>
      <w:proofErr w:type="spellStart"/>
      <w:r w:rsidR="00D5243D" w:rsidRPr="00D5243D">
        <w:t>stata</w:t>
      </w:r>
      <w:proofErr w:type="spellEnd"/>
      <w:r w:rsidR="00D5243D" w:rsidRPr="00D5243D">
        <w:t xml:space="preserve"> </w:t>
      </w:r>
      <w:proofErr w:type="spellStart"/>
      <w:r w:rsidR="00D5243D" w:rsidRPr="00D5243D">
        <w:t>insignita</w:t>
      </w:r>
      <w:proofErr w:type="spellEnd"/>
      <w:r w:rsidR="00D5243D" w:rsidRPr="00D5243D">
        <w:t xml:space="preserve"> del </w:t>
      </w:r>
      <w:proofErr w:type="spellStart"/>
      <w:r w:rsidR="00D5243D" w:rsidRPr="00D5243D">
        <w:t>prestigioso</w:t>
      </w:r>
      <w:proofErr w:type="spellEnd"/>
      <w:r w:rsidR="00D5243D" w:rsidRPr="00D5243D">
        <w:t xml:space="preserve"> </w:t>
      </w:r>
      <w:proofErr w:type="spellStart"/>
      <w:r w:rsidR="00D5243D" w:rsidRPr="00D5243D">
        <w:t>premio</w:t>
      </w:r>
      <w:proofErr w:type="spellEnd"/>
      <w:r w:rsidR="00D5243D" w:rsidRPr="00D5243D">
        <w:t xml:space="preserve"> General Motors Supplier </w:t>
      </w:r>
      <w:proofErr w:type="spellStart"/>
      <w:r w:rsidR="00D5243D" w:rsidRPr="00D5243D">
        <w:t>of</w:t>
      </w:r>
      <w:proofErr w:type="spellEnd"/>
      <w:r w:rsidR="00D5243D" w:rsidRPr="00D5243D">
        <w:t xml:space="preserve"> </w:t>
      </w:r>
      <w:proofErr w:type="spellStart"/>
      <w:r w:rsidR="00D5243D" w:rsidRPr="00D5243D">
        <w:t>the</w:t>
      </w:r>
      <w:proofErr w:type="spellEnd"/>
      <w:r w:rsidR="00D5243D" w:rsidRPr="00D5243D">
        <w:t xml:space="preserve"> Year, a </w:t>
      </w:r>
      <w:proofErr w:type="spellStart"/>
      <w:r w:rsidR="00D5243D" w:rsidRPr="00D5243D">
        <w:t>riconoscimento</w:t>
      </w:r>
      <w:proofErr w:type="spellEnd"/>
      <w:r w:rsidR="00D5243D" w:rsidRPr="00D5243D">
        <w:t xml:space="preserve"> delle </w:t>
      </w:r>
      <w:proofErr w:type="spellStart"/>
      <w:r w:rsidR="00D5243D" w:rsidRPr="00D5243D">
        <w:t>sue</w:t>
      </w:r>
      <w:proofErr w:type="spellEnd"/>
      <w:r w:rsidR="00D5243D" w:rsidRPr="00D5243D">
        <w:t xml:space="preserve"> </w:t>
      </w:r>
      <w:proofErr w:type="spellStart"/>
      <w:r w:rsidR="00D5243D" w:rsidRPr="00D5243D">
        <w:t>prestazioni</w:t>
      </w:r>
      <w:proofErr w:type="spellEnd"/>
      <w:r w:rsidR="00D5243D" w:rsidRPr="00D5243D">
        <w:t xml:space="preserve"> </w:t>
      </w:r>
      <w:proofErr w:type="spellStart"/>
      <w:r w:rsidR="00D5243D" w:rsidRPr="00D5243D">
        <w:t>come</w:t>
      </w:r>
      <w:proofErr w:type="spellEnd"/>
      <w:r w:rsidR="00D5243D" w:rsidRPr="00D5243D">
        <w:t xml:space="preserve"> </w:t>
      </w:r>
      <w:proofErr w:type="spellStart"/>
      <w:r w:rsidR="00D5243D" w:rsidRPr="00D5243D">
        <w:t>fornitore</w:t>
      </w:r>
      <w:proofErr w:type="spellEnd"/>
      <w:r w:rsidR="00D5243D" w:rsidRPr="00D5243D">
        <w:t xml:space="preserve"> </w:t>
      </w:r>
      <w:proofErr w:type="spellStart"/>
      <w:r w:rsidR="00D5243D" w:rsidRPr="00D5243D">
        <w:t>affidabile</w:t>
      </w:r>
      <w:proofErr w:type="spellEnd"/>
      <w:r w:rsidR="00D5243D" w:rsidRPr="00D5243D">
        <w:t xml:space="preserve"> a </w:t>
      </w:r>
      <w:proofErr w:type="spellStart"/>
      <w:r w:rsidR="00D5243D" w:rsidRPr="00D5243D">
        <w:t>supporto</w:t>
      </w:r>
      <w:proofErr w:type="spellEnd"/>
      <w:r w:rsidR="00D5243D" w:rsidRPr="00D5243D">
        <w:t xml:space="preserve"> della continua </w:t>
      </w:r>
      <w:proofErr w:type="spellStart"/>
      <w:r w:rsidR="00D5243D" w:rsidRPr="00D5243D">
        <w:t>crescita</w:t>
      </w:r>
      <w:proofErr w:type="spellEnd"/>
      <w:r w:rsidR="00D5243D" w:rsidRPr="00D5243D">
        <w:t xml:space="preserve">, </w:t>
      </w:r>
      <w:proofErr w:type="spellStart"/>
      <w:r w:rsidR="00D5243D" w:rsidRPr="00D5243D">
        <w:t>dell’innovazione</w:t>
      </w:r>
      <w:proofErr w:type="spellEnd"/>
      <w:r w:rsidR="00D5243D" w:rsidRPr="00D5243D">
        <w:t xml:space="preserve"> e del </w:t>
      </w:r>
      <w:proofErr w:type="spellStart"/>
      <w:r w:rsidR="00D5243D" w:rsidRPr="00D5243D">
        <w:t>successo</w:t>
      </w:r>
      <w:proofErr w:type="spellEnd"/>
      <w:r w:rsidR="00D5243D" w:rsidRPr="00D5243D">
        <w:t xml:space="preserve"> di GM </w:t>
      </w:r>
      <w:proofErr w:type="spellStart"/>
      <w:r w:rsidR="00D5243D" w:rsidRPr="00D5243D">
        <w:t>presso</w:t>
      </w:r>
      <w:proofErr w:type="spellEnd"/>
      <w:r w:rsidR="00D5243D" w:rsidRPr="00D5243D">
        <w:t xml:space="preserve"> i clienti. </w:t>
      </w:r>
      <w:r w:rsidR="00A04D7B" w:rsidRPr="00A04D7B">
        <w:rPr>
          <w:lang w:val="it-IT"/>
        </w:rPr>
        <w:t>Si tratta della sesta volta che Schaeffler viene premiata da GM, e il riconoscimento assegnato quest’anno mette in luce il ruolo dell’azienda nelle tecnologie strategiche per i propulsori, comprese le tecnologie di fasatura del motore.</w:t>
      </w:r>
    </w:p>
    <w:p w14:paraId="3128FF8B" w14:textId="77777777" w:rsidR="00A04D7B" w:rsidRPr="00A04D7B" w:rsidRDefault="00A04D7B" w:rsidP="00A04D7B">
      <w:pPr>
        <w:rPr>
          <w:sz w:val="24"/>
          <w:szCs w:val="24"/>
          <w:lang w:val="it-IT"/>
        </w:rPr>
      </w:pPr>
      <w:r w:rsidRPr="00A04D7B">
        <w:rPr>
          <w:sz w:val="24"/>
          <w:szCs w:val="24"/>
          <w:lang w:val="it-IT"/>
        </w:rPr>
        <w:t>Il rigoroso processo di valutazione premia i fornitori che dimostrano una forte adesione ai valori fondamentali e agli obiettivi strategici di GM, distinguendosi in aree cruciali quali innovazione, sicurezza, esecuzione, resilienza e supporto al cliente.</w:t>
      </w:r>
    </w:p>
    <w:p w14:paraId="4CE26D76" w14:textId="390D2B23" w:rsidR="00D5243D" w:rsidRPr="00D5243D" w:rsidRDefault="00D5243D" w:rsidP="007A561F">
      <w:pPr>
        <w:rPr>
          <w:rStyle w:val="Enfasigrassetto"/>
          <w:lang w:val="it-IT"/>
        </w:rPr>
      </w:pPr>
      <w:r w:rsidRPr="00D5243D">
        <w:t>“</w:t>
      </w:r>
      <w:proofErr w:type="spellStart"/>
      <w:r w:rsidRPr="00D5243D">
        <w:t>Ricevere</w:t>
      </w:r>
      <w:proofErr w:type="spellEnd"/>
      <w:r w:rsidRPr="00D5243D">
        <w:t xml:space="preserve"> </w:t>
      </w:r>
      <w:proofErr w:type="spellStart"/>
      <w:r w:rsidRPr="00D5243D">
        <w:t>questo</w:t>
      </w:r>
      <w:proofErr w:type="spellEnd"/>
      <w:r w:rsidRPr="00D5243D">
        <w:t xml:space="preserve"> </w:t>
      </w:r>
      <w:proofErr w:type="spellStart"/>
      <w:r w:rsidRPr="00D5243D">
        <w:t>prestigioso</w:t>
      </w:r>
      <w:proofErr w:type="spellEnd"/>
      <w:r w:rsidRPr="00D5243D">
        <w:t xml:space="preserve"> </w:t>
      </w:r>
      <w:proofErr w:type="spellStart"/>
      <w:r w:rsidRPr="00D5243D">
        <w:t>premio</w:t>
      </w:r>
      <w:proofErr w:type="spellEnd"/>
      <w:r w:rsidRPr="00D5243D">
        <w:t xml:space="preserve"> da General Motors è </w:t>
      </w:r>
      <w:proofErr w:type="spellStart"/>
      <w:r w:rsidRPr="00D5243D">
        <w:t>un</w:t>
      </w:r>
      <w:proofErr w:type="spellEnd"/>
      <w:r w:rsidRPr="00D5243D">
        <w:t xml:space="preserve"> </w:t>
      </w:r>
      <w:proofErr w:type="spellStart"/>
      <w:r w:rsidRPr="00D5243D">
        <w:t>riconoscimento</w:t>
      </w:r>
      <w:proofErr w:type="spellEnd"/>
      <w:r w:rsidRPr="00D5243D">
        <w:t xml:space="preserve"> </w:t>
      </w:r>
      <w:proofErr w:type="spellStart"/>
      <w:r w:rsidRPr="00D5243D">
        <w:t>significativo</w:t>
      </w:r>
      <w:proofErr w:type="spellEnd"/>
      <w:r w:rsidRPr="00D5243D">
        <w:t xml:space="preserve"> del </w:t>
      </w:r>
      <w:proofErr w:type="spellStart"/>
      <w:r w:rsidRPr="00D5243D">
        <w:t>nostro</w:t>
      </w:r>
      <w:proofErr w:type="spellEnd"/>
      <w:r w:rsidRPr="00D5243D">
        <w:t xml:space="preserve"> </w:t>
      </w:r>
      <w:proofErr w:type="spellStart"/>
      <w:r w:rsidRPr="00D5243D">
        <w:t>impegno</w:t>
      </w:r>
      <w:proofErr w:type="spellEnd"/>
      <w:r w:rsidRPr="00D5243D">
        <w:t xml:space="preserve"> per la </w:t>
      </w:r>
      <w:proofErr w:type="spellStart"/>
      <w:r w:rsidRPr="00D5243D">
        <w:t>qualità</w:t>
      </w:r>
      <w:proofErr w:type="spellEnd"/>
      <w:r w:rsidRPr="00D5243D">
        <w:t xml:space="preserve"> e le </w:t>
      </w:r>
      <w:proofErr w:type="spellStart"/>
      <w:r w:rsidRPr="00D5243D">
        <w:t>prestazioni</w:t>
      </w:r>
      <w:proofErr w:type="spellEnd"/>
      <w:r w:rsidRPr="00D5243D">
        <w:t xml:space="preserve">,” ha </w:t>
      </w:r>
      <w:proofErr w:type="spellStart"/>
      <w:r w:rsidRPr="00D5243D">
        <w:t>dichiarato</w:t>
      </w:r>
      <w:proofErr w:type="spellEnd"/>
      <w:r w:rsidRPr="00D5243D">
        <w:t xml:space="preserve"> Klaus Rosenfeld, CEO di Schaeffler AG. “</w:t>
      </w:r>
      <w:proofErr w:type="spellStart"/>
      <w:r w:rsidRPr="00D5243D">
        <w:t>Riflette</w:t>
      </w:r>
      <w:proofErr w:type="spellEnd"/>
      <w:r w:rsidRPr="00D5243D">
        <w:t xml:space="preserve"> la </w:t>
      </w:r>
      <w:proofErr w:type="spellStart"/>
      <w:r w:rsidRPr="00D5243D">
        <w:t>fiducia</w:t>
      </w:r>
      <w:proofErr w:type="spellEnd"/>
      <w:r w:rsidRPr="00D5243D">
        <w:t xml:space="preserve"> e il </w:t>
      </w:r>
      <w:proofErr w:type="spellStart"/>
      <w:r w:rsidRPr="00D5243D">
        <w:t>solido</w:t>
      </w:r>
      <w:proofErr w:type="spellEnd"/>
      <w:r w:rsidRPr="00D5243D">
        <w:t xml:space="preserve"> </w:t>
      </w:r>
      <w:proofErr w:type="spellStart"/>
      <w:r w:rsidRPr="00D5243D">
        <w:t>rapporto</w:t>
      </w:r>
      <w:proofErr w:type="spellEnd"/>
      <w:r w:rsidRPr="00D5243D">
        <w:t xml:space="preserve"> </w:t>
      </w:r>
      <w:proofErr w:type="spellStart"/>
      <w:r w:rsidRPr="00D5243D">
        <w:t>che</w:t>
      </w:r>
      <w:proofErr w:type="spellEnd"/>
      <w:r w:rsidRPr="00D5243D">
        <w:t xml:space="preserve"> ci </w:t>
      </w:r>
      <w:proofErr w:type="spellStart"/>
      <w:r w:rsidRPr="00D5243D">
        <w:t>uniscono</w:t>
      </w:r>
      <w:proofErr w:type="spellEnd"/>
      <w:r w:rsidRPr="00D5243D">
        <w:t xml:space="preserve">, </w:t>
      </w:r>
      <w:proofErr w:type="spellStart"/>
      <w:r w:rsidRPr="00D5243D">
        <w:t>nonché</w:t>
      </w:r>
      <w:proofErr w:type="spellEnd"/>
      <w:r w:rsidRPr="00D5243D">
        <w:t xml:space="preserve"> la </w:t>
      </w:r>
      <w:proofErr w:type="spellStart"/>
      <w:r w:rsidRPr="00D5243D">
        <w:t>nostra</w:t>
      </w:r>
      <w:proofErr w:type="spellEnd"/>
      <w:r w:rsidRPr="00D5243D">
        <w:t xml:space="preserve"> </w:t>
      </w:r>
      <w:proofErr w:type="spellStart"/>
      <w:r w:rsidRPr="00D5243D">
        <w:t>attenzione</w:t>
      </w:r>
      <w:proofErr w:type="spellEnd"/>
      <w:r w:rsidRPr="00D5243D">
        <w:t xml:space="preserve"> </w:t>
      </w:r>
      <w:proofErr w:type="spellStart"/>
      <w:r w:rsidRPr="00D5243D">
        <w:t>condivisa</w:t>
      </w:r>
      <w:proofErr w:type="spellEnd"/>
      <w:r w:rsidRPr="00D5243D">
        <w:t xml:space="preserve"> </w:t>
      </w:r>
      <w:r w:rsidR="00A04D7B">
        <w:t xml:space="preserve">per </w:t>
      </w:r>
      <w:proofErr w:type="spellStart"/>
      <w:r w:rsidRPr="00D5243D">
        <w:t>l’innovazione</w:t>
      </w:r>
      <w:proofErr w:type="spellEnd"/>
      <w:r w:rsidRPr="00D5243D">
        <w:t xml:space="preserve"> e </w:t>
      </w:r>
      <w:r w:rsidR="00A04D7B">
        <w:t xml:space="preserve">per </w:t>
      </w:r>
      <w:proofErr w:type="spellStart"/>
      <w:r w:rsidR="00A04D7B">
        <w:t>l</w:t>
      </w:r>
      <w:r w:rsidRPr="00D5243D">
        <w:t>’eccellenza</w:t>
      </w:r>
      <w:proofErr w:type="spellEnd"/>
      <w:r w:rsidRPr="00D5243D">
        <w:t xml:space="preserve"> </w:t>
      </w:r>
      <w:proofErr w:type="spellStart"/>
      <w:r w:rsidRPr="00D5243D">
        <w:t>operativa</w:t>
      </w:r>
      <w:proofErr w:type="spellEnd"/>
      <w:r w:rsidRPr="00D5243D">
        <w:t xml:space="preserve">. </w:t>
      </w:r>
      <w:proofErr w:type="spellStart"/>
      <w:r w:rsidRPr="00D5243D">
        <w:t>Siamo</w:t>
      </w:r>
      <w:proofErr w:type="spellEnd"/>
      <w:r w:rsidRPr="00D5243D">
        <w:t xml:space="preserve"> </w:t>
      </w:r>
      <w:proofErr w:type="spellStart"/>
      <w:r w:rsidRPr="00D5243D">
        <w:t>onorati</w:t>
      </w:r>
      <w:proofErr w:type="spellEnd"/>
      <w:r w:rsidRPr="00D5243D">
        <w:t xml:space="preserve"> di </w:t>
      </w:r>
      <w:proofErr w:type="spellStart"/>
      <w:r w:rsidRPr="00D5243D">
        <w:t>supportare</w:t>
      </w:r>
      <w:proofErr w:type="spellEnd"/>
      <w:r w:rsidRPr="00D5243D">
        <w:t xml:space="preserve"> il continuo </w:t>
      </w:r>
      <w:proofErr w:type="spellStart"/>
      <w:r w:rsidRPr="00D5243D">
        <w:t>successo</w:t>
      </w:r>
      <w:proofErr w:type="spellEnd"/>
      <w:r w:rsidRPr="00D5243D">
        <w:t xml:space="preserve"> di GM </w:t>
      </w:r>
      <w:proofErr w:type="spellStart"/>
      <w:r w:rsidRPr="00D5243D">
        <w:t>attraverso</w:t>
      </w:r>
      <w:proofErr w:type="spellEnd"/>
      <w:r w:rsidRPr="00D5243D">
        <w:t xml:space="preserve"> </w:t>
      </w:r>
      <w:proofErr w:type="spellStart"/>
      <w:r w:rsidRPr="00D5243D">
        <w:t>tecnologie</w:t>
      </w:r>
      <w:proofErr w:type="spellEnd"/>
      <w:r w:rsidRPr="00D5243D">
        <w:t xml:space="preserve"> </w:t>
      </w:r>
      <w:proofErr w:type="spellStart"/>
      <w:r w:rsidRPr="00D5243D">
        <w:t>che</w:t>
      </w:r>
      <w:proofErr w:type="spellEnd"/>
      <w:r w:rsidRPr="00D5243D">
        <w:t xml:space="preserve"> </w:t>
      </w:r>
      <w:proofErr w:type="spellStart"/>
      <w:r w:rsidRPr="00D5243D">
        <w:t>contribuiscono</w:t>
      </w:r>
      <w:proofErr w:type="spellEnd"/>
      <w:r w:rsidRPr="00D5243D">
        <w:t xml:space="preserve"> a </w:t>
      </w:r>
      <w:proofErr w:type="spellStart"/>
      <w:r w:rsidRPr="00D5243D">
        <w:t>trasformare</w:t>
      </w:r>
      <w:proofErr w:type="spellEnd"/>
      <w:r w:rsidRPr="00D5243D">
        <w:t xml:space="preserve"> il </w:t>
      </w:r>
      <w:proofErr w:type="spellStart"/>
      <w:r w:rsidRPr="00D5243D">
        <w:t>futuro</w:t>
      </w:r>
      <w:proofErr w:type="spellEnd"/>
      <w:r w:rsidRPr="00D5243D">
        <w:t xml:space="preserve"> della </w:t>
      </w:r>
      <w:proofErr w:type="spellStart"/>
      <w:r w:rsidRPr="00D5243D">
        <w:t>mobilità</w:t>
      </w:r>
      <w:proofErr w:type="spellEnd"/>
      <w:r w:rsidRPr="00D5243D">
        <w:t>.”</w:t>
      </w:r>
    </w:p>
    <w:p w14:paraId="68A421DE" w14:textId="28EA5101" w:rsidR="00D5243D" w:rsidRPr="00D5243D" w:rsidRDefault="00D5243D" w:rsidP="007A561F">
      <w:pPr>
        <w:rPr>
          <w:lang w:val="it-IT"/>
        </w:rPr>
      </w:pPr>
      <w:r w:rsidRPr="00D5243D">
        <w:t>“</w:t>
      </w:r>
      <w:proofErr w:type="spellStart"/>
      <w:r w:rsidRPr="00D5243D">
        <w:t>Questo</w:t>
      </w:r>
      <w:proofErr w:type="spellEnd"/>
      <w:r w:rsidRPr="00D5243D">
        <w:t xml:space="preserve"> </w:t>
      </w:r>
      <w:proofErr w:type="spellStart"/>
      <w:r w:rsidRPr="00D5243D">
        <w:t>riconoscimento</w:t>
      </w:r>
      <w:proofErr w:type="spellEnd"/>
      <w:r w:rsidRPr="00D5243D">
        <w:t xml:space="preserve"> è il </w:t>
      </w:r>
      <w:proofErr w:type="spellStart"/>
      <w:r w:rsidRPr="00D5243D">
        <w:t>riflesso</w:t>
      </w:r>
      <w:proofErr w:type="spellEnd"/>
      <w:r w:rsidRPr="00D5243D">
        <w:t xml:space="preserve"> </w:t>
      </w:r>
      <w:proofErr w:type="spellStart"/>
      <w:r w:rsidRPr="00D5243D">
        <w:t>diretto</w:t>
      </w:r>
      <w:proofErr w:type="spellEnd"/>
      <w:r w:rsidRPr="00D5243D">
        <w:t xml:space="preserve"> della </w:t>
      </w:r>
      <w:proofErr w:type="spellStart"/>
      <w:r w:rsidRPr="00D5243D">
        <w:t>stretta</w:t>
      </w:r>
      <w:proofErr w:type="spellEnd"/>
      <w:r w:rsidRPr="00D5243D">
        <w:t xml:space="preserve"> </w:t>
      </w:r>
      <w:proofErr w:type="spellStart"/>
      <w:r w:rsidRPr="00D5243D">
        <w:t>collaborazione</w:t>
      </w:r>
      <w:proofErr w:type="spellEnd"/>
      <w:r w:rsidRPr="00D5243D">
        <w:t xml:space="preserve"> </w:t>
      </w:r>
      <w:proofErr w:type="spellStart"/>
      <w:r w:rsidRPr="00D5243D">
        <w:t>tra</w:t>
      </w:r>
      <w:proofErr w:type="spellEnd"/>
      <w:r w:rsidRPr="00D5243D">
        <w:t xml:space="preserve"> Schaeffler e GM e della </w:t>
      </w:r>
      <w:proofErr w:type="spellStart"/>
      <w:r w:rsidRPr="00D5243D">
        <w:t>passione</w:t>
      </w:r>
      <w:proofErr w:type="spellEnd"/>
      <w:r w:rsidRPr="00D5243D">
        <w:t xml:space="preserve"> </w:t>
      </w:r>
      <w:proofErr w:type="spellStart"/>
      <w:r w:rsidRPr="00D5243D">
        <w:t>che</w:t>
      </w:r>
      <w:proofErr w:type="spellEnd"/>
      <w:r w:rsidRPr="00D5243D">
        <w:t xml:space="preserve"> i </w:t>
      </w:r>
      <w:proofErr w:type="spellStart"/>
      <w:r w:rsidRPr="00D5243D">
        <w:t>nostri</w:t>
      </w:r>
      <w:proofErr w:type="spellEnd"/>
      <w:r w:rsidRPr="00D5243D">
        <w:t xml:space="preserve"> </w:t>
      </w:r>
      <w:proofErr w:type="spellStart"/>
      <w:r w:rsidRPr="00D5243D">
        <w:t>team</w:t>
      </w:r>
      <w:proofErr w:type="spellEnd"/>
      <w:r w:rsidRPr="00D5243D">
        <w:t xml:space="preserve"> </w:t>
      </w:r>
      <w:proofErr w:type="spellStart"/>
      <w:r w:rsidRPr="00D5243D">
        <w:t>mettono</w:t>
      </w:r>
      <w:proofErr w:type="spellEnd"/>
      <w:r w:rsidRPr="00D5243D">
        <w:t xml:space="preserve"> </w:t>
      </w:r>
      <w:proofErr w:type="spellStart"/>
      <w:r w:rsidRPr="00D5243D">
        <w:t>ogni</w:t>
      </w:r>
      <w:proofErr w:type="spellEnd"/>
      <w:r w:rsidRPr="00D5243D">
        <w:t xml:space="preserve"> </w:t>
      </w:r>
      <w:proofErr w:type="spellStart"/>
      <w:r w:rsidRPr="00D5243D">
        <w:t>giorno</w:t>
      </w:r>
      <w:proofErr w:type="spellEnd"/>
      <w:r w:rsidRPr="00D5243D">
        <w:t xml:space="preserve"> </w:t>
      </w:r>
      <w:proofErr w:type="spellStart"/>
      <w:r w:rsidRPr="00D5243D">
        <w:t>nel</w:t>
      </w:r>
      <w:proofErr w:type="spellEnd"/>
      <w:r w:rsidRPr="00D5243D">
        <w:t xml:space="preserve"> </w:t>
      </w:r>
      <w:proofErr w:type="spellStart"/>
      <w:r w:rsidRPr="00D5243D">
        <w:t>garantire</w:t>
      </w:r>
      <w:proofErr w:type="spellEnd"/>
      <w:r w:rsidRPr="00D5243D">
        <w:t xml:space="preserve"> </w:t>
      </w:r>
      <w:proofErr w:type="spellStart"/>
      <w:r w:rsidRPr="00D5243D">
        <w:t>prestazioni</w:t>
      </w:r>
      <w:proofErr w:type="spellEnd"/>
      <w:r w:rsidRPr="00D5243D">
        <w:t xml:space="preserve"> </w:t>
      </w:r>
      <w:proofErr w:type="spellStart"/>
      <w:r w:rsidRPr="00D5243D">
        <w:t>eccellenti</w:t>
      </w:r>
      <w:proofErr w:type="spellEnd"/>
      <w:r w:rsidRPr="00D5243D">
        <w:t xml:space="preserve">,” ha </w:t>
      </w:r>
      <w:proofErr w:type="spellStart"/>
      <w:r w:rsidRPr="00D5243D">
        <w:t>dichiarato</w:t>
      </w:r>
      <w:proofErr w:type="spellEnd"/>
      <w:r w:rsidRPr="00D5243D">
        <w:t xml:space="preserve"> Jon Jameson, Senior </w:t>
      </w:r>
      <w:proofErr w:type="spellStart"/>
      <w:r w:rsidRPr="00D5243D">
        <w:t>Vice</w:t>
      </w:r>
      <w:proofErr w:type="spellEnd"/>
      <w:r w:rsidRPr="00D5243D">
        <w:t xml:space="preserve"> </w:t>
      </w:r>
      <w:proofErr w:type="spellStart"/>
      <w:r w:rsidRPr="00D5243D">
        <w:t>President</w:t>
      </w:r>
      <w:proofErr w:type="spellEnd"/>
      <w:r w:rsidRPr="00D5243D">
        <w:t xml:space="preserve"> e GM Global Key Account Manager di Schaeffler.</w:t>
      </w:r>
    </w:p>
    <w:p w14:paraId="0983EFD0" w14:textId="6367C1F2" w:rsidR="00D5243D" w:rsidRPr="00D5243D" w:rsidRDefault="00D5243D" w:rsidP="00D60197">
      <w:pPr>
        <w:rPr>
          <w:lang w:val="it-IT"/>
        </w:rPr>
      </w:pPr>
      <w:proofErr w:type="spellStart"/>
      <w:r w:rsidRPr="00D5243D">
        <w:t>Quest’anno</w:t>
      </w:r>
      <w:proofErr w:type="spellEnd"/>
      <w:r w:rsidRPr="00D5243D">
        <w:t xml:space="preserve">, 103 </w:t>
      </w:r>
      <w:proofErr w:type="spellStart"/>
      <w:r w:rsidRPr="00D5243D">
        <w:t>fornitori</w:t>
      </w:r>
      <w:proofErr w:type="spellEnd"/>
      <w:r w:rsidRPr="00D5243D">
        <w:t xml:space="preserve"> </w:t>
      </w:r>
      <w:proofErr w:type="spellStart"/>
      <w:r w:rsidRPr="00D5243D">
        <w:t>provenienti</w:t>
      </w:r>
      <w:proofErr w:type="spellEnd"/>
      <w:r w:rsidRPr="00D5243D">
        <w:t xml:space="preserve"> da 14 </w:t>
      </w:r>
      <w:proofErr w:type="spellStart"/>
      <w:r w:rsidRPr="00D5243D">
        <w:t>Paesi</w:t>
      </w:r>
      <w:proofErr w:type="spellEnd"/>
      <w:r w:rsidRPr="00D5243D">
        <w:t xml:space="preserve"> </w:t>
      </w:r>
      <w:proofErr w:type="spellStart"/>
      <w:r w:rsidRPr="00D5243D">
        <w:t>sono</w:t>
      </w:r>
      <w:proofErr w:type="spellEnd"/>
      <w:r w:rsidRPr="00D5243D">
        <w:t xml:space="preserve"> </w:t>
      </w:r>
      <w:proofErr w:type="spellStart"/>
      <w:r w:rsidRPr="00D5243D">
        <w:t>stati</w:t>
      </w:r>
      <w:proofErr w:type="spellEnd"/>
      <w:r w:rsidRPr="00D5243D">
        <w:t xml:space="preserve"> </w:t>
      </w:r>
      <w:proofErr w:type="spellStart"/>
      <w:r w:rsidRPr="00D5243D">
        <w:t>nominati</w:t>
      </w:r>
      <w:proofErr w:type="spellEnd"/>
      <w:r w:rsidRPr="00D5243D">
        <w:t xml:space="preserve"> </w:t>
      </w:r>
      <w:proofErr w:type="spellStart"/>
      <w:r w:rsidRPr="00D5243D">
        <w:t>vincitori</w:t>
      </w:r>
      <w:proofErr w:type="spellEnd"/>
      <w:r w:rsidRPr="00D5243D">
        <w:t xml:space="preserve"> del </w:t>
      </w:r>
      <w:proofErr w:type="spellStart"/>
      <w:r w:rsidRPr="00D5243D">
        <w:t>premio</w:t>
      </w:r>
      <w:proofErr w:type="spellEnd"/>
      <w:r w:rsidRPr="00D5243D">
        <w:t xml:space="preserve"> </w:t>
      </w:r>
      <w:proofErr w:type="gramStart"/>
      <w:r w:rsidRPr="00D5243D">
        <w:t>GM Supplier</w:t>
      </w:r>
      <w:proofErr w:type="gramEnd"/>
      <w:r w:rsidRPr="00D5243D">
        <w:t xml:space="preserve"> </w:t>
      </w:r>
      <w:proofErr w:type="spellStart"/>
      <w:r w:rsidRPr="00D5243D">
        <w:t>of</w:t>
      </w:r>
      <w:proofErr w:type="spellEnd"/>
      <w:r w:rsidRPr="00D5243D">
        <w:t xml:space="preserve"> </w:t>
      </w:r>
      <w:proofErr w:type="spellStart"/>
      <w:r w:rsidRPr="00D5243D">
        <w:t>the</w:t>
      </w:r>
      <w:proofErr w:type="spellEnd"/>
      <w:r w:rsidRPr="00D5243D">
        <w:t xml:space="preserve"> Year.</w:t>
      </w:r>
    </w:p>
    <w:p w14:paraId="5B8D4B7A" w14:textId="77777777" w:rsidR="00D5243D" w:rsidRDefault="00D5243D" w:rsidP="00D5243D">
      <w:r w:rsidRPr="00D5243D">
        <w:rPr>
          <w:b/>
          <w:bCs/>
        </w:rPr>
        <w:lastRenderedPageBreak/>
        <w:br/>
      </w:r>
      <w:r w:rsidRPr="00D5243D">
        <w:t xml:space="preserve">“Supplier </w:t>
      </w:r>
      <w:proofErr w:type="spellStart"/>
      <w:r w:rsidRPr="00D5243D">
        <w:t>of</w:t>
      </w:r>
      <w:proofErr w:type="spellEnd"/>
      <w:r w:rsidRPr="00D5243D">
        <w:t xml:space="preserve"> </w:t>
      </w:r>
      <w:proofErr w:type="spellStart"/>
      <w:r w:rsidRPr="00D5243D">
        <w:t>the</w:t>
      </w:r>
      <w:proofErr w:type="spellEnd"/>
      <w:r w:rsidRPr="00D5243D">
        <w:t xml:space="preserve"> Year è uno di quei momenti chiave che tutto il nostro team attende ogni anno, perché mette in evidenza le partnership che stanno dietro a ogni veicolo che costruiamo. I risultati che i nostri fornitori garantiscono lungo l’intero ciclo di sviluppo del prodotto sono fondamentali per la nostra capacità di offrire ai clienti veicoli di livello mondiale. Quando i nostri fornitori, come Schaeffler, collaborano con noi su nuove tecnologie e su un’esecuzione impeccabile, possiamo muoverci più rapidamente, competere con maggiore determinazione e generare più valore lungo l’intera supply chain,” ha dichiarato Shilpan Amin, Senior Vice President, Global Chief Procurement and Supply Chain Officer di General Motors.</w:t>
      </w:r>
    </w:p>
    <w:p w14:paraId="7D8DF42A" w14:textId="0E673F43" w:rsidR="00014947" w:rsidRPr="00D5243D" w:rsidRDefault="00E76FE3" w:rsidP="00D5243D">
      <w:pPr>
        <w:rPr>
          <w:lang w:val="it-IT"/>
        </w:rPr>
      </w:pPr>
      <w:r w:rsidRPr="00D5243D">
        <w:rPr>
          <w:lang w:val="it-IT"/>
        </w:rPr>
        <w:br/>
      </w:r>
      <w:r w:rsidR="00D5243D" w:rsidRPr="00D5243D">
        <w:rPr>
          <w:lang w:val="it-IT"/>
        </w:rPr>
        <w:t>Per maggiori informazioni</w:t>
      </w:r>
      <w:r w:rsidR="00014947" w:rsidRPr="00D5243D">
        <w:rPr>
          <w:lang w:val="it-IT"/>
        </w:rPr>
        <w:t xml:space="preserve">, </w:t>
      </w:r>
      <w:r w:rsidR="00D5243D">
        <w:rPr>
          <w:lang w:val="it-IT"/>
        </w:rPr>
        <w:t>visitate</w:t>
      </w:r>
      <w:r w:rsidR="00014947" w:rsidRPr="00D5243D">
        <w:rPr>
          <w:lang w:val="it-IT"/>
        </w:rPr>
        <w:t xml:space="preserve"> news.gm.com.</w:t>
      </w:r>
    </w:p>
    <w:bookmarkEnd w:id="0"/>
    <w:p w14:paraId="71995131" w14:textId="16BD2714" w:rsidR="002A0369" w:rsidRPr="00390F27" w:rsidRDefault="00876A1E" w:rsidP="00390F27">
      <w:pPr>
        <w:rPr>
          <w:color w:val="FF0000"/>
          <w:lang w:val="en-US"/>
        </w:rPr>
      </w:pPr>
      <w:r>
        <w:rPr>
          <w:noProof/>
        </w:rPr>
        <w:drawing>
          <wp:inline distT="0" distB="0" distL="0" distR="0" wp14:anchorId="209F77F1" wp14:editId="20C9170B">
            <wp:extent cx="3267075" cy="2177832"/>
            <wp:effectExtent l="0" t="0" r="0" b="0"/>
            <wp:docPr id="66570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636" cy="219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E0ACE" w14:textId="3BCE32CA" w:rsidR="002A0369" w:rsidRPr="00E3641E" w:rsidRDefault="00D5243D" w:rsidP="00CD7E4A">
      <w:pPr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</w:pPr>
      <w:r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>Da sinistra</w:t>
      </w:r>
      <w:r w:rsidR="009A231E" w:rsidRPr="00E3641E"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>: Jon Jameson, S</w:t>
      </w:r>
      <w:r w:rsidR="00A0661E"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>enior</w:t>
      </w:r>
      <w:r w:rsidR="009A231E" w:rsidRPr="00E3641E"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 xml:space="preserve"> Vice President Global Key Account Manager, Schaeffler; Marc McGrath, Regional CEO Americas, Schaeffler; Peter Layer, Executive Director, Global Purchasing Chassis Propulsion and Structures, General Motors; Klaus Rosenfeld, C</w:t>
      </w:r>
      <w:r w:rsidR="000F42C6"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>EO</w:t>
      </w:r>
      <w:r w:rsidR="00DC73CA"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>,</w:t>
      </w:r>
      <w:r w:rsidR="009A231E" w:rsidRPr="00E3641E"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 xml:space="preserve"> Schaeffler; Don Baranowski, Key Account Manager, Schaeffler</w:t>
      </w:r>
      <w:r w:rsidR="00DC73CA"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>.</w:t>
      </w:r>
    </w:p>
    <w:p w14:paraId="1C862376" w14:textId="77777777" w:rsidR="000B7CB3" w:rsidRDefault="000B7CB3" w:rsidP="0088142C">
      <w:pPr>
        <w:rPr>
          <w:rFonts w:eastAsia="Times New Roman" w:cstheme="minorHAnsi"/>
          <w:color w:val="5B6A5E" w:themeColor="text2" w:themeShade="80"/>
          <w:lang w:val="en-US"/>
        </w:rPr>
      </w:pPr>
      <w:r>
        <w:rPr>
          <w:noProof/>
        </w:rPr>
        <w:drawing>
          <wp:inline distT="0" distB="0" distL="0" distR="0" wp14:anchorId="4C770AE6" wp14:editId="0DE9E8FB">
            <wp:extent cx="1492623" cy="2297168"/>
            <wp:effectExtent l="0" t="0" r="0" b="8255"/>
            <wp:docPr id="8301565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867" cy="2300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78600C" w14:textId="4BD8E68C" w:rsidR="000B7CB3" w:rsidRPr="000B7CB3" w:rsidRDefault="000B7CB3" w:rsidP="0088142C">
      <w:pPr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</w:pPr>
      <w:r w:rsidRPr="000B7CB3">
        <w:rPr>
          <w:rFonts w:eastAsia="Times New Roman" w:cstheme="minorHAnsi"/>
          <w:color w:val="5B6A5E" w:themeColor="text2" w:themeShade="80"/>
          <w:sz w:val="20"/>
          <w:szCs w:val="20"/>
          <w:lang w:val="en-US"/>
        </w:rPr>
        <w:t>GM Supplier of the Year Award</w:t>
      </w:r>
    </w:p>
    <w:p w14:paraId="4F28CCA7" w14:textId="4A86DD40" w:rsidR="002A0369" w:rsidRPr="00D5243D" w:rsidRDefault="00D5243D" w:rsidP="0088142C">
      <w:pPr>
        <w:rPr>
          <w:rFonts w:eastAsia="Times New Roman" w:cstheme="minorHAnsi"/>
          <w:color w:val="5B6A5E" w:themeColor="text2" w:themeShade="80"/>
          <w:lang w:val="it-IT"/>
        </w:rPr>
      </w:pPr>
      <w:r w:rsidRPr="00D5243D">
        <w:rPr>
          <w:rFonts w:eastAsia="Times New Roman" w:cstheme="minorHAnsi"/>
          <w:color w:val="5B6A5E" w:themeColor="text2" w:themeShade="80"/>
          <w:lang w:val="it-IT"/>
        </w:rPr>
        <w:t>Foto</w:t>
      </w:r>
      <w:r w:rsidR="003022D5" w:rsidRPr="00D5243D">
        <w:rPr>
          <w:rFonts w:eastAsia="Times New Roman" w:cstheme="minorHAnsi"/>
          <w:color w:val="5B6A5E" w:themeColor="text2" w:themeShade="80"/>
          <w:lang w:val="it-IT"/>
        </w:rPr>
        <w:t>: Schaeffler</w:t>
      </w:r>
    </w:p>
    <w:p w14:paraId="2385E765" w14:textId="77777777" w:rsidR="002A0369" w:rsidRPr="00D5243D" w:rsidRDefault="002A0369" w:rsidP="00803632">
      <w:pPr>
        <w:pStyle w:val="Hinweis"/>
        <w:rPr>
          <w:lang w:val="it-IT"/>
        </w:rPr>
      </w:pPr>
    </w:p>
    <w:p w14:paraId="08445FF3" w14:textId="77777777" w:rsidR="006C22BC" w:rsidRPr="00D5243D" w:rsidRDefault="006C22BC" w:rsidP="00803632">
      <w:pPr>
        <w:pStyle w:val="Hinweis"/>
        <w:rPr>
          <w:lang w:val="it-IT"/>
        </w:rPr>
      </w:pPr>
    </w:p>
    <w:p w14:paraId="3E224D9F" w14:textId="77777777" w:rsidR="006C22BC" w:rsidRPr="00D5243D" w:rsidRDefault="006C22BC" w:rsidP="00803632">
      <w:pPr>
        <w:pStyle w:val="Hinweis"/>
        <w:rPr>
          <w:lang w:val="it-IT"/>
        </w:rPr>
      </w:pPr>
    </w:p>
    <w:p w14:paraId="6962161E" w14:textId="77777777" w:rsidR="006C22BC" w:rsidRPr="00D5243D" w:rsidRDefault="006C22BC" w:rsidP="00803632">
      <w:pPr>
        <w:pStyle w:val="Hinweis"/>
        <w:rPr>
          <w:lang w:val="it-IT"/>
        </w:rPr>
      </w:pPr>
    </w:p>
    <w:p w14:paraId="3164B72E" w14:textId="77777777" w:rsidR="006C22BC" w:rsidRPr="00D5243D" w:rsidRDefault="006C22BC" w:rsidP="00803632">
      <w:pPr>
        <w:pStyle w:val="Hinweis"/>
        <w:rPr>
          <w:lang w:val="it-IT"/>
        </w:rPr>
      </w:pPr>
    </w:p>
    <w:p w14:paraId="66FA41D0" w14:textId="77777777" w:rsidR="00216441" w:rsidRPr="00D5243D" w:rsidRDefault="00216441" w:rsidP="00216441">
      <w:pPr>
        <w:pStyle w:val="Hinweis"/>
        <w:rPr>
          <w:lang w:val="it-IT"/>
        </w:rPr>
      </w:pPr>
      <w:bookmarkStart w:id="1" w:name="_Hlk129166525"/>
    </w:p>
    <w:p w14:paraId="29BBADDE" w14:textId="77777777" w:rsidR="00216441" w:rsidRPr="00D5243D" w:rsidRDefault="00216441" w:rsidP="00216441">
      <w:pPr>
        <w:pStyle w:val="Hinweis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09E74E" wp14:editId="36FB64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81728" cy="0"/>
                <wp:effectExtent l="0" t="0" r="0" b="0"/>
                <wp:wrapNone/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1728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<w:pict w14:anchorId="1117150A">
              <v:line id="Gerader Verbinder 1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d4d4c [2409]" strokeweight=".5pt" from="0,0" to="368.65pt,0" w14:anchorId="00D5A0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"/>
            </w:pict>
          </mc:Fallback>
        </mc:AlternateContent>
      </w:r>
    </w:p>
    <w:p w14:paraId="4BA2E6A9" w14:textId="77777777" w:rsidR="00D5243D" w:rsidRPr="00E22E07" w:rsidRDefault="00D5243D" w:rsidP="00D5243D">
      <w:pPr>
        <w:pStyle w:val="Hinweis"/>
        <w:rPr>
          <w:rFonts w:asciiTheme="minorHAnsi" w:hAnsiTheme="minorHAnsi"/>
          <w:b/>
          <w:bCs/>
          <w:lang w:val="it-IT"/>
        </w:rPr>
      </w:pPr>
      <w:bookmarkStart w:id="2" w:name="_Hlk179898981"/>
      <w:bookmarkEnd w:id="1"/>
      <w:r w:rsidRPr="00E22E07">
        <w:rPr>
          <w:rFonts w:asciiTheme="minorHAnsi" w:hAnsiTheme="minorHAnsi"/>
          <w:b/>
          <w:lang w:val="it-IT"/>
        </w:rPr>
        <w:t xml:space="preserve">Gruppo Schaeffler – </w:t>
      </w:r>
      <w:proofErr w:type="spellStart"/>
      <w:r w:rsidRPr="00E22E07">
        <w:rPr>
          <w:rFonts w:asciiTheme="minorHAnsi" w:hAnsiTheme="minorHAnsi"/>
          <w:b/>
          <w:lang w:val="it-IT"/>
        </w:rPr>
        <w:t>We</w:t>
      </w:r>
      <w:proofErr w:type="spellEnd"/>
      <w:r w:rsidRPr="00E22E07">
        <w:rPr>
          <w:rFonts w:asciiTheme="minorHAnsi" w:hAnsiTheme="minorHAnsi"/>
          <w:b/>
          <w:lang w:val="it-IT"/>
        </w:rPr>
        <w:t xml:space="preserve"> </w:t>
      </w:r>
      <w:proofErr w:type="spellStart"/>
      <w:r w:rsidRPr="00E22E07">
        <w:rPr>
          <w:rFonts w:asciiTheme="minorHAnsi" w:hAnsiTheme="minorHAnsi"/>
          <w:b/>
          <w:lang w:val="it-IT"/>
        </w:rPr>
        <w:t>pioneer</w:t>
      </w:r>
      <w:proofErr w:type="spellEnd"/>
      <w:r w:rsidRPr="00E22E07">
        <w:rPr>
          <w:rFonts w:asciiTheme="minorHAnsi" w:hAnsiTheme="minorHAnsi"/>
          <w:b/>
          <w:lang w:val="it-IT"/>
        </w:rPr>
        <w:t xml:space="preserve"> </w:t>
      </w:r>
      <w:proofErr w:type="spellStart"/>
      <w:r w:rsidRPr="00E22E07">
        <w:rPr>
          <w:rFonts w:asciiTheme="minorHAnsi" w:hAnsiTheme="minorHAnsi"/>
          <w:b/>
          <w:lang w:val="it-IT"/>
        </w:rPr>
        <w:t>motion</w:t>
      </w:r>
      <w:proofErr w:type="spellEnd"/>
    </w:p>
    <w:p w14:paraId="4377BEE8" w14:textId="77777777" w:rsidR="00D5243D" w:rsidRPr="005F73AB" w:rsidRDefault="00D5243D" w:rsidP="00D5243D">
      <w:pPr>
        <w:pStyle w:val="Hinweisfett"/>
        <w:rPr>
          <w:b w:val="0"/>
          <w:lang w:val="it-IT"/>
        </w:rPr>
      </w:pPr>
      <w:r w:rsidRPr="002B59CC">
        <w:rPr>
          <w:b w:val="0"/>
          <w:lang w:val="it-IT"/>
        </w:rPr>
        <w:t>Il</w:t>
      </w:r>
      <w:r w:rsidRPr="005F73AB">
        <w:rPr>
          <w:b w:val="0"/>
          <w:lang w:val="it-IT"/>
        </w:rPr>
        <w:t xml:space="preserve"> Gruppo Schaeffler guida innovazioni e sviluppi rivoluzionari nel </w:t>
      </w:r>
      <w:r w:rsidRPr="002B59CC">
        <w:rPr>
          <w:b w:val="0"/>
          <w:lang w:val="it-IT"/>
        </w:rPr>
        <w:t>settore d</w:t>
      </w:r>
      <w:r w:rsidRPr="005F73AB">
        <w:rPr>
          <w:b w:val="0"/>
          <w:lang w:val="it-IT"/>
        </w:rPr>
        <w:t xml:space="preserve">ella </w:t>
      </w:r>
      <w:r w:rsidRPr="002B59CC">
        <w:rPr>
          <w:b w:val="0"/>
          <w:lang w:val="it-IT"/>
        </w:rPr>
        <w:t>Motion Technology d</w:t>
      </w:r>
      <w:r w:rsidRPr="005F73AB">
        <w:rPr>
          <w:b w:val="0"/>
          <w:lang w:val="it-IT"/>
        </w:rPr>
        <w:t xml:space="preserve">a oltre </w:t>
      </w:r>
      <w:r>
        <w:rPr>
          <w:b w:val="0"/>
          <w:lang w:val="it-IT"/>
        </w:rPr>
        <w:t>80</w:t>
      </w:r>
      <w:r w:rsidRPr="005F73AB">
        <w:rPr>
          <w:b w:val="0"/>
          <w:lang w:val="it-IT"/>
        </w:rPr>
        <w:t xml:space="preserve"> anni. Grazie a tecnologie, prodotti e servizi all’avanguardia </w:t>
      </w:r>
      <w:r w:rsidRPr="002B59CC">
        <w:rPr>
          <w:b w:val="0"/>
          <w:lang w:val="it-IT"/>
        </w:rPr>
        <w:t>nel campo della</w:t>
      </w:r>
      <w:r w:rsidRPr="005F73AB">
        <w:rPr>
          <w:b w:val="0"/>
          <w:lang w:val="it-IT"/>
        </w:rPr>
        <w:t xml:space="preserve"> mobilità elettrica, </w:t>
      </w:r>
      <w:r w:rsidRPr="002B59CC">
        <w:rPr>
          <w:b w:val="0"/>
          <w:lang w:val="it-IT"/>
        </w:rPr>
        <w:t>delle trasmissioni a basse emissioni di</w:t>
      </w:r>
      <w:r w:rsidRPr="005F73AB">
        <w:rPr>
          <w:b w:val="0"/>
          <w:lang w:val="it-IT"/>
        </w:rPr>
        <w:t xml:space="preserve"> CO₂, </w:t>
      </w:r>
      <w:r w:rsidRPr="002B59CC">
        <w:rPr>
          <w:b w:val="0"/>
          <w:lang w:val="it-IT"/>
        </w:rPr>
        <w:t>del</w:t>
      </w:r>
      <w:r w:rsidRPr="005F73AB">
        <w:rPr>
          <w:b w:val="0"/>
          <w:lang w:val="it-IT"/>
        </w:rPr>
        <w:t xml:space="preserve">le soluzioni per </w:t>
      </w:r>
      <w:r w:rsidRPr="002B59CC">
        <w:rPr>
          <w:b w:val="0"/>
          <w:lang w:val="it-IT"/>
        </w:rPr>
        <w:t>chassis e delle</w:t>
      </w:r>
      <w:r w:rsidRPr="005F73AB">
        <w:rPr>
          <w:b w:val="0"/>
          <w:lang w:val="it-IT"/>
        </w:rPr>
        <w:t xml:space="preserve"> energie rinnovabili, l’azienda è un partner affidabile nel rendere il movimento più efficiente, intelligente e sostenibile lungo l’intero ciclo di vita.</w:t>
      </w:r>
    </w:p>
    <w:p w14:paraId="63E39821" w14:textId="77777777" w:rsidR="00D5243D" w:rsidRPr="00615702" w:rsidRDefault="00D5243D" w:rsidP="00D5243D">
      <w:pPr>
        <w:pStyle w:val="Hinweis"/>
        <w:rPr>
          <w:lang w:val="it-IT"/>
        </w:rPr>
      </w:pPr>
      <w:r w:rsidRPr="005F73AB">
        <w:rPr>
          <w:lang w:val="it-IT"/>
        </w:rPr>
        <w:t>Schaeffler articola la sua</w:t>
      </w:r>
      <w:r w:rsidRPr="002B59CC">
        <w:rPr>
          <w:lang w:val="it-IT"/>
        </w:rPr>
        <w:t xml:space="preserve"> ampia</w:t>
      </w:r>
      <w:r w:rsidRPr="005F73AB">
        <w:rPr>
          <w:lang w:val="it-IT"/>
        </w:rPr>
        <w:t xml:space="preserve"> offerta in otto famiglie di prodotti che spaziano dalle soluzioni di cuscinetti e dai sistemi di guida lineare a servizi di riparazione e monitoraggio. Con circa 110.000 </w:t>
      </w:r>
      <w:r w:rsidRPr="002B59CC">
        <w:rPr>
          <w:lang w:val="it-IT"/>
        </w:rPr>
        <w:t xml:space="preserve">collaboratori </w:t>
      </w:r>
      <w:r w:rsidRPr="005F73AB">
        <w:rPr>
          <w:lang w:val="it-IT"/>
        </w:rPr>
        <w:t xml:space="preserve">e oltre 250 sedi in 55 Paesi, il Gruppo è una delle maggiori aziende </w:t>
      </w:r>
      <w:r w:rsidRPr="002B59CC">
        <w:rPr>
          <w:lang w:val="it-IT"/>
        </w:rPr>
        <w:t>familiari</w:t>
      </w:r>
      <w:r w:rsidRPr="005F73AB">
        <w:rPr>
          <w:lang w:val="it-IT"/>
        </w:rPr>
        <w:t xml:space="preserve"> al mondo e figura tra le realtà più innovative della Germania</w:t>
      </w:r>
      <w:bookmarkEnd w:id="2"/>
      <w:r w:rsidRPr="00615702">
        <w:rPr>
          <w:rFonts w:asciiTheme="minorHAnsi" w:hAnsiTheme="minorHAnsi"/>
          <w:lang w:val="it-IT"/>
        </w:rPr>
        <w:t>.</w:t>
      </w:r>
      <w:r w:rsidRPr="00615702">
        <w:rPr>
          <w:rFonts w:asciiTheme="minorHAnsi" w:hAnsiTheme="minorHAnsi"/>
          <w:lang w:val="it-IT"/>
        </w:rPr>
        <w:br/>
      </w:r>
    </w:p>
    <w:p w14:paraId="1974EF0C" w14:textId="77777777" w:rsidR="00216441" w:rsidRPr="00D5243D" w:rsidRDefault="00216441" w:rsidP="00216441">
      <w:pPr>
        <w:pStyle w:val="Hinweis"/>
        <w:rPr>
          <w:lang w:val="it-IT"/>
        </w:rPr>
      </w:pPr>
    </w:p>
    <w:p w14:paraId="36036BF0" w14:textId="77777777" w:rsidR="00216441" w:rsidRPr="00D5243D" w:rsidRDefault="00216441" w:rsidP="00216441">
      <w:pPr>
        <w:pStyle w:val="Hinweis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C50A217" wp14:editId="7C6726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81728" cy="0"/>
                <wp:effectExtent l="0" t="0" r="0" b="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1728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<w:pict w14:anchorId="24A955B7">
              <v:line id="Gerader Verbinder 4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d4d4c [2409]" strokeweight=".5pt" from="0,0" to="368.65pt,0" w14:anchorId="1A8E9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"/>
            </w:pict>
          </mc:Fallback>
        </mc:AlternateContent>
      </w:r>
    </w:p>
    <w:p w14:paraId="3956603A" w14:textId="04AFA8CB" w:rsidR="00B4677C" w:rsidRPr="00D764A7" w:rsidRDefault="00D5243D" w:rsidP="00CD7E4A">
      <w:pPr>
        <w:spacing w:before="0"/>
        <w:rPr>
          <w:rStyle w:val="Enfasigrassetto"/>
        </w:rPr>
      </w:pPr>
      <w:r>
        <w:rPr>
          <w:rStyle w:val="Enfasigrassetto"/>
        </w:rPr>
        <w:t>Contatti</w:t>
      </w:r>
    </w:p>
    <w:tbl>
      <w:tblPr>
        <w:tblStyle w:val="Grigliatabella"/>
        <w:tblW w:w="73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</w:tblGrid>
      <w:tr w:rsidR="007024A6" w14:paraId="70002332" w14:textId="77777777" w:rsidTr="7FFB5D10">
        <w:tc>
          <w:tcPr>
            <w:tcW w:w="7371" w:type="dxa"/>
          </w:tcPr>
          <w:p w14:paraId="168664E9" w14:textId="30BCE78E" w:rsidR="00EC3965" w:rsidRPr="00812A0C" w:rsidRDefault="00EC3965" w:rsidP="00EC3965">
            <w:pPr>
              <w:autoSpaceDE w:val="0"/>
              <w:autoSpaceDN w:val="0"/>
              <w:adjustRightInd w:val="0"/>
              <w:ind w:right="-2130"/>
              <w:rPr>
                <w:b/>
                <w:bCs/>
                <w:sz w:val="20"/>
                <w:szCs w:val="20"/>
              </w:rPr>
            </w:pPr>
            <w:r w:rsidRPr="00DC73CA">
              <w:rPr>
                <w:b/>
                <w:bCs/>
                <w:lang w:val="en-US"/>
              </w:rPr>
              <w:t xml:space="preserve">Steffen </w:t>
            </w:r>
            <w:proofErr w:type="spellStart"/>
            <w:r w:rsidRPr="00DC73CA">
              <w:rPr>
                <w:b/>
                <w:bCs/>
                <w:lang w:val="en-US"/>
              </w:rPr>
              <w:t>Nieländer</w:t>
            </w:r>
            <w:proofErr w:type="spellEnd"/>
            <w:r w:rsidRPr="00DC73CA">
              <w:rPr>
                <w:lang w:val="en-US"/>
              </w:rPr>
              <w:br/>
              <w:t>Head of Communication</w:t>
            </w:r>
            <w:r w:rsidR="26695BD9" w:rsidRPr="00DC73CA">
              <w:rPr>
                <w:lang w:val="en-US"/>
              </w:rPr>
              <w:t>s</w:t>
            </w:r>
            <w:r w:rsidRPr="00DC73CA">
              <w:rPr>
                <w:lang w:val="en-US"/>
              </w:rPr>
              <w:t xml:space="preserve"> Powertrain &amp; Chassis</w:t>
            </w:r>
            <w:r w:rsidRPr="00DC73CA">
              <w:rPr>
                <w:lang w:val="en-US"/>
              </w:rPr>
              <w:br/>
              <w:t xml:space="preserve">Schaeffler Automotive Buehl GmbH &amp; Co. </w:t>
            </w:r>
            <w:r>
              <w:t>KG</w:t>
            </w:r>
          </w:p>
          <w:p w14:paraId="77CC1D5D" w14:textId="310E37F4" w:rsidR="007024A6" w:rsidRPr="00947EA3" w:rsidRDefault="00EC3965" w:rsidP="00EC3965">
            <w:r>
              <w:rPr>
                <w:noProof/>
              </w:rPr>
              <w:drawing>
                <wp:inline distT="0" distB="0" distL="0" distR="0" wp14:anchorId="14353261" wp14:editId="5DCB180F">
                  <wp:extent cx="129600" cy="129600"/>
                  <wp:effectExtent l="0" t="0" r="3810" b="3810"/>
                  <wp:docPr id="176586896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hone_rgb.png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7FFB5D10">
              <w:rPr>
                <w:sz w:val="20"/>
                <w:szCs w:val="20"/>
              </w:rPr>
              <w:t xml:space="preserve">  </w:t>
            </w:r>
            <w:r>
              <w:t>+49 7223 941 5974</w:t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7274F733" wp14:editId="5E63AD92">
                  <wp:extent cx="136800" cy="93600"/>
                  <wp:effectExtent l="0" t="0" r="0" b="1905"/>
                  <wp:docPr id="1253237978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mail_rgb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" cy="9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hyperlink r:id="rId15">
              <w:r w:rsidRPr="7FFB5D10">
                <w:rPr>
                  <w:rStyle w:val="Collegamentoipertestuale"/>
                  <w:lang w:val="de-DE"/>
                </w:rPr>
                <w:t>steffen.nielaender@schaeffler.com</w:t>
              </w:r>
            </w:hyperlink>
          </w:p>
          <w:p w14:paraId="0FC5A316" w14:textId="1A6FE633" w:rsidR="007024A6" w:rsidRPr="00947EA3" w:rsidRDefault="007024A6" w:rsidP="00EC3965">
            <w:pPr>
              <w:rPr>
                <w:rStyle w:val="Enfasigrassetto"/>
                <w:b w:val="0"/>
                <w:bCs w:val="0"/>
              </w:rPr>
            </w:pPr>
          </w:p>
        </w:tc>
      </w:tr>
      <w:tr w:rsidR="007024A6" w14:paraId="397DB3D1" w14:textId="77777777" w:rsidTr="7FFB5D10">
        <w:tc>
          <w:tcPr>
            <w:tcW w:w="7371" w:type="dxa"/>
          </w:tcPr>
          <w:p w14:paraId="76818C49" w14:textId="77777777" w:rsidR="00C70570" w:rsidRDefault="00C70570" w:rsidP="00763323">
            <w:pPr>
              <w:spacing w:before="0" w:line="240" w:lineRule="exact"/>
              <w:rPr>
                <w:rStyle w:val="Enfasigrassetto"/>
                <w:bCs w:val="0"/>
                <w:lang w:val="en-US"/>
              </w:rPr>
            </w:pPr>
          </w:p>
          <w:p w14:paraId="44C12FD8" w14:textId="542DA78C" w:rsidR="00763323" w:rsidRPr="00D633A2" w:rsidRDefault="00763323" w:rsidP="00763323">
            <w:pPr>
              <w:spacing w:before="0" w:line="240" w:lineRule="exact"/>
              <w:rPr>
                <w:rStyle w:val="Enfasigrassetto"/>
                <w:bCs w:val="0"/>
                <w:lang w:val="en-US"/>
              </w:rPr>
            </w:pPr>
            <w:r w:rsidRPr="00D633A2">
              <w:rPr>
                <w:rStyle w:val="Enfasigrassetto"/>
                <w:bCs w:val="0"/>
                <w:lang w:val="en-US"/>
              </w:rPr>
              <w:t>Cynthia Norris</w:t>
            </w:r>
          </w:p>
          <w:p w14:paraId="42554F94" w14:textId="77777777" w:rsidR="00763323" w:rsidRPr="00707AD7" w:rsidRDefault="00763323" w:rsidP="00763323">
            <w:pPr>
              <w:spacing w:before="0" w:line="240" w:lineRule="exact"/>
              <w:rPr>
                <w:lang w:val="en-US"/>
              </w:rPr>
            </w:pPr>
            <w:r w:rsidRPr="00707AD7">
              <w:rPr>
                <w:lang w:val="en-US"/>
              </w:rPr>
              <w:t>Vice President Communications, Branding &amp; Marketing, Americas</w:t>
            </w:r>
          </w:p>
          <w:p w14:paraId="5DDABFFF" w14:textId="77777777" w:rsidR="00763323" w:rsidRPr="007C5070" w:rsidRDefault="00763323" w:rsidP="00763323">
            <w:pPr>
              <w:spacing w:before="0" w:line="240" w:lineRule="exact"/>
            </w:pPr>
            <w:r>
              <w:t>Schaeffler Group USA Inc.,</w:t>
            </w:r>
          </w:p>
          <w:p w14:paraId="2C0494AC" w14:textId="77777777" w:rsidR="00763323" w:rsidRPr="007C5070" w:rsidRDefault="00763323" w:rsidP="00763323">
            <w:pPr>
              <w:spacing w:before="0" w:line="240" w:lineRule="exact"/>
            </w:pPr>
            <w:r>
              <w:t>Fort Mill, SC 29715 USA</w:t>
            </w:r>
            <w:r>
              <w:br/>
            </w:r>
          </w:p>
          <w:p w14:paraId="46C847B3" w14:textId="445E459A" w:rsidR="00763323" w:rsidRPr="00AD606B" w:rsidRDefault="00763323" w:rsidP="00763323">
            <w:pPr>
              <w:spacing w:before="0" w:line="240" w:lineRule="exact"/>
              <w:rPr>
                <w:lang w:val="en-US"/>
              </w:rPr>
            </w:pPr>
            <w:r w:rsidRPr="00871B32">
              <w:rPr>
                <w:noProof/>
                <w:sz w:val="20"/>
                <w:szCs w:val="20"/>
                <w:lang w:eastAsia="de-DE"/>
              </w:rPr>
              <w:drawing>
                <wp:inline distT="0" distB="0" distL="0" distR="0" wp14:anchorId="471796CF" wp14:editId="6F015BC3">
                  <wp:extent cx="129600" cy="129600"/>
                  <wp:effectExtent l="0" t="0" r="3810" b="3810"/>
                  <wp:docPr id="810424913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hone_rgb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D606B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lang w:val="en-US"/>
              </w:rPr>
              <w:t xml:space="preserve">+1 </w:t>
            </w:r>
            <w:r w:rsidRPr="00AD606B">
              <w:rPr>
                <w:lang w:val="en-US"/>
              </w:rPr>
              <w:t xml:space="preserve">803-548-8981; Mobil: </w:t>
            </w:r>
            <w:r w:rsidR="0088142C">
              <w:rPr>
                <w:lang w:val="en-US"/>
              </w:rPr>
              <w:t xml:space="preserve">+1 </w:t>
            </w:r>
            <w:r w:rsidRPr="00AD606B">
              <w:rPr>
                <w:lang w:val="en-US"/>
              </w:rPr>
              <w:t>803-372-7046</w:t>
            </w:r>
          </w:p>
          <w:p w14:paraId="0C73873B" w14:textId="77777777" w:rsidR="00763323" w:rsidRPr="00AD606B" w:rsidRDefault="00763323" w:rsidP="00763323">
            <w:pPr>
              <w:spacing w:before="0" w:line="240" w:lineRule="exact"/>
              <w:rPr>
                <w:rStyle w:val="Enfasigrassetto"/>
                <w:b w:val="0"/>
                <w:bCs w:val="0"/>
                <w:lang w:val="en-US"/>
              </w:rPr>
            </w:pPr>
            <w:r w:rsidRPr="00D764A7">
              <w:rPr>
                <w:noProof/>
                <w:lang w:eastAsia="de-DE"/>
              </w:rPr>
              <w:drawing>
                <wp:inline distT="0" distB="0" distL="0" distR="0" wp14:anchorId="222A3C81" wp14:editId="495FF3A9">
                  <wp:extent cx="136800" cy="93600"/>
                  <wp:effectExtent l="0" t="0" r="0" b="1905"/>
                  <wp:docPr id="7577246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mail_rgb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" cy="9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D606B">
              <w:rPr>
                <w:lang w:val="en-US"/>
              </w:rPr>
              <w:t xml:space="preserve"> </w:t>
            </w:r>
            <w:hyperlink r:id="rId16" w:history="1">
              <w:r w:rsidRPr="00813576">
                <w:rPr>
                  <w:rStyle w:val="Collegamentoipertestuale"/>
                </w:rPr>
                <w:t>cynthia.norris@schaeffler.com</w:t>
              </w:r>
            </w:hyperlink>
          </w:p>
          <w:p w14:paraId="219DDB35" w14:textId="4EE866EB" w:rsidR="007024A6" w:rsidRPr="00216441" w:rsidRDefault="007024A6" w:rsidP="007024A6">
            <w:pPr>
              <w:rPr>
                <w:rStyle w:val="Enfasigrassetto"/>
                <w:b w:val="0"/>
                <w:bCs w:val="0"/>
              </w:rPr>
            </w:pPr>
            <w:r w:rsidRPr="00216441">
              <w:rPr>
                <w:sz w:val="20"/>
                <w:szCs w:val="20"/>
              </w:rPr>
              <w:br/>
            </w:r>
          </w:p>
        </w:tc>
      </w:tr>
      <w:tr w:rsidR="00763323" w14:paraId="50D176DF" w14:textId="77777777" w:rsidTr="7FFB5D10">
        <w:tc>
          <w:tcPr>
            <w:tcW w:w="7371" w:type="dxa"/>
          </w:tcPr>
          <w:p w14:paraId="00BC3F35" w14:textId="77777777" w:rsidR="00763323" w:rsidRPr="00D633A2" w:rsidRDefault="00763323" w:rsidP="00763323">
            <w:pPr>
              <w:spacing w:before="0" w:line="240" w:lineRule="exact"/>
              <w:rPr>
                <w:rStyle w:val="Enfasigrassetto"/>
                <w:bCs w:val="0"/>
                <w:lang w:val="en-US"/>
              </w:rPr>
            </w:pPr>
          </w:p>
        </w:tc>
      </w:tr>
    </w:tbl>
    <w:p w14:paraId="0673388F" w14:textId="6758B3BE" w:rsidR="00993A43" w:rsidRPr="00FA3B89" w:rsidRDefault="00FA3B89" w:rsidP="00FA3B89">
      <w:pPr>
        <w:spacing w:line="240" w:lineRule="auto"/>
      </w:pPr>
      <w:r>
        <w:rPr>
          <w:noProof/>
        </w:rPr>
        <w:drawing>
          <wp:inline distT="0" distB="0" distL="0" distR="0" wp14:anchorId="71F23EDF" wp14:editId="7562EE10">
            <wp:extent cx="252000" cy="252000"/>
            <wp:effectExtent l="0" t="0" r="0" b="0"/>
            <wp:docPr id="28" name="Grafik 28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rafik 28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rFonts w:ascii="Calibri" w:hAnsi="Calibri"/>
          <w:noProof/>
        </w:rPr>
        <w:drawing>
          <wp:inline distT="0" distB="0" distL="0" distR="0" wp14:anchorId="6F53E228" wp14:editId="7D4EACCB">
            <wp:extent cx="252000" cy="252000"/>
            <wp:effectExtent l="0" t="0" r="0" b="0"/>
            <wp:docPr id="13" name="Grafik 13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5A80AFF" wp14:editId="0ABAA212">
            <wp:extent cx="248889" cy="252000"/>
            <wp:effectExtent l="0" t="0" r="0" b="0"/>
            <wp:docPr id="23" name="Grafik 23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89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rFonts w:ascii="Calibri" w:hAnsi="Calibri"/>
          <w:noProof/>
        </w:rPr>
        <w:drawing>
          <wp:inline distT="0" distB="0" distL="0" distR="0" wp14:anchorId="34E84DF4" wp14:editId="2A50EADB">
            <wp:extent cx="252000" cy="252000"/>
            <wp:effectExtent l="0" t="0" r="0" b="0"/>
            <wp:docPr id="17" name="Grafik 17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D96B3AD" wp14:editId="7EE4CB1C">
            <wp:extent cx="252000" cy="252000"/>
            <wp:effectExtent l="0" t="0" r="0" b="0"/>
            <wp:docPr id="27" name="Grafik 27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770EA898" wp14:editId="3F140A88">
            <wp:extent cx="252000" cy="252000"/>
            <wp:effectExtent l="0" t="0" r="0" b="0"/>
            <wp:docPr id="21" name="Grafik 21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3A43" w:rsidRPr="00FA3B89" w:rsidSect="0033108C">
      <w:headerReference w:type="default" r:id="rId29"/>
      <w:footerReference w:type="default" r:id="rId30"/>
      <w:headerReference w:type="first" r:id="rId31"/>
      <w:footerReference w:type="first" r:id="rId32"/>
      <w:type w:val="continuous"/>
      <w:pgSz w:w="11906" w:h="16838" w:code="9"/>
      <w:pgMar w:top="2126" w:right="3175" w:bottom="567" w:left="1361" w:header="90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30F05" w14:textId="77777777" w:rsidR="00235D65" w:rsidRDefault="00235D65" w:rsidP="00DF6567">
      <w:pPr>
        <w:spacing w:line="240" w:lineRule="auto"/>
      </w:pPr>
      <w:r>
        <w:separator/>
      </w:r>
    </w:p>
  </w:endnote>
  <w:endnote w:type="continuationSeparator" w:id="0">
    <w:p w14:paraId="2642AD96" w14:textId="77777777" w:rsidR="00235D65" w:rsidRDefault="00235D65" w:rsidP="00DF65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4120898"/>
      <w:docPartObj>
        <w:docPartGallery w:val="Page Numbers (Bottom of Page)"/>
        <w:docPartUnique/>
      </w:docPartObj>
    </w:sdtPr>
    <w:sdtContent>
      <w:p w14:paraId="6ABB7735" w14:textId="77777777" w:rsidR="006A5C61" w:rsidRDefault="006A5C61" w:rsidP="000A262F">
        <w:pPr>
          <w:pStyle w:val="BU"/>
        </w:pPr>
        <w:r w:rsidRPr="00AB5AB6">
          <w:fldChar w:fldCharType="begin"/>
        </w:r>
        <w:r w:rsidRPr="00AB5AB6">
          <w:instrText>PAGE   \* MERGEFORMAT</w:instrText>
        </w:r>
        <w:r w:rsidRPr="00AB5AB6">
          <w:fldChar w:fldCharType="separate"/>
        </w:r>
        <w:r w:rsidR="00A544B3">
          <w:t>2</w:t>
        </w:r>
        <w:r w:rsidRPr="00AB5AB6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475280"/>
      <w:docPartObj>
        <w:docPartGallery w:val="Page Numbers (Bottom of Page)"/>
        <w:docPartUnique/>
      </w:docPartObj>
    </w:sdtPr>
    <w:sdtContent>
      <w:p w14:paraId="61069D6C" w14:textId="77777777" w:rsidR="00026162" w:rsidRDefault="00026162" w:rsidP="000A262F">
        <w:pPr>
          <w:pStyle w:val="BU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4B3"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8261" w14:textId="77777777" w:rsidR="00235D65" w:rsidRDefault="00235D65" w:rsidP="00DF6567">
      <w:pPr>
        <w:spacing w:line="240" w:lineRule="auto"/>
      </w:pPr>
      <w:r>
        <w:separator/>
      </w:r>
    </w:p>
  </w:footnote>
  <w:footnote w:type="continuationSeparator" w:id="0">
    <w:p w14:paraId="42D798A5" w14:textId="77777777" w:rsidR="00235D65" w:rsidRDefault="00235D65" w:rsidP="00DF65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08914" w14:textId="2E1C3138" w:rsidR="00DF6567" w:rsidRDefault="007C0770" w:rsidP="007C0770">
    <w:pPr>
      <w:pStyle w:val="Intestazione"/>
      <w:tabs>
        <w:tab w:val="clear" w:pos="4536"/>
      </w:tabs>
    </w:pPr>
    <w:r>
      <w:rPr>
        <w:noProof/>
        <w:lang w:eastAsia="de-DE"/>
      </w:rPr>
      <w:drawing>
        <wp:anchor distT="0" distB="0" distL="114300" distR="114300" simplePos="0" relativeHeight="251658240" behindDoc="1" locked="1" layoutInCell="0" allowOverlap="1" wp14:anchorId="0A27EC47" wp14:editId="17072854">
          <wp:simplePos x="0" y="0"/>
          <wp:positionH relativeFrom="page">
            <wp:posOffset>5544820</wp:posOffset>
          </wp:positionH>
          <wp:positionV relativeFrom="page">
            <wp:posOffset>575945</wp:posOffset>
          </wp:positionV>
          <wp:extent cx="1440000" cy="162000"/>
          <wp:effectExtent l="0" t="0" r="8255" b="952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SCHAEFFLER_cmyk_SZsm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C1906" w14:textId="62318DA4" w:rsidR="00AB5AB6" w:rsidRDefault="00AB5AB6">
    <w:pPr>
      <w:pStyle w:val="Intestazion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2" behindDoc="0" locked="1" layoutInCell="0" allowOverlap="1" wp14:anchorId="6FD69252" wp14:editId="64C7A7C8">
              <wp:simplePos x="0" y="0"/>
              <wp:positionH relativeFrom="page">
                <wp:posOffset>864235</wp:posOffset>
              </wp:positionH>
              <wp:positionV relativeFrom="page">
                <wp:posOffset>1771650</wp:posOffset>
              </wp:positionV>
              <wp:extent cx="208800" cy="1080000"/>
              <wp:effectExtent l="0" t="0" r="1270" b="635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8800" cy="10800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<w:pict w14:anchorId="15841914">
            <v:rect id="Rechteck 1" style="position:absolute;margin-left:68.05pt;margin-top:139.5pt;width:16.45pt;height:85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o:allowincell="f" fillcolor="#00893d [3214]" stroked="f" strokeweight="2pt" w14:anchorId="664BA6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">
              <w10:wrap anchorx="page" anchory="page"/>
              <w10:anchorlock/>
            </v:rect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58243" behindDoc="0" locked="1" layoutInCell="1" allowOverlap="1" wp14:anchorId="5C443FF7" wp14:editId="4B88D828">
              <wp:simplePos x="0" y="0"/>
              <wp:positionH relativeFrom="margin">
                <wp:align>left</wp:align>
              </wp:positionH>
              <wp:positionV relativeFrom="page">
                <wp:posOffset>860425</wp:posOffset>
              </wp:positionV>
              <wp:extent cx="2696400" cy="1404620"/>
              <wp:effectExtent l="0" t="0" r="8890" b="381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64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753E94" w14:textId="13E58102" w:rsidR="00AB5AB6" w:rsidRPr="00D764A7" w:rsidRDefault="00C55993" w:rsidP="00153B3F">
                          <w:pPr>
                            <w:spacing w:before="0" w:line="280" w:lineRule="exact"/>
                            <w:rPr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Cs w:val="20"/>
                            </w:rPr>
                            <w:t>Comunicato</w:t>
                          </w:r>
                          <w:proofErr w:type="spellEnd"/>
                          <w:r>
                            <w:rPr>
                              <w:szCs w:val="20"/>
                            </w:rPr>
                            <w:t xml:space="preserve"> Stampa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C443FF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0;margin-top:67.75pt;width:212.3pt;height:110.6pt;z-index:251658243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" stroked="f">
              <v:textbox style="mso-fit-shape-to-text:t" inset="0,0,0,0">
                <w:txbxContent>
                  <w:p w14:paraId="4A753E94" w14:textId="13E58102" w:rsidR="00AB5AB6" w:rsidRPr="00D764A7" w:rsidRDefault="00C55993" w:rsidP="00153B3F">
                    <w:pPr>
                      <w:spacing w:before="0" w:line="280" w:lineRule="exact"/>
                      <w:rPr>
                        <w:szCs w:val="20"/>
                      </w:rPr>
                    </w:pPr>
                    <w:proofErr w:type="spellStart"/>
                    <w:r>
                      <w:rPr>
                        <w:szCs w:val="20"/>
                      </w:rPr>
                      <w:t>Comunicato</w:t>
                    </w:r>
                    <w:proofErr w:type="spellEnd"/>
                    <w:r>
                      <w:rPr>
                        <w:szCs w:val="20"/>
                      </w:rPr>
                      <w:t xml:space="preserve"> Stampa</w:t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8241" behindDoc="1" locked="1" layoutInCell="0" allowOverlap="1" wp14:anchorId="3BE3A7A5" wp14:editId="389064DF">
          <wp:simplePos x="0" y="0"/>
          <wp:positionH relativeFrom="page">
            <wp:posOffset>5544820</wp:posOffset>
          </wp:positionH>
          <wp:positionV relativeFrom="page">
            <wp:posOffset>575945</wp:posOffset>
          </wp:positionV>
          <wp:extent cx="1440000" cy="162000"/>
          <wp:effectExtent l="0" t="0" r="8255" b="952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SCHAEFFLER_cmyk_SZsm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4B9639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34E12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9CA886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F5AD2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5E4870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A26161"/>
    <w:multiLevelType w:val="hybridMultilevel"/>
    <w:tmpl w:val="9384AD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00239"/>
    <w:multiLevelType w:val="hybridMultilevel"/>
    <w:tmpl w:val="5D7A67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B4EAA"/>
    <w:multiLevelType w:val="hybridMultilevel"/>
    <w:tmpl w:val="32287D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AF538D"/>
    <w:multiLevelType w:val="hybridMultilevel"/>
    <w:tmpl w:val="2A36AA32"/>
    <w:lvl w:ilvl="0" w:tplc="F552D5C6">
      <w:start w:val="1"/>
      <w:numFmt w:val="bullet"/>
      <w:pStyle w:val="Paragrafoelenco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47FC59C3"/>
    <w:multiLevelType w:val="hybridMultilevel"/>
    <w:tmpl w:val="AC3C27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83632"/>
    <w:multiLevelType w:val="hybridMultilevel"/>
    <w:tmpl w:val="CB90F1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D36573"/>
    <w:multiLevelType w:val="hybridMultilevel"/>
    <w:tmpl w:val="C352B7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42DB3"/>
    <w:multiLevelType w:val="hybridMultilevel"/>
    <w:tmpl w:val="F88A88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333777">
    <w:abstractNumId w:val="6"/>
  </w:num>
  <w:num w:numId="2" w16cid:durableId="1460223583">
    <w:abstractNumId w:val="5"/>
  </w:num>
  <w:num w:numId="3" w16cid:durableId="608438513">
    <w:abstractNumId w:val="11"/>
  </w:num>
  <w:num w:numId="4" w16cid:durableId="680934166">
    <w:abstractNumId w:val="12"/>
  </w:num>
  <w:num w:numId="5" w16cid:durableId="12997308">
    <w:abstractNumId w:val="9"/>
  </w:num>
  <w:num w:numId="6" w16cid:durableId="1741516364">
    <w:abstractNumId w:val="8"/>
  </w:num>
  <w:num w:numId="7" w16cid:durableId="1936861288">
    <w:abstractNumId w:val="10"/>
  </w:num>
  <w:num w:numId="8" w16cid:durableId="1544176691">
    <w:abstractNumId w:val="4"/>
  </w:num>
  <w:num w:numId="9" w16cid:durableId="145325307">
    <w:abstractNumId w:val="3"/>
  </w:num>
  <w:num w:numId="10" w16cid:durableId="735326170">
    <w:abstractNumId w:val="2"/>
  </w:num>
  <w:num w:numId="11" w16cid:durableId="817767330">
    <w:abstractNumId w:val="1"/>
  </w:num>
  <w:num w:numId="12" w16cid:durableId="502860075">
    <w:abstractNumId w:val="0"/>
  </w:num>
  <w:num w:numId="13" w16cid:durableId="11465136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62"/>
    <w:rsid w:val="00003CEB"/>
    <w:rsid w:val="00013F3B"/>
    <w:rsid w:val="00014947"/>
    <w:rsid w:val="0002077D"/>
    <w:rsid w:val="00026162"/>
    <w:rsid w:val="0002634A"/>
    <w:rsid w:val="00032ED3"/>
    <w:rsid w:val="00047292"/>
    <w:rsid w:val="000561F2"/>
    <w:rsid w:val="00067313"/>
    <w:rsid w:val="00073ADE"/>
    <w:rsid w:val="00075654"/>
    <w:rsid w:val="0008486B"/>
    <w:rsid w:val="000936FC"/>
    <w:rsid w:val="00095AF9"/>
    <w:rsid w:val="00097734"/>
    <w:rsid w:val="000A183F"/>
    <w:rsid w:val="000A262F"/>
    <w:rsid w:val="000A3FAA"/>
    <w:rsid w:val="000B7CB3"/>
    <w:rsid w:val="000C57A5"/>
    <w:rsid w:val="000D3A25"/>
    <w:rsid w:val="000E100D"/>
    <w:rsid w:val="000E67F0"/>
    <w:rsid w:val="000F3A1A"/>
    <w:rsid w:val="000F42C6"/>
    <w:rsid w:val="000F6FFF"/>
    <w:rsid w:val="00105DA7"/>
    <w:rsid w:val="00106786"/>
    <w:rsid w:val="00113A4F"/>
    <w:rsid w:val="001149C2"/>
    <w:rsid w:val="0013382E"/>
    <w:rsid w:val="0013527B"/>
    <w:rsid w:val="00141BC7"/>
    <w:rsid w:val="00153B3F"/>
    <w:rsid w:val="00154331"/>
    <w:rsid w:val="00162450"/>
    <w:rsid w:val="001909D1"/>
    <w:rsid w:val="001955E4"/>
    <w:rsid w:val="001A2241"/>
    <w:rsid w:val="001B0DAA"/>
    <w:rsid w:val="001B60F0"/>
    <w:rsid w:val="001D028C"/>
    <w:rsid w:val="001D481B"/>
    <w:rsid w:val="001E0007"/>
    <w:rsid w:val="001F0BB7"/>
    <w:rsid w:val="001F1111"/>
    <w:rsid w:val="00216441"/>
    <w:rsid w:val="00220896"/>
    <w:rsid w:val="00226573"/>
    <w:rsid w:val="002317C9"/>
    <w:rsid w:val="00234746"/>
    <w:rsid w:val="0023492B"/>
    <w:rsid w:val="00235D65"/>
    <w:rsid w:val="002443CA"/>
    <w:rsid w:val="0026135E"/>
    <w:rsid w:val="00267E2D"/>
    <w:rsid w:val="00291368"/>
    <w:rsid w:val="00296941"/>
    <w:rsid w:val="002A0369"/>
    <w:rsid w:val="002C5833"/>
    <w:rsid w:val="002E68F4"/>
    <w:rsid w:val="002F272A"/>
    <w:rsid w:val="002F71F8"/>
    <w:rsid w:val="00300D11"/>
    <w:rsid w:val="003022D5"/>
    <w:rsid w:val="003060A0"/>
    <w:rsid w:val="00321DA6"/>
    <w:rsid w:val="0033108C"/>
    <w:rsid w:val="00336E29"/>
    <w:rsid w:val="00340B6C"/>
    <w:rsid w:val="00344E68"/>
    <w:rsid w:val="0037195E"/>
    <w:rsid w:val="003726C3"/>
    <w:rsid w:val="00390428"/>
    <w:rsid w:val="00390F27"/>
    <w:rsid w:val="003E5F1D"/>
    <w:rsid w:val="003F1068"/>
    <w:rsid w:val="00421EC4"/>
    <w:rsid w:val="0043534D"/>
    <w:rsid w:val="00445FA9"/>
    <w:rsid w:val="0044790B"/>
    <w:rsid w:val="0045526D"/>
    <w:rsid w:val="00472D92"/>
    <w:rsid w:val="004740C9"/>
    <w:rsid w:val="00496ECE"/>
    <w:rsid w:val="004A5DBD"/>
    <w:rsid w:val="004A7DBF"/>
    <w:rsid w:val="004B114C"/>
    <w:rsid w:val="004B70EF"/>
    <w:rsid w:val="004D784D"/>
    <w:rsid w:val="004F0FDA"/>
    <w:rsid w:val="004F752B"/>
    <w:rsid w:val="00506203"/>
    <w:rsid w:val="00520B52"/>
    <w:rsid w:val="005232BD"/>
    <w:rsid w:val="00523C0B"/>
    <w:rsid w:val="00575D68"/>
    <w:rsid w:val="005926D5"/>
    <w:rsid w:val="005A64C5"/>
    <w:rsid w:val="005B089F"/>
    <w:rsid w:val="005C7A0B"/>
    <w:rsid w:val="005D2320"/>
    <w:rsid w:val="005E4E62"/>
    <w:rsid w:val="005F148F"/>
    <w:rsid w:val="005F6947"/>
    <w:rsid w:val="00622BF4"/>
    <w:rsid w:val="00624707"/>
    <w:rsid w:val="00634EC1"/>
    <w:rsid w:val="00641160"/>
    <w:rsid w:val="006537C3"/>
    <w:rsid w:val="00674E98"/>
    <w:rsid w:val="00677A29"/>
    <w:rsid w:val="00682D46"/>
    <w:rsid w:val="006A05A8"/>
    <w:rsid w:val="006A5C61"/>
    <w:rsid w:val="006B7551"/>
    <w:rsid w:val="006C22BC"/>
    <w:rsid w:val="006D2E51"/>
    <w:rsid w:val="006D65F9"/>
    <w:rsid w:val="006E754B"/>
    <w:rsid w:val="006E77CB"/>
    <w:rsid w:val="006F425B"/>
    <w:rsid w:val="007024A6"/>
    <w:rsid w:val="00707B60"/>
    <w:rsid w:val="00731BC9"/>
    <w:rsid w:val="00731ECC"/>
    <w:rsid w:val="00763323"/>
    <w:rsid w:val="007856BB"/>
    <w:rsid w:val="007975E0"/>
    <w:rsid w:val="007A31CF"/>
    <w:rsid w:val="007A561F"/>
    <w:rsid w:val="007C0770"/>
    <w:rsid w:val="007D0988"/>
    <w:rsid w:val="007F2239"/>
    <w:rsid w:val="0080016C"/>
    <w:rsid w:val="00803632"/>
    <w:rsid w:val="008145F2"/>
    <w:rsid w:val="0081556D"/>
    <w:rsid w:val="008170BE"/>
    <w:rsid w:val="0081756D"/>
    <w:rsid w:val="008201F9"/>
    <w:rsid w:val="00835BA1"/>
    <w:rsid w:val="008474A3"/>
    <w:rsid w:val="00851D1B"/>
    <w:rsid w:val="0085500B"/>
    <w:rsid w:val="00857DD6"/>
    <w:rsid w:val="00860C29"/>
    <w:rsid w:val="00871B32"/>
    <w:rsid w:val="00876A1E"/>
    <w:rsid w:val="0088142C"/>
    <w:rsid w:val="0089070C"/>
    <w:rsid w:val="00896A37"/>
    <w:rsid w:val="008A5AEE"/>
    <w:rsid w:val="00904836"/>
    <w:rsid w:val="00910DEB"/>
    <w:rsid w:val="00911F16"/>
    <w:rsid w:val="00914DF9"/>
    <w:rsid w:val="009232BD"/>
    <w:rsid w:val="00930BDD"/>
    <w:rsid w:val="00946531"/>
    <w:rsid w:val="00947EA3"/>
    <w:rsid w:val="009560C2"/>
    <w:rsid w:val="00971DD3"/>
    <w:rsid w:val="00984D26"/>
    <w:rsid w:val="009874B1"/>
    <w:rsid w:val="00987B81"/>
    <w:rsid w:val="00993A43"/>
    <w:rsid w:val="00997A99"/>
    <w:rsid w:val="009A231E"/>
    <w:rsid w:val="009A31C6"/>
    <w:rsid w:val="009A5847"/>
    <w:rsid w:val="009A6878"/>
    <w:rsid w:val="009B056E"/>
    <w:rsid w:val="009B085A"/>
    <w:rsid w:val="009D78EF"/>
    <w:rsid w:val="009E29E2"/>
    <w:rsid w:val="00A04D7B"/>
    <w:rsid w:val="00A0661E"/>
    <w:rsid w:val="00A468F2"/>
    <w:rsid w:val="00A544B3"/>
    <w:rsid w:val="00A60018"/>
    <w:rsid w:val="00A70B8C"/>
    <w:rsid w:val="00A82D6A"/>
    <w:rsid w:val="00AA3548"/>
    <w:rsid w:val="00AA4D9E"/>
    <w:rsid w:val="00AB10E8"/>
    <w:rsid w:val="00AB561A"/>
    <w:rsid w:val="00AB5AB6"/>
    <w:rsid w:val="00AD0056"/>
    <w:rsid w:val="00AE4755"/>
    <w:rsid w:val="00B05DA3"/>
    <w:rsid w:val="00B174C1"/>
    <w:rsid w:val="00B1782B"/>
    <w:rsid w:val="00B2433A"/>
    <w:rsid w:val="00B4677C"/>
    <w:rsid w:val="00B47D07"/>
    <w:rsid w:val="00B53C7D"/>
    <w:rsid w:val="00B726AE"/>
    <w:rsid w:val="00BC6214"/>
    <w:rsid w:val="00C10B17"/>
    <w:rsid w:val="00C20EA4"/>
    <w:rsid w:val="00C32B09"/>
    <w:rsid w:val="00C4706E"/>
    <w:rsid w:val="00C55993"/>
    <w:rsid w:val="00C70570"/>
    <w:rsid w:val="00C73A69"/>
    <w:rsid w:val="00C76670"/>
    <w:rsid w:val="00CC4C65"/>
    <w:rsid w:val="00CD0C9F"/>
    <w:rsid w:val="00CD61A6"/>
    <w:rsid w:val="00CD7AE9"/>
    <w:rsid w:val="00CD7E4A"/>
    <w:rsid w:val="00CF0A14"/>
    <w:rsid w:val="00D031BB"/>
    <w:rsid w:val="00D27390"/>
    <w:rsid w:val="00D36558"/>
    <w:rsid w:val="00D5243D"/>
    <w:rsid w:val="00D5768B"/>
    <w:rsid w:val="00D60197"/>
    <w:rsid w:val="00D62638"/>
    <w:rsid w:val="00D637BF"/>
    <w:rsid w:val="00D63FDB"/>
    <w:rsid w:val="00D763E8"/>
    <w:rsid w:val="00D764A7"/>
    <w:rsid w:val="00DA7F89"/>
    <w:rsid w:val="00DB077D"/>
    <w:rsid w:val="00DB561C"/>
    <w:rsid w:val="00DB5DFB"/>
    <w:rsid w:val="00DC6F13"/>
    <w:rsid w:val="00DC73CA"/>
    <w:rsid w:val="00DD5C05"/>
    <w:rsid w:val="00DF6567"/>
    <w:rsid w:val="00E057DC"/>
    <w:rsid w:val="00E207CA"/>
    <w:rsid w:val="00E231CB"/>
    <w:rsid w:val="00E3641E"/>
    <w:rsid w:val="00E410F5"/>
    <w:rsid w:val="00E51A3F"/>
    <w:rsid w:val="00E74455"/>
    <w:rsid w:val="00E76FE3"/>
    <w:rsid w:val="00E9673A"/>
    <w:rsid w:val="00EA6779"/>
    <w:rsid w:val="00EA7E04"/>
    <w:rsid w:val="00EC2675"/>
    <w:rsid w:val="00EC3965"/>
    <w:rsid w:val="00ED2E7D"/>
    <w:rsid w:val="00EE27C5"/>
    <w:rsid w:val="00EF3150"/>
    <w:rsid w:val="00F067C8"/>
    <w:rsid w:val="00F4109D"/>
    <w:rsid w:val="00F606D0"/>
    <w:rsid w:val="00F629B0"/>
    <w:rsid w:val="00F74BF8"/>
    <w:rsid w:val="00F7646C"/>
    <w:rsid w:val="00F80D99"/>
    <w:rsid w:val="00F94F8A"/>
    <w:rsid w:val="00FA3B89"/>
    <w:rsid w:val="00FB66C6"/>
    <w:rsid w:val="00FB77B1"/>
    <w:rsid w:val="00FC0652"/>
    <w:rsid w:val="00FC258F"/>
    <w:rsid w:val="00FE7C3D"/>
    <w:rsid w:val="00FF0AEC"/>
    <w:rsid w:val="1B1100A5"/>
    <w:rsid w:val="225735ED"/>
    <w:rsid w:val="26695BD9"/>
    <w:rsid w:val="603A248A"/>
    <w:rsid w:val="68F4638B"/>
    <w:rsid w:val="7C7E29E1"/>
    <w:rsid w:val="7FFB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FD879"/>
  <w15:chartTrackingRefBased/>
  <w15:docId w15:val="{10ACB968-9BCD-4463-9BD6-F2B9FFDB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262F"/>
    <w:pPr>
      <w:spacing w:before="160" w:after="0"/>
    </w:pPr>
    <w:rPr>
      <w:color w:val="4A4A4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262F"/>
    <w:pPr>
      <w:keepNext/>
      <w:keepLines/>
      <w:spacing w:before="0" w:after="125" w:line="240" w:lineRule="auto"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764A7"/>
    <w:pPr>
      <w:keepNext/>
      <w:keepLines/>
      <w:spacing w:before="0" w:after="125"/>
      <w:outlineLvl w:val="1"/>
    </w:pPr>
    <w:rPr>
      <w:rFonts w:asciiTheme="majorHAnsi" w:eastAsiaTheme="majorEastAsia" w:hAnsiTheme="majorHAnsi" w:cstheme="majorBidi"/>
      <w:color w:val="49494A"/>
      <w:szCs w:val="26"/>
      <w:u w:val="single"/>
    </w:rPr>
  </w:style>
  <w:style w:type="paragraph" w:styleId="Titolo3">
    <w:name w:val="heading 3"/>
    <w:basedOn w:val="Normale"/>
    <w:next w:val="Normale"/>
    <w:link w:val="Titolo3Carattere"/>
    <w:uiPriority w:val="9"/>
    <w:unhideWhenUsed/>
    <w:rsid w:val="005232BD"/>
    <w:pPr>
      <w:keepNext/>
      <w:keepLines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6567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6567"/>
  </w:style>
  <w:style w:type="paragraph" w:styleId="Pidipagina">
    <w:name w:val="footer"/>
    <w:basedOn w:val="Normale"/>
    <w:link w:val="PidipaginaCarattere"/>
    <w:uiPriority w:val="99"/>
    <w:unhideWhenUsed/>
    <w:rsid w:val="00DF6567"/>
    <w:pPr>
      <w:tabs>
        <w:tab w:val="center" w:pos="4536"/>
        <w:tab w:val="right" w:pos="9072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6567"/>
  </w:style>
  <w:style w:type="character" w:customStyle="1" w:styleId="Titolo1Carattere">
    <w:name w:val="Titolo 1 Carattere"/>
    <w:basedOn w:val="Carpredefinitoparagrafo"/>
    <w:link w:val="Titolo1"/>
    <w:uiPriority w:val="9"/>
    <w:rsid w:val="000A262F"/>
    <w:rPr>
      <w:rFonts w:asciiTheme="majorHAnsi" w:eastAsiaTheme="majorEastAsia" w:hAnsiTheme="majorHAnsi" w:cstheme="majorBidi"/>
      <w:b/>
      <w:color w:val="4A4A49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764A7"/>
    <w:rPr>
      <w:rFonts w:asciiTheme="majorHAnsi" w:eastAsiaTheme="majorEastAsia" w:hAnsiTheme="majorHAnsi" w:cstheme="majorBidi"/>
      <w:color w:val="49494A"/>
      <w:szCs w:val="26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232BD"/>
    <w:rPr>
      <w:rFonts w:asciiTheme="majorHAnsi" w:eastAsiaTheme="majorEastAsia" w:hAnsiTheme="majorHAnsi" w:cstheme="majorBidi"/>
      <w:b/>
      <w:color w:val="878787" w:themeColor="accent1"/>
      <w:sz w:val="20"/>
      <w:szCs w:val="24"/>
    </w:rPr>
  </w:style>
  <w:style w:type="character" w:styleId="Collegamentoipertestuale">
    <w:name w:val="Hyperlink"/>
    <w:uiPriority w:val="99"/>
    <w:qFormat/>
    <w:rsid w:val="004A5DBD"/>
    <w:rPr>
      <w:rFonts w:asciiTheme="minorHAnsi" w:hAnsiTheme="minorHAnsi"/>
      <w:b w:val="0"/>
      <w:color w:val="00893D" w:themeColor="background2"/>
      <w:sz w:val="22"/>
      <w:lang w:val="en-US"/>
    </w:rPr>
  </w:style>
  <w:style w:type="table" w:styleId="Grigliatabella">
    <w:name w:val="Table Grid"/>
    <w:basedOn w:val="Tabellanormale"/>
    <w:uiPriority w:val="59"/>
    <w:rsid w:val="00105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rsid w:val="00731BC9"/>
    <w:pPr>
      <w:spacing w:after="0" w:line="240" w:lineRule="auto"/>
    </w:pPr>
    <w:rPr>
      <w:color w:val="878787" w:themeColor="accent1"/>
      <w:sz w:val="20"/>
    </w:rPr>
  </w:style>
  <w:style w:type="character" w:styleId="Enfasigrassetto">
    <w:name w:val="Strong"/>
    <w:basedOn w:val="Carpredefinitoparagrafo"/>
    <w:uiPriority w:val="22"/>
    <w:qFormat/>
    <w:rsid w:val="004A5DBD"/>
    <w:rPr>
      <w:rFonts w:asciiTheme="minorHAnsi" w:hAnsiTheme="minorHAnsi"/>
      <w:b/>
      <w:bCs/>
      <w:sz w:val="22"/>
    </w:rPr>
  </w:style>
  <w:style w:type="paragraph" w:customStyle="1" w:styleId="BU">
    <w:name w:val="BU"/>
    <w:basedOn w:val="Normale"/>
    <w:qFormat/>
    <w:rsid w:val="000A262F"/>
    <w:pPr>
      <w:spacing w:before="120"/>
    </w:pPr>
    <w:rPr>
      <w:noProof/>
      <w:sz w:val="20"/>
      <w:lang w:eastAsia="de-DE"/>
    </w:rPr>
  </w:style>
  <w:style w:type="paragraph" w:customStyle="1" w:styleId="BU-fett">
    <w:name w:val="BU - fett"/>
    <w:basedOn w:val="BU"/>
    <w:qFormat/>
    <w:rsid w:val="00AE4755"/>
    <w:rPr>
      <w:b/>
    </w:rPr>
  </w:style>
  <w:style w:type="paragraph" w:styleId="Paragrafoelenco">
    <w:name w:val="List Paragraph"/>
    <w:basedOn w:val="Normale"/>
    <w:uiPriority w:val="34"/>
    <w:qFormat/>
    <w:rsid w:val="000A262F"/>
    <w:pPr>
      <w:numPr>
        <w:numId w:val="6"/>
      </w:numPr>
      <w:spacing w:before="0" w:after="600"/>
      <w:ind w:left="227" w:hanging="227"/>
      <w:contextualSpacing/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52B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752B"/>
    <w:rPr>
      <w:rFonts w:ascii="Segoe UI" w:hAnsi="Segoe UI" w:cs="Segoe UI"/>
      <w:color w:val="878787" w:themeColor="accent1"/>
      <w:sz w:val="18"/>
      <w:szCs w:val="18"/>
    </w:rPr>
  </w:style>
  <w:style w:type="paragraph" w:customStyle="1" w:styleId="Teaser">
    <w:name w:val="Teaser"/>
    <w:basedOn w:val="Normale"/>
    <w:qFormat/>
    <w:rsid w:val="000A262F"/>
    <w:pPr>
      <w:spacing w:before="0" w:after="600"/>
    </w:pPr>
    <w:rPr>
      <w:noProof/>
      <w:sz w:val="24"/>
      <w:lang w:eastAsia="de-DE"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sid w:val="00523C0B"/>
    <w:rPr>
      <w:color w:val="00893D" w:themeColor="followedHyperlink"/>
      <w:u w:val="none"/>
    </w:rPr>
  </w:style>
  <w:style w:type="character" w:customStyle="1" w:styleId="NichtaufgelsteErwhnung1">
    <w:name w:val="Nicht aufgelöste Erwähnung1"/>
    <w:basedOn w:val="Carpredefinitoparagrafo"/>
    <w:uiPriority w:val="99"/>
    <w:semiHidden/>
    <w:unhideWhenUsed/>
    <w:rsid w:val="00860C29"/>
    <w:rPr>
      <w:color w:val="605E5C"/>
      <w:shd w:val="clear" w:color="auto" w:fill="E1DFDD"/>
    </w:rPr>
  </w:style>
  <w:style w:type="paragraph" w:customStyle="1" w:styleId="Ansprechpartner">
    <w:name w:val="Ansprechpartner"/>
    <w:basedOn w:val="Normale"/>
    <w:qFormat/>
    <w:rsid w:val="00AD0056"/>
    <w:pPr>
      <w:spacing w:line="280" w:lineRule="exact"/>
    </w:pPr>
    <w:rPr>
      <w:sz w:val="20"/>
      <w:szCs w:val="20"/>
      <w:lang w:val="en-US"/>
    </w:rPr>
  </w:style>
  <w:style w:type="paragraph" w:customStyle="1" w:styleId="Hinweis">
    <w:name w:val="Hinweis"/>
    <w:basedOn w:val="Titolo2"/>
    <w:qFormat/>
    <w:rsid w:val="000A262F"/>
    <w:pPr>
      <w:spacing w:after="0"/>
    </w:pPr>
    <w:rPr>
      <w:sz w:val="16"/>
      <w:u w:val="none"/>
      <w:lang w:val="en-US"/>
    </w:rPr>
  </w:style>
  <w:style w:type="paragraph" w:customStyle="1" w:styleId="Hinweisfett">
    <w:name w:val="Hinweis fett"/>
    <w:basedOn w:val="Hinweis"/>
    <w:qFormat/>
    <w:rsid w:val="001D028C"/>
    <w:rPr>
      <w:b/>
    </w:rPr>
  </w:style>
  <w:style w:type="character" w:styleId="Menzionenonrisolta">
    <w:name w:val="Unresolved Mention"/>
    <w:basedOn w:val="Carpredefinitoparagrafo"/>
    <w:uiPriority w:val="99"/>
    <w:semiHidden/>
    <w:unhideWhenUsed/>
    <w:rsid w:val="001E000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DC73CA"/>
    <w:pPr>
      <w:spacing w:after="0" w:line="240" w:lineRule="auto"/>
    </w:pPr>
    <w:rPr>
      <w:color w:val="4A4A49"/>
    </w:rPr>
  </w:style>
  <w:style w:type="character" w:styleId="Rimandocommento">
    <w:name w:val="annotation reference"/>
    <w:basedOn w:val="Carpredefinitoparagrafo"/>
    <w:uiPriority w:val="99"/>
    <w:semiHidden/>
    <w:unhideWhenUsed/>
    <w:rsid w:val="00DC73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73C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73CA"/>
    <w:rPr>
      <w:color w:val="4A4A49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73C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73CA"/>
    <w:rPr>
      <w:b/>
      <w:bCs/>
      <w:color w:val="4A4A49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schaefflergroup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schaeffler.com" TargetMode="External"/><Relationship Id="rId25" Type="http://schemas.openxmlformats.org/officeDocument/2006/relationships/hyperlink" Target="https://www.instagram.com/schaefflergroup/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ynthia.norris@schaeffler.com" TargetMode="External"/><Relationship Id="rId20" Type="http://schemas.openxmlformats.org/officeDocument/2006/relationships/image" Target="media/image6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8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mailto:steffen.nielaender@schaeffler.com" TargetMode="External"/><Relationship Id="rId23" Type="http://schemas.openxmlformats.org/officeDocument/2006/relationships/hyperlink" Target="https://www.facebook.com/SchaefflerGroup" TargetMode="External"/><Relationship Id="rId28" Type="http://schemas.openxmlformats.org/officeDocument/2006/relationships/image" Target="media/image10.png"/><Relationship Id="rId10" Type="http://schemas.openxmlformats.org/officeDocument/2006/relationships/endnotes" Target="endnotes.xml"/><Relationship Id="rId19" Type="http://schemas.openxmlformats.org/officeDocument/2006/relationships/hyperlink" Target="http://www.linkedin.com/company/schaeffler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7.png"/><Relationship Id="rId27" Type="http://schemas.openxmlformats.org/officeDocument/2006/relationships/hyperlink" Target="https://www.youtube.com/user/SchaefflerGlobal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Larissa">
  <a:themeElements>
    <a:clrScheme name="Schaeffler_NL_colors">
      <a:dk1>
        <a:sysClr val="windowText" lastClr="000000"/>
      </a:dk1>
      <a:lt1>
        <a:sysClr val="window" lastClr="FFFFFF"/>
      </a:lt1>
      <a:dk2>
        <a:srgbClr val="C1CAC3"/>
      </a:dk2>
      <a:lt2>
        <a:srgbClr val="00893D"/>
      </a:lt2>
      <a:accent1>
        <a:srgbClr val="878787"/>
      </a:accent1>
      <a:accent2>
        <a:srgbClr val="DADADA"/>
      </a:accent2>
      <a:accent3>
        <a:srgbClr val="E61E35"/>
      </a:accent3>
      <a:accent4>
        <a:srgbClr val="78C7C9"/>
      </a:accent4>
      <a:accent5>
        <a:srgbClr val="E3E3E3"/>
      </a:accent5>
      <a:accent6>
        <a:srgbClr val="7D6866"/>
      </a:accent6>
      <a:hlink>
        <a:srgbClr val="00893D"/>
      </a:hlink>
      <a:folHlink>
        <a:srgbClr val="00893D"/>
      </a:folHlink>
    </a:clrScheme>
    <a:fontScheme name="Schaeffler_NL_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54b767-593a-45dd-9e7e-7950f3ca760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6170F1EC3AA48B77CCF8D58F498A6" ma:contentTypeVersion="11" ma:contentTypeDescription="Create a new document." ma:contentTypeScope="" ma:versionID="25cb713098c81075aaa055190bf726a2">
  <xsd:schema xmlns:xsd="http://www.w3.org/2001/XMLSchema" xmlns:xs="http://www.w3.org/2001/XMLSchema" xmlns:p="http://schemas.microsoft.com/office/2006/metadata/properties" xmlns:ns2="5854b767-593a-45dd-9e7e-7950f3ca7607" targetNamespace="http://schemas.microsoft.com/office/2006/metadata/properties" ma:root="true" ma:fieldsID="6da062671b8f8e337b87203c777f17c6" ns2:_="">
    <xsd:import namespace="5854b767-593a-45dd-9e7e-7950f3ca76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4b767-593a-45dd-9e7e-7950f3ca76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58119dd-1553-4246-8b00-64009d6514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D7E025-1B61-4D22-8D82-D177BA8B6570}">
  <ds:schemaRefs>
    <ds:schemaRef ds:uri="http://schemas.microsoft.com/office/2006/metadata/properties"/>
    <ds:schemaRef ds:uri="http://schemas.microsoft.com/office/infopath/2007/PartnerControls"/>
    <ds:schemaRef ds:uri="5854b767-593a-45dd-9e7e-7950f3ca7607"/>
  </ds:schemaRefs>
</ds:datastoreItem>
</file>

<file path=customXml/itemProps2.xml><?xml version="1.0" encoding="utf-8"?>
<ds:datastoreItem xmlns:ds="http://schemas.openxmlformats.org/officeDocument/2006/customXml" ds:itemID="{E0E5580A-E37D-409A-B87B-ADE8EF25E3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76E05B-AA25-490C-8F97-AFE705123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4b767-593a-45dd-9e7e-7950f3ca76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1DE653-94C7-4DF5-9A83-A41E2FC5A40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9b77101-99b7-41c9-8d6a-7794b9d48476}" enabled="0" method="" siteId="{39b77101-99b7-41c9-8d6a-7794b9d48476}" removed="1"/>
  <clbl:label id="{81d5392a-8b90-4cb3-89af-3686e3abd032}" enabled="1" method="Privileged" siteId="{67416604-6509-4014-9859-45e709f53d3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Duerschner, Melanie  (ext.)  SZ/HZA-CMB</dc:creator>
  <cp:keywords/>
  <dc:description/>
  <cp:lastModifiedBy>Zucchetti, Daniela  SW/MOM-CI</cp:lastModifiedBy>
  <cp:revision>2</cp:revision>
  <cp:lastPrinted>2019-08-08T16:50:00Z</cp:lastPrinted>
  <dcterms:created xsi:type="dcterms:W3CDTF">2026-08-07T12:52:00Z</dcterms:created>
  <dcterms:modified xsi:type="dcterms:W3CDTF">2026-08-07T12:52:00Z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1d5392a-8b90-4cb3-89af-3686e3abd032_Enabled">
    <vt:lpwstr>true</vt:lpwstr>
  </property>
  <property fmtid="{D5CDD505-2E9C-101B-9397-08002B2CF9AE}" pid="3" name="MSIP_Label_81d5392a-8b90-4cb3-89af-3686e3abd032_SetDate">
    <vt:lpwstr>2021-05-26T06:59:41Z</vt:lpwstr>
  </property>
  <property fmtid="{D5CDD505-2E9C-101B-9397-08002B2CF9AE}" pid="4" name="MSIP_Label_81d5392a-8b90-4cb3-89af-3686e3abd032_Method">
    <vt:lpwstr>Privileged</vt:lpwstr>
  </property>
  <property fmtid="{D5CDD505-2E9C-101B-9397-08002B2CF9AE}" pid="5" name="MSIP_Label_81d5392a-8b90-4cb3-89af-3686e3abd032_Name">
    <vt:lpwstr>81d5392a-8b90-4cb3-89af-3686e3abd032</vt:lpwstr>
  </property>
  <property fmtid="{D5CDD505-2E9C-101B-9397-08002B2CF9AE}" pid="6" name="MSIP_Label_81d5392a-8b90-4cb3-89af-3686e3abd032_SiteId">
    <vt:lpwstr>67416604-6509-4014-9859-45e709f53d3f</vt:lpwstr>
  </property>
  <property fmtid="{D5CDD505-2E9C-101B-9397-08002B2CF9AE}" pid="7" name="MSIP_Label_81d5392a-8b90-4cb3-89af-3686e3abd032_ActionId">
    <vt:lpwstr>0d08ba32-c149-4a4d-8741-9c7f5ef5d845</vt:lpwstr>
  </property>
  <property fmtid="{D5CDD505-2E9C-101B-9397-08002B2CF9AE}" pid="8" name="MSIP_Label_81d5392a-8b90-4cb3-89af-3686e3abd032_ContentBits">
    <vt:lpwstr>0</vt:lpwstr>
  </property>
  <property fmtid="{D5CDD505-2E9C-101B-9397-08002B2CF9AE}" pid="9" name="43b072f0-0f82-4aac-be1e-8abeffc32f66">
    <vt:bool>false</vt:bool>
  </property>
  <property fmtid="{D5CDD505-2E9C-101B-9397-08002B2CF9AE}" pid="10" name="ContentTypeId">
    <vt:lpwstr>0x0101002706170F1EC3AA48B77CCF8D58F498A6</vt:lpwstr>
  </property>
  <property fmtid="{D5CDD505-2E9C-101B-9397-08002B2CF9AE}" pid="11" name="MediaServiceImageTags">
    <vt:lpwstr/>
  </property>
</Properties>
</file>