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4876E" w14:textId="77777777" w:rsidR="000669AA" w:rsidRDefault="000669AA" w:rsidP="000669AA">
      <w:pPr>
        <w:spacing w:before="100" w:beforeAutospacing="1" w:after="100" w:afterAutospacing="1" w:line="240" w:lineRule="auto"/>
        <w:jc w:val="center"/>
        <w:rPr>
          <w:rFonts w:ascii="Times New Roman" w:eastAsia="Times New Roman" w:hAnsi="Times New Roman" w:cs="Times New Roman"/>
          <w:u w:val="single"/>
          <w:lang w:val="it-IT"/>
        </w:rPr>
      </w:pPr>
    </w:p>
    <w:p w14:paraId="2C9EC8C5" w14:textId="40DC5DBA" w:rsidR="000669AA" w:rsidRPr="003D67B8" w:rsidRDefault="000669AA" w:rsidP="000669AA">
      <w:pPr>
        <w:spacing w:before="100" w:beforeAutospacing="1" w:after="100" w:afterAutospacing="1" w:line="240" w:lineRule="auto"/>
        <w:jc w:val="center"/>
        <w:rPr>
          <w:rFonts w:ascii="Times New Roman" w:eastAsia="Times New Roman" w:hAnsi="Times New Roman" w:cs="Times New Roman"/>
          <w:u w:val="single"/>
          <w:lang w:val="it-IT"/>
        </w:rPr>
      </w:pPr>
      <w:r>
        <w:rPr>
          <w:rFonts w:ascii="Times New Roman" w:eastAsia="Times New Roman" w:hAnsi="Times New Roman" w:cs="Times New Roman"/>
          <w:u w:val="single"/>
          <w:lang w:val="it-IT"/>
        </w:rPr>
        <w:t>COMUNICATO STAMPA</w:t>
      </w:r>
    </w:p>
    <w:p w14:paraId="6288E589" w14:textId="77777777" w:rsidR="000669AA" w:rsidRDefault="000669AA" w:rsidP="000669AA">
      <w:pPr>
        <w:spacing w:before="100" w:beforeAutospacing="1" w:after="100" w:afterAutospacing="1" w:line="240" w:lineRule="auto"/>
        <w:rPr>
          <w:rFonts w:ascii="Times New Roman" w:eastAsia="Times New Roman" w:hAnsi="Times New Roman" w:cs="Times New Roman"/>
          <w:b/>
          <w:bCs/>
          <w:lang w:val="it-IT"/>
        </w:rPr>
      </w:pPr>
    </w:p>
    <w:p w14:paraId="38DAACE9" w14:textId="77777777" w:rsidR="000669AA" w:rsidRPr="00705BEE" w:rsidRDefault="000669AA" w:rsidP="000669AA">
      <w:pPr>
        <w:spacing w:line="240" w:lineRule="auto"/>
        <w:jc w:val="center"/>
        <w:rPr>
          <w:rFonts w:ascii="Times New Roman" w:eastAsia="Times New Roman" w:hAnsi="Times New Roman" w:cs="Times New Roman"/>
          <w:b/>
          <w:bCs/>
          <w:lang w:val="it-IT"/>
        </w:rPr>
      </w:pPr>
      <w:r>
        <w:rPr>
          <w:rFonts w:ascii="Times New Roman" w:eastAsia="Times New Roman" w:hAnsi="Times New Roman" w:cs="Times New Roman"/>
          <w:b/>
          <w:bCs/>
          <w:lang w:val="it-IT"/>
        </w:rPr>
        <w:t>MAMA MIND E WELCOMED INSIEME PER AMPLIARE L’ACCESSO ALLA SALUTE MENTALE FEMMINILE E AL BENESSERE GENITORIALE IN ITALIA</w:t>
      </w:r>
      <w:r>
        <w:rPr>
          <w:rFonts w:ascii="Times New Roman" w:eastAsia="Times New Roman" w:hAnsi="Times New Roman" w:cs="Times New Roman"/>
          <w:b/>
          <w:bCs/>
          <w:lang w:val="it-IT"/>
        </w:rPr>
        <w:br/>
      </w:r>
    </w:p>
    <w:p w14:paraId="29B2A84B" w14:textId="77777777" w:rsidR="00271BDF" w:rsidRPr="000960BA" w:rsidRDefault="000669AA" w:rsidP="000669AA">
      <w:pPr>
        <w:spacing w:line="240" w:lineRule="auto"/>
        <w:jc w:val="center"/>
        <w:rPr>
          <w:rFonts w:ascii="Times New Roman" w:eastAsia="Times New Roman" w:hAnsi="Times New Roman" w:cs="Times New Roman"/>
          <w:i/>
          <w:iCs/>
          <w:lang w:val="it-IT"/>
        </w:rPr>
      </w:pPr>
      <w:r w:rsidRPr="000960BA">
        <w:rPr>
          <w:rFonts w:ascii="Times New Roman" w:eastAsia="Times New Roman" w:hAnsi="Times New Roman" w:cs="Times New Roman"/>
          <w:i/>
          <w:iCs/>
          <w:lang w:val="it-IT"/>
        </w:rPr>
        <w:t xml:space="preserve">La clinica virtuale dedicata alla salute femminile e genitoriale Mama Mind </w:t>
      </w:r>
    </w:p>
    <w:p w14:paraId="1555BBA8" w14:textId="77777777" w:rsidR="00271BDF" w:rsidRPr="000960BA" w:rsidRDefault="000669AA" w:rsidP="000669AA">
      <w:pPr>
        <w:spacing w:line="240" w:lineRule="auto"/>
        <w:jc w:val="center"/>
        <w:rPr>
          <w:rFonts w:ascii="Times New Roman" w:eastAsia="Times New Roman" w:hAnsi="Times New Roman" w:cs="Times New Roman"/>
          <w:i/>
          <w:iCs/>
          <w:lang w:val="it-IT"/>
        </w:rPr>
      </w:pPr>
      <w:r w:rsidRPr="000960BA">
        <w:rPr>
          <w:rFonts w:ascii="Times New Roman" w:eastAsia="Times New Roman" w:hAnsi="Times New Roman" w:cs="Times New Roman"/>
          <w:i/>
          <w:iCs/>
          <w:lang w:val="it-IT"/>
        </w:rPr>
        <w:t xml:space="preserve">e il Gruppo Welcomed – Medici in Famiglia, uniscono le forze per costruire nuovi percorsi </w:t>
      </w:r>
    </w:p>
    <w:p w14:paraId="38282EF3" w14:textId="207721BB" w:rsidR="000669AA" w:rsidRPr="000960BA" w:rsidRDefault="000669AA" w:rsidP="000669AA">
      <w:pPr>
        <w:spacing w:line="240" w:lineRule="auto"/>
        <w:jc w:val="center"/>
        <w:rPr>
          <w:rFonts w:ascii="Times New Roman" w:eastAsia="Times New Roman" w:hAnsi="Times New Roman" w:cs="Times New Roman"/>
          <w:b/>
          <w:bCs/>
          <w:lang w:val="it-IT"/>
        </w:rPr>
      </w:pPr>
      <w:r w:rsidRPr="000960BA">
        <w:rPr>
          <w:rFonts w:ascii="Times New Roman" w:eastAsia="Times New Roman" w:hAnsi="Times New Roman" w:cs="Times New Roman"/>
          <w:i/>
          <w:iCs/>
          <w:lang w:val="it-IT"/>
        </w:rPr>
        <w:t>di cura accessibili, integrati e innovativi</w:t>
      </w:r>
      <w:r w:rsidR="00E12C55">
        <w:rPr>
          <w:rFonts w:ascii="Times New Roman" w:eastAsia="Times New Roman" w:hAnsi="Times New Roman" w:cs="Times New Roman"/>
          <w:noProof/>
        </w:rPr>
        <w:pict w14:anchorId="31D9FDCF">
          <v:rect id="_x0000_i1027" alt="" style="width:382.65pt;height:.05pt;mso-width-percent:0;mso-height-percent:0;mso-width-percent:0;mso-height-percent:0" o:hrpct="794" o:hralign="center" o:hrstd="t" o:hr="t" fillcolor="#a0a0a0" stroked="f"/>
        </w:pict>
      </w:r>
    </w:p>
    <w:p w14:paraId="789E04FA" w14:textId="3FECF0FC" w:rsidR="000669AA" w:rsidRPr="00705BEE" w:rsidRDefault="000669AA" w:rsidP="000669AA">
      <w:pPr>
        <w:spacing w:before="100" w:beforeAutospacing="1" w:after="100" w:afterAutospacing="1" w:line="240" w:lineRule="auto"/>
        <w:rPr>
          <w:rFonts w:ascii="Times New Roman" w:eastAsia="Times New Roman" w:hAnsi="Times New Roman" w:cs="Times New Roman"/>
          <w:lang w:val="it-IT"/>
        </w:rPr>
      </w:pPr>
      <w:r w:rsidRPr="000960BA">
        <w:rPr>
          <w:rFonts w:ascii="Times New Roman" w:eastAsia="Times New Roman" w:hAnsi="Times New Roman" w:cs="Times New Roman"/>
          <w:lang w:val="it-IT"/>
        </w:rPr>
        <w:t>[</w:t>
      </w:r>
      <w:r w:rsidRPr="000960BA">
        <w:rPr>
          <w:rFonts w:ascii="Times New Roman" w:eastAsia="Times New Roman" w:hAnsi="Times New Roman" w:cs="Times New Roman"/>
          <w:i/>
          <w:iCs/>
          <w:lang w:val="it-IT"/>
        </w:rPr>
        <w:t xml:space="preserve">Milano, </w:t>
      </w:r>
      <w:r w:rsidR="00271BDF" w:rsidRPr="000960BA">
        <w:rPr>
          <w:rFonts w:ascii="Times New Roman" w:eastAsia="Times New Roman" w:hAnsi="Times New Roman" w:cs="Times New Roman"/>
          <w:i/>
          <w:iCs/>
          <w:lang w:val="it-IT"/>
        </w:rPr>
        <w:t>30</w:t>
      </w:r>
      <w:r>
        <w:rPr>
          <w:rFonts w:ascii="Times New Roman" w:eastAsia="Times New Roman" w:hAnsi="Times New Roman" w:cs="Times New Roman"/>
          <w:i/>
          <w:iCs/>
          <w:lang w:val="it-IT"/>
        </w:rPr>
        <w:t xml:space="preserve"> giugno 2026</w:t>
      </w:r>
      <w:r>
        <w:rPr>
          <w:rFonts w:ascii="Times New Roman" w:eastAsia="Times New Roman" w:hAnsi="Times New Roman" w:cs="Times New Roman"/>
          <w:lang w:val="it-IT"/>
        </w:rPr>
        <w:t xml:space="preserve">] Le donne vivono più a lungo degli uomini, ma spesso in condizioni di salute peggiori. La </w:t>
      </w:r>
      <w:r w:rsidRPr="00271BDF">
        <w:rPr>
          <w:rFonts w:ascii="Times New Roman" w:eastAsia="Times New Roman" w:hAnsi="Times New Roman" w:cs="Times New Roman"/>
          <w:b/>
          <w:bCs/>
          <w:lang w:val="it-IT"/>
        </w:rPr>
        <w:t>salute mentale delle donne</w:t>
      </w:r>
      <w:r>
        <w:rPr>
          <w:rFonts w:ascii="Times New Roman" w:eastAsia="Times New Roman" w:hAnsi="Times New Roman" w:cs="Times New Roman"/>
          <w:lang w:val="it-IT"/>
        </w:rPr>
        <w:t xml:space="preserve"> in Italia è un’</w:t>
      </w:r>
      <w:r w:rsidRPr="00271BDF">
        <w:rPr>
          <w:rFonts w:ascii="Times New Roman" w:eastAsia="Times New Roman" w:hAnsi="Times New Roman" w:cs="Times New Roman"/>
          <w:b/>
          <w:bCs/>
          <w:lang w:val="it-IT"/>
        </w:rPr>
        <w:t>emergenza sottodiagnosticata</w:t>
      </w:r>
      <w:r>
        <w:rPr>
          <w:rFonts w:ascii="Times New Roman" w:eastAsia="Times New Roman" w:hAnsi="Times New Roman" w:cs="Times New Roman"/>
          <w:lang w:val="it-IT"/>
        </w:rPr>
        <w:t xml:space="preserve">. </w:t>
      </w:r>
      <w:r w:rsidR="00271BDF">
        <w:rPr>
          <w:rFonts w:ascii="Times New Roman" w:eastAsia="Times New Roman" w:hAnsi="Times New Roman" w:cs="Times New Roman"/>
          <w:lang w:val="it-IT"/>
        </w:rPr>
        <w:br/>
      </w:r>
      <w:r>
        <w:rPr>
          <w:rFonts w:ascii="Times New Roman" w:eastAsia="Times New Roman" w:hAnsi="Times New Roman" w:cs="Times New Roman"/>
          <w:b/>
          <w:bCs/>
          <w:lang w:val="it-IT"/>
        </w:rPr>
        <w:t>1 donna su 5 sviluppa un disturbo mentale nel periodo perinatale</w:t>
      </w:r>
      <w:r>
        <w:rPr>
          <w:rFonts w:ascii="Times New Roman" w:eastAsia="Times New Roman" w:hAnsi="Times New Roman" w:cs="Times New Roman"/>
          <w:lang w:val="it-IT"/>
        </w:rPr>
        <w:t xml:space="preserve">, prevalentemente ansia e depressione, con un tasso di depressione perinatale che tra il 2019 e il 2022 </w:t>
      </w:r>
      <w:r w:rsidRPr="00271BDF">
        <w:rPr>
          <w:rFonts w:ascii="Times New Roman" w:eastAsia="Times New Roman" w:hAnsi="Times New Roman" w:cs="Times New Roman"/>
          <w:b/>
          <w:bCs/>
          <w:lang w:val="it-IT"/>
        </w:rPr>
        <w:t>è quasi raddoppiato</w:t>
      </w:r>
      <w:r>
        <w:rPr>
          <w:rFonts w:ascii="Times New Roman" w:eastAsia="Times New Roman" w:hAnsi="Times New Roman" w:cs="Times New Roman"/>
          <w:b/>
          <w:bCs/>
          <w:lang w:val="it-IT"/>
        </w:rPr>
        <w:t>,</w:t>
      </w:r>
      <w:r>
        <w:rPr>
          <w:rFonts w:ascii="Times New Roman" w:eastAsia="Times New Roman" w:hAnsi="Times New Roman" w:cs="Times New Roman"/>
          <w:lang w:val="it-IT"/>
        </w:rPr>
        <w:t xml:space="preserve"> dall'11,6% al 25,5% nei campioni monitorati </w:t>
      </w:r>
      <w:r w:rsidRPr="00271BDF">
        <w:rPr>
          <w:rFonts w:ascii="Times New Roman" w:eastAsia="Times New Roman" w:hAnsi="Times New Roman" w:cs="Times New Roman"/>
          <w:lang w:val="it-IT"/>
        </w:rPr>
        <w:t>dall'</w:t>
      </w:r>
      <w:r>
        <w:rPr>
          <w:rFonts w:ascii="Times New Roman" w:eastAsia="Times New Roman" w:hAnsi="Times New Roman" w:cs="Times New Roman"/>
          <w:b/>
          <w:bCs/>
          <w:lang w:val="it-IT"/>
        </w:rPr>
        <w:t>Istituto Superiore di Sanità.</w:t>
      </w:r>
      <w:r>
        <w:rPr>
          <w:rFonts w:ascii="Times New Roman" w:eastAsia="Times New Roman" w:hAnsi="Times New Roman" w:cs="Times New Roman"/>
          <w:lang w:val="it-IT"/>
        </w:rPr>
        <w:t xml:space="preserve"> I </w:t>
      </w:r>
      <w:r w:rsidRPr="00271BDF">
        <w:rPr>
          <w:rFonts w:ascii="Times New Roman" w:eastAsia="Times New Roman" w:hAnsi="Times New Roman" w:cs="Times New Roman"/>
          <w:b/>
          <w:bCs/>
          <w:lang w:val="it-IT"/>
        </w:rPr>
        <w:t xml:space="preserve">disturbi depressivi </w:t>
      </w:r>
      <w:r>
        <w:rPr>
          <w:rFonts w:ascii="Times New Roman" w:eastAsia="Times New Roman" w:hAnsi="Times New Roman" w:cs="Times New Roman"/>
          <w:lang w:val="it-IT"/>
        </w:rPr>
        <w:t xml:space="preserve">colpiscono le </w:t>
      </w:r>
      <w:r w:rsidRPr="00271BDF">
        <w:rPr>
          <w:rFonts w:ascii="Times New Roman" w:eastAsia="Times New Roman" w:hAnsi="Times New Roman" w:cs="Times New Roman"/>
          <w:b/>
          <w:bCs/>
          <w:lang w:val="it-IT"/>
        </w:rPr>
        <w:t>donne con una frequenza</w:t>
      </w:r>
      <w:r>
        <w:rPr>
          <w:rFonts w:ascii="Times New Roman" w:eastAsia="Times New Roman" w:hAnsi="Times New Roman" w:cs="Times New Roman"/>
          <w:lang w:val="it-IT"/>
        </w:rPr>
        <w:t xml:space="preserve"> </w:t>
      </w:r>
      <w:r>
        <w:rPr>
          <w:rFonts w:ascii="Times New Roman" w:eastAsia="Times New Roman" w:hAnsi="Times New Roman" w:cs="Times New Roman"/>
          <w:b/>
          <w:bCs/>
          <w:lang w:val="it-IT"/>
        </w:rPr>
        <w:t>quasi doppia</w:t>
      </w:r>
      <w:r>
        <w:rPr>
          <w:rFonts w:ascii="Times New Roman" w:eastAsia="Times New Roman" w:hAnsi="Times New Roman" w:cs="Times New Roman"/>
          <w:lang w:val="it-IT"/>
        </w:rPr>
        <w:t xml:space="preserve"> rispetto agli uomini, ma anche a livello lavorativo non siamo messe meglio: </w:t>
      </w:r>
      <w:r>
        <w:rPr>
          <w:rFonts w:ascii="Times New Roman" w:eastAsia="Times New Roman" w:hAnsi="Times New Roman" w:cs="Times New Roman"/>
          <w:b/>
          <w:bCs/>
          <w:lang w:val="it-IT"/>
        </w:rPr>
        <w:t>1 lavoratrice su 4</w:t>
      </w:r>
      <w:r>
        <w:rPr>
          <w:rFonts w:ascii="Times New Roman" w:eastAsia="Times New Roman" w:hAnsi="Times New Roman" w:cs="Times New Roman"/>
          <w:lang w:val="it-IT"/>
        </w:rPr>
        <w:t xml:space="preserve"> ha paura di perdere il lavoro dopo la gravidanza (Save the Children, 2026).</w:t>
      </w:r>
    </w:p>
    <w:p w14:paraId="6131EFD1" w14:textId="77777777" w:rsidR="000669AA" w:rsidRDefault="000669AA" w:rsidP="000669AA">
      <w:pPr>
        <w:spacing w:before="100" w:beforeAutospacing="1" w:after="100" w:afterAutospacing="1" w:line="240" w:lineRule="auto"/>
        <w:rPr>
          <w:rFonts w:ascii="Times New Roman" w:eastAsia="Times New Roman" w:hAnsi="Times New Roman" w:cs="Times New Roman"/>
          <w:lang w:val="it-IT"/>
        </w:rPr>
      </w:pPr>
      <w:r>
        <w:rPr>
          <w:rFonts w:ascii="Times New Roman" w:eastAsia="Times New Roman" w:hAnsi="Times New Roman" w:cs="Times New Roman"/>
          <w:lang w:val="it-IT"/>
        </w:rPr>
        <w:t xml:space="preserve">Il sistema pubblico non riesce a intercettare questa domanda: il SSN copre quasi esclusivamente i casi psichiatrici gravi, le assicurazioni non coprono, non esiste un punto di riferimento affidabile e trasversale per la donna. Il Bonus Psicologo ha registrato una domanda </w:t>
      </w:r>
      <w:r>
        <w:rPr>
          <w:rFonts w:ascii="Times New Roman" w:eastAsia="Times New Roman" w:hAnsi="Times New Roman" w:cs="Times New Roman"/>
          <w:b/>
          <w:bCs/>
          <w:lang w:val="it-IT"/>
        </w:rPr>
        <w:t>10 volte superiore</w:t>
      </w:r>
      <w:r>
        <w:rPr>
          <w:rFonts w:ascii="Times New Roman" w:eastAsia="Times New Roman" w:hAnsi="Times New Roman" w:cs="Times New Roman"/>
          <w:lang w:val="it-IT"/>
        </w:rPr>
        <w:t xml:space="preserve"> ai fondi disponibili, segnale inequivocabile di un bisogno latente e di una sotto-copertura strutturale.</w:t>
      </w:r>
    </w:p>
    <w:p w14:paraId="7EC8E238" w14:textId="77777777" w:rsidR="00271BDF" w:rsidRDefault="000669AA" w:rsidP="000669AA">
      <w:pPr>
        <w:spacing w:before="100" w:beforeAutospacing="1" w:after="100" w:afterAutospacing="1" w:line="240" w:lineRule="auto"/>
        <w:rPr>
          <w:rFonts w:ascii="Times New Roman" w:eastAsia="Times New Roman" w:hAnsi="Times New Roman" w:cs="Times New Roman"/>
          <w:lang w:val="it-IT"/>
        </w:rPr>
      </w:pPr>
      <w:r>
        <w:rPr>
          <w:rFonts w:ascii="Times New Roman" w:eastAsia="Times New Roman" w:hAnsi="Times New Roman" w:cs="Times New Roman"/>
          <w:b/>
          <w:bCs/>
          <w:lang w:val="it-IT"/>
        </w:rPr>
        <w:t>Mama Mind</w:t>
      </w:r>
      <w:r>
        <w:rPr>
          <w:rFonts w:ascii="Times New Roman" w:eastAsia="Times New Roman" w:hAnsi="Times New Roman" w:cs="Times New Roman"/>
          <w:lang w:val="it-IT"/>
        </w:rPr>
        <w:t xml:space="preserve">, la prima clinica virtuale online in Italia dedicata alla salute femminile e genitoriale, annuncia in questo contesto la nascita di una </w:t>
      </w:r>
      <w:r w:rsidRPr="00271BDF">
        <w:rPr>
          <w:rFonts w:ascii="Times New Roman" w:eastAsia="Times New Roman" w:hAnsi="Times New Roman" w:cs="Times New Roman"/>
          <w:b/>
          <w:bCs/>
          <w:lang w:val="it-IT"/>
        </w:rPr>
        <w:t xml:space="preserve">partnership strategica </w:t>
      </w:r>
      <w:r w:rsidRPr="00271BDF">
        <w:rPr>
          <w:rFonts w:ascii="Times New Roman" w:eastAsia="Times New Roman" w:hAnsi="Times New Roman" w:cs="Times New Roman"/>
          <w:lang w:val="it-IT"/>
        </w:rPr>
        <w:t xml:space="preserve">con il gruppo Medici in Famiglia - </w:t>
      </w:r>
      <w:r>
        <w:rPr>
          <w:rFonts w:ascii="Times New Roman" w:eastAsia="Times New Roman" w:hAnsi="Times New Roman" w:cs="Times New Roman"/>
          <w:b/>
          <w:bCs/>
          <w:lang w:val="it-IT"/>
        </w:rPr>
        <w:t>Welcomed</w:t>
      </w:r>
      <w:r>
        <w:rPr>
          <w:rFonts w:ascii="Times New Roman" w:eastAsia="Times New Roman" w:hAnsi="Times New Roman" w:cs="Times New Roman"/>
          <w:lang w:val="it-IT"/>
        </w:rPr>
        <w:t>, impresa sociale che conta 3 centri medici polispecialistici per il benessere dei bambini, la cura delle neurodivergenze infantili e il sostegno alle famiglie, tutte.  L'accordo nasce dalla volontà condivisa di rendere più semplice, tempestivo e inclusivo l'accesso ai servizi di supporto psicologico e specialistico per donne, genitori, bambini e adolescenti, valorizzando le opportunità offerte dal digitale e da modelli di presa in carico multidisciplinari.</w:t>
      </w:r>
    </w:p>
    <w:p w14:paraId="09A0DB76" w14:textId="45159166" w:rsidR="000669AA" w:rsidRDefault="000669AA" w:rsidP="000669AA">
      <w:pPr>
        <w:spacing w:before="100" w:beforeAutospacing="1" w:after="100" w:afterAutospacing="1" w:line="240" w:lineRule="auto"/>
        <w:rPr>
          <w:rFonts w:ascii="Times New Roman" w:eastAsia="Times New Roman" w:hAnsi="Times New Roman" w:cs="Times New Roman"/>
          <w:lang w:val="it-IT"/>
        </w:rPr>
      </w:pPr>
      <w:r>
        <w:rPr>
          <w:rFonts w:ascii="Times New Roman" w:eastAsia="Times New Roman" w:hAnsi="Times New Roman" w:cs="Times New Roman"/>
          <w:lang w:val="it-IT"/>
        </w:rPr>
        <w:br/>
      </w:r>
      <w:r>
        <w:rPr>
          <w:rFonts w:ascii="Times New Roman" w:eastAsia="Times New Roman" w:hAnsi="Times New Roman" w:cs="Times New Roman"/>
          <w:b/>
          <w:bCs/>
          <w:lang w:val="it-IT"/>
        </w:rPr>
        <w:t>Mama Mind</w:t>
      </w:r>
      <w:r>
        <w:rPr>
          <w:rFonts w:ascii="Times New Roman" w:eastAsia="Times New Roman" w:hAnsi="Times New Roman" w:cs="Times New Roman"/>
          <w:lang w:val="it-IT"/>
        </w:rPr>
        <w:t xml:space="preserve"> è stata creata per rispondere a un bisogno sempre più urgente: </w:t>
      </w:r>
      <w:r>
        <w:rPr>
          <w:rFonts w:ascii="Times New Roman" w:eastAsia="Times New Roman" w:hAnsi="Times New Roman" w:cs="Times New Roman"/>
          <w:b/>
          <w:bCs/>
          <w:lang w:val="it-IT"/>
        </w:rPr>
        <w:t xml:space="preserve">garantire alle donne </w:t>
      </w:r>
      <w:r w:rsidRPr="00271BDF">
        <w:rPr>
          <w:rFonts w:ascii="Times New Roman" w:eastAsia="Times New Roman" w:hAnsi="Times New Roman" w:cs="Times New Roman"/>
          <w:lang w:val="it-IT"/>
        </w:rPr>
        <w:t>un</w:t>
      </w:r>
      <w:r>
        <w:rPr>
          <w:rFonts w:ascii="Times New Roman" w:eastAsia="Times New Roman" w:hAnsi="Times New Roman" w:cs="Times New Roman"/>
          <w:b/>
          <w:bCs/>
          <w:lang w:val="it-IT"/>
        </w:rPr>
        <w:t xml:space="preserve"> accesso equo, immediato e di qualità, per il benessere psicologico e il wellbeing femminile </w:t>
      </w:r>
      <w:r w:rsidRPr="00271BDF">
        <w:rPr>
          <w:rFonts w:ascii="Times New Roman" w:eastAsia="Times New Roman" w:hAnsi="Times New Roman" w:cs="Times New Roman"/>
          <w:lang w:val="it-IT"/>
        </w:rPr>
        <w:t>in un unico posto dove sia</w:t>
      </w:r>
      <w:r w:rsidR="00493910" w:rsidRPr="00271BDF">
        <w:rPr>
          <w:rFonts w:ascii="Times New Roman" w:eastAsia="Times New Roman" w:hAnsi="Times New Roman" w:cs="Times New Roman"/>
          <w:lang w:val="it-IT"/>
        </w:rPr>
        <w:t>no</w:t>
      </w:r>
      <w:r w:rsidRPr="00271BDF">
        <w:rPr>
          <w:rFonts w:ascii="Times New Roman" w:eastAsia="Times New Roman" w:hAnsi="Times New Roman" w:cs="Times New Roman"/>
          <w:lang w:val="it-IT"/>
        </w:rPr>
        <w:t xml:space="preserve"> </w:t>
      </w:r>
      <w:r>
        <w:rPr>
          <w:rFonts w:ascii="Times New Roman" w:eastAsia="Times New Roman" w:hAnsi="Times New Roman" w:cs="Times New Roman"/>
          <w:b/>
          <w:bCs/>
          <w:lang w:val="it-IT"/>
        </w:rPr>
        <w:t>accolt</w:t>
      </w:r>
      <w:r w:rsidR="00493910">
        <w:rPr>
          <w:rFonts w:ascii="Times New Roman" w:eastAsia="Times New Roman" w:hAnsi="Times New Roman" w:cs="Times New Roman"/>
          <w:b/>
          <w:bCs/>
          <w:lang w:val="it-IT"/>
        </w:rPr>
        <w:t>e</w:t>
      </w:r>
      <w:r>
        <w:rPr>
          <w:rFonts w:ascii="Times New Roman" w:eastAsia="Times New Roman" w:hAnsi="Times New Roman" w:cs="Times New Roman"/>
          <w:b/>
          <w:bCs/>
          <w:lang w:val="it-IT"/>
        </w:rPr>
        <w:t xml:space="preserve"> e capit</w:t>
      </w:r>
      <w:r w:rsidR="00493910">
        <w:rPr>
          <w:rFonts w:ascii="Times New Roman" w:eastAsia="Times New Roman" w:hAnsi="Times New Roman" w:cs="Times New Roman"/>
          <w:b/>
          <w:bCs/>
          <w:lang w:val="it-IT"/>
        </w:rPr>
        <w:t>e</w:t>
      </w:r>
      <w:r>
        <w:rPr>
          <w:rFonts w:ascii="Times New Roman" w:eastAsia="Times New Roman" w:hAnsi="Times New Roman" w:cs="Times New Roman"/>
          <w:b/>
          <w:bCs/>
          <w:lang w:val="it-IT"/>
        </w:rPr>
        <w:t xml:space="preserve"> a 360 gradi con competenze multidisciplinari</w:t>
      </w:r>
      <w:r w:rsidRPr="00271BDF">
        <w:rPr>
          <w:rFonts w:ascii="Times New Roman" w:eastAsia="Times New Roman" w:hAnsi="Times New Roman" w:cs="Times New Roman"/>
          <w:lang w:val="it-IT"/>
        </w:rPr>
        <w:t xml:space="preserve">, </w:t>
      </w:r>
      <w:r>
        <w:rPr>
          <w:rFonts w:ascii="Times New Roman" w:eastAsia="Times New Roman" w:hAnsi="Times New Roman" w:cs="Times New Roman"/>
          <w:lang w:val="it-IT"/>
        </w:rPr>
        <w:t xml:space="preserve">indipendentemente dalla propria posizione geografica o dalla situazione personale. Attraverso colloqui online e consulenze specialistiche da remoto, la piattaforma (operativa dal 2023) propone di abbattere le barriere che ancora ostacolano l'accesso alle cure, costruendo un luogo sicuro e accessibile dedicato al benessere psicofisico femminile: </w:t>
      </w:r>
      <w:r>
        <w:rPr>
          <w:rFonts w:ascii="Times New Roman" w:eastAsia="Times New Roman" w:hAnsi="Times New Roman" w:cs="Times New Roman"/>
          <w:b/>
          <w:bCs/>
          <w:lang w:val="it-IT"/>
        </w:rPr>
        <w:t>il 71% dei fruitori di psicologia online in Italia sono donne</w:t>
      </w:r>
      <w:r>
        <w:rPr>
          <w:rFonts w:ascii="Times New Roman" w:eastAsia="Times New Roman" w:hAnsi="Times New Roman" w:cs="Times New Roman"/>
          <w:lang w:val="it-IT"/>
        </w:rPr>
        <w:t>, a conferma che il canale è quello giusto.</w:t>
      </w:r>
      <w:r>
        <w:rPr>
          <w:rFonts w:ascii="Times New Roman" w:eastAsia="Times New Roman" w:hAnsi="Times New Roman" w:cs="Times New Roman"/>
          <w:lang w:val="it-IT"/>
        </w:rPr>
        <w:br/>
        <w:t xml:space="preserve">Mama Mind nasce dall'esperienza maturata </w:t>
      </w:r>
      <w:r w:rsidRPr="00271BDF">
        <w:rPr>
          <w:rFonts w:ascii="Times New Roman" w:eastAsia="Times New Roman" w:hAnsi="Times New Roman" w:cs="Times New Roman"/>
          <w:lang w:val="it-IT"/>
        </w:rPr>
        <w:t>dall’</w:t>
      </w:r>
      <w:r w:rsidRPr="00E07C76">
        <w:rPr>
          <w:rFonts w:ascii="Times New Roman" w:eastAsia="Times New Roman" w:hAnsi="Times New Roman" w:cs="Times New Roman"/>
          <w:b/>
          <w:bCs/>
          <w:lang w:val="it-IT"/>
        </w:rPr>
        <w:t>associazione digitale Mama Chat,</w:t>
      </w:r>
      <w:r>
        <w:rPr>
          <w:rFonts w:ascii="Times New Roman" w:eastAsia="Times New Roman" w:hAnsi="Times New Roman" w:cs="Times New Roman"/>
          <w:lang w:val="it-IT"/>
        </w:rPr>
        <w:t xml:space="preserve"> ente riconosciuto che da </w:t>
      </w:r>
      <w:r w:rsidR="00271BDF">
        <w:rPr>
          <w:rFonts w:ascii="Times New Roman" w:eastAsia="Times New Roman" w:hAnsi="Times New Roman" w:cs="Times New Roman"/>
          <w:lang w:val="it-IT"/>
        </w:rPr>
        <w:t>9</w:t>
      </w:r>
      <w:r>
        <w:rPr>
          <w:rFonts w:ascii="Times New Roman" w:eastAsia="Times New Roman" w:hAnsi="Times New Roman" w:cs="Times New Roman"/>
          <w:lang w:val="it-IT"/>
        </w:rPr>
        <w:t xml:space="preserve"> anni offre assistenza psicologica in chat grazie a un team di volontarie psicologhe formate anche in casi clinici gravi e ad assistere </w:t>
      </w:r>
      <w:r w:rsidRPr="00271BDF">
        <w:rPr>
          <w:rFonts w:ascii="Times New Roman" w:eastAsia="Times New Roman" w:hAnsi="Times New Roman" w:cs="Times New Roman"/>
          <w:b/>
          <w:bCs/>
          <w:lang w:val="it-IT"/>
        </w:rPr>
        <w:t>donne vittime di violenza</w:t>
      </w:r>
      <w:r>
        <w:rPr>
          <w:rFonts w:ascii="Times New Roman" w:eastAsia="Times New Roman" w:hAnsi="Times New Roman" w:cs="Times New Roman"/>
          <w:lang w:val="it-IT"/>
        </w:rPr>
        <w:t xml:space="preserve">: oltre </w:t>
      </w:r>
      <w:r w:rsidRPr="00271BDF">
        <w:rPr>
          <w:rFonts w:ascii="Times New Roman" w:eastAsia="Times New Roman" w:hAnsi="Times New Roman" w:cs="Times New Roman"/>
          <w:b/>
          <w:bCs/>
          <w:lang w:val="it-IT"/>
        </w:rPr>
        <w:t>70.000 le beneficiarie dello sportello online anonimo e gratuito</w:t>
      </w:r>
      <w:r>
        <w:rPr>
          <w:rFonts w:ascii="Times New Roman" w:eastAsia="Times New Roman" w:hAnsi="Times New Roman" w:cs="Times New Roman"/>
          <w:lang w:val="it-IT"/>
        </w:rPr>
        <w:t>.</w:t>
      </w:r>
    </w:p>
    <w:p w14:paraId="7B0FF995" w14:textId="762CE025" w:rsidR="000669AA" w:rsidRPr="00705BEE" w:rsidRDefault="000669AA" w:rsidP="000669AA">
      <w:pPr>
        <w:spacing w:before="100" w:beforeAutospacing="1" w:after="100" w:afterAutospacing="1" w:line="240" w:lineRule="auto"/>
        <w:rPr>
          <w:rFonts w:ascii="Times New Roman" w:eastAsia="Times New Roman" w:hAnsi="Times New Roman" w:cs="Times New Roman"/>
          <w:lang w:val="it-IT"/>
        </w:rPr>
      </w:pPr>
      <w:r>
        <w:rPr>
          <w:rFonts w:ascii="Times New Roman" w:eastAsia="Times New Roman" w:hAnsi="Times New Roman" w:cs="Times New Roman"/>
          <w:lang w:val="it-IT"/>
        </w:rPr>
        <w:lastRenderedPageBreak/>
        <w:t xml:space="preserve">Da questa notevole esperienza, sia in ambito clinico sia digitale, la fondatrice e CEO Margherita Fioruzzi, insieme alla sua équipe di fedeli psicoterapeute, con l’apporto strategico del socio Marco Menconi, </w:t>
      </w:r>
      <w:r w:rsidR="00271BDF" w:rsidRPr="00974A60">
        <w:rPr>
          <w:rFonts w:ascii="Times New Roman" w:eastAsia="Times New Roman" w:hAnsi="Times New Roman" w:cs="Times New Roman"/>
          <w:lang w:val="it-IT"/>
        </w:rPr>
        <w:t xml:space="preserve">hanno </w:t>
      </w:r>
      <w:r w:rsidRPr="00974A60">
        <w:rPr>
          <w:rFonts w:ascii="Times New Roman" w:eastAsia="Times New Roman" w:hAnsi="Times New Roman" w:cs="Times New Roman"/>
          <w:lang w:val="it-IT"/>
        </w:rPr>
        <w:t>fonda</w:t>
      </w:r>
      <w:r w:rsidR="00271BDF" w:rsidRPr="00974A60">
        <w:rPr>
          <w:rFonts w:ascii="Times New Roman" w:eastAsia="Times New Roman" w:hAnsi="Times New Roman" w:cs="Times New Roman"/>
          <w:lang w:val="it-IT"/>
        </w:rPr>
        <w:t>t</w:t>
      </w:r>
      <w:r w:rsidRPr="00974A60">
        <w:rPr>
          <w:rFonts w:ascii="Times New Roman" w:eastAsia="Times New Roman" w:hAnsi="Times New Roman" w:cs="Times New Roman"/>
          <w:lang w:val="it-IT"/>
        </w:rPr>
        <w:t>o</w:t>
      </w:r>
      <w:r>
        <w:rPr>
          <w:rFonts w:ascii="Times New Roman" w:eastAsia="Times New Roman" w:hAnsi="Times New Roman" w:cs="Times New Roman"/>
          <w:lang w:val="it-IT"/>
        </w:rPr>
        <w:t xml:space="preserve"> Mama Mind, clinica virtuale in cui la qualità terapeutica è rigorosa e l’approccio integrato e multidisciplinare. Mama Mind è oggi una realtà femminile e genitoriale che vuole espandersi e diventare il primo player in Italia con focus verticale sulla donna, sulla fertilità e sulla famiglia. </w:t>
      </w:r>
    </w:p>
    <w:p w14:paraId="2EE6C06B" w14:textId="36F3B2D1" w:rsidR="000669AA" w:rsidRPr="00705BEE" w:rsidRDefault="000669AA" w:rsidP="000669AA">
      <w:pPr>
        <w:spacing w:before="100" w:beforeAutospacing="1" w:after="100" w:afterAutospacing="1" w:line="240" w:lineRule="auto"/>
        <w:rPr>
          <w:rFonts w:ascii="Times New Roman" w:eastAsia="Times New Roman" w:hAnsi="Times New Roman" w:cs="Times New Roman"/>
          <w:lang w:val="it-IT"/>
        </w:rPr>
      </w:pPr>
      <w:r>
        <w:rPr>
          <w:rFonts w:ascii="Times New Roman" w:eastAsia="Times New Roman" w:hAnsi="Times New Roman" w:cs="Times New Roman"/>
          <w:b/>
          <w:bCs/>
          <w:lang w:val="it-IT"/>
        </w:rPr>
        <w:t>In quest’ottica Mama Mind</w:t>
      </w:r>
      <w:r>
        <w:rPr>
          <w:rFonts w:ascii="Times New Roman" w:eastAsia="Times New Roman" w:hAnsi="Times New Roman" w:cs="Times New Roman"/>
          <w:lang w:val="it-IT"/>
        </w:rPr>
        <w:t xml:space="preserve"> entra oggi a far parte del </w:t>
      </w:r>
      <w:r>
        <w:rPr>
          <w:rFonts w:ascii="Times New Roman" w:eastAsia="Times New Roman" w:hAnsi="Times New Roman" w:cs="Times New Roman"/>
          <w:b/>
          <w:bCs/>
          <w:lang w:val="it-IT"/>
        </w:rPr>
        <w:t>Gruppo Medici in Famiglia</w:t>
      </w:r>
      <w:r>
        <w:rPr>
          <w:rFonts w:ascii="Times New Roman" w:eastAsia="Times New Roman" w:hAnsi="Times New Roman" w:cs="Times New Roman"/>
          <w:lang w:val="it-IT"/>
        </w:rPr>
        <w:t xml:space="preserve"> e va a rafforzare un ecosistema clinico che include già </w:t>
      </w:r>
      <w:r>
        <w:rPr>
          <w:rFonts w:ascii="Times New Roman" w:eastAsia="Times New Roman" w:hAnsi="Times New Roman" w:cs="Times New Roman"/>
          <w:b/>
          <w:bCs/>
          <w:lang w:val="it-IT"/>
        </w:rPr>
        <w:t>Welcomed</w:t>
      </w:r>
      <w:r>
        <w:rPr>
          <w:rFonts w:ascii="Times New Roman" w:eastAsia="Times New Roman" w:hAnsi="Times New Roman" w:cs="Times New Roman"/>
          <w:lang w:val="it-IT"/>
        </w:rPr>
        <w:t xml:space="preserve">, impresa sociale e centro medico polispecialistico specializzato nel benessere del bambino e nella cura delle neurodivergenze, con oltre </w:t>
      </w:r>
      <w:r w:rsidR="00493910">
        <w:rPr>
          <w:rFonts w:ascii="Times New Roman" w:eastAsia="Times New Roman" w:hAnsi="Times New Roman" w:cs="Times New Roman"/>
          <w:b/>
          <w:bCs/>
          <w:lang w:val="it-IT"/>
        </w:rPr>
        <w:t>65</w:t>
      </w:r>
      <w:r>
        <w:rPr>
          <w:rFonts w:ascii="Times New Roman" w:eastAsia="Times New Roman" w:hAnsi="Times New Roman" w:cs="Times New Roman"/>
          <w:b/>
          <w:bCs/>
          <w:lang w:val="it-IT"/>
        </w:rPr>
        <w:t>.000 prestazioni gratuite</w:t>
      </w:r>
      <w:r>
        <w:rPr>
          <w:rFonts w:ascii="Times New Roman" w:eastAsia="Times New Roman" w:hAnsi="Times New Roman" w:cs="Times New Roman"/>
          <w:lang w:val="it-IT"/>
        </w:rPr>
        <w:t xml:space="preserve"> erogate dal 2016 a oggi.</w:t>
      </w:r>
    </w:p>
    <w:p w14:paraId="657082F0" w14:textId="77777777" w:rsidR="000669AA" w:rsidRPr="00705BEE" w:rsidRDefault="000669AA" w:rsidP="000669AA">
      <w:pPr>
        <w:spacing w:before="100" w:beforeAutospacing="1" w:after="100" w:afterAutospacing="1" w:line="240" w:lineRule="auto"/>
        <w:rPr>
          <w:rFonts w:ascii="Times New Roman" w:eastAsia="Times New Roman" w:hAnsi="Times New Roman" w:cs="Times New Roman"/>
          <w:lang w:val="it-IT"/>
        </w:rPr>
      </w:pPr>
      <w:r>
        <w:rPr>
          <w:rFonts w:ascii="Times New Roman" w:eastAsia="Times New Roman" w:hAnsi="Times New Roman" w:cs="Times New Roman"/>
          <w:lang w:val="it-IT"/>
        </w:rPr>
        <w:t>«</w:t>
      </w:r>
      <w:r>
        <w:rPr>
          <w:rFonts w:ascii="Times New Roman" w:eastAsia="Times New Roman" w:hAnsi="Times New Roman" w:cs="Times New Roman"/>
          <w:i/>
          <w:iCs/>
          <w:lang w:val="it-IT"/>
        </w:rPr>
        <w:t>La salute mentale delle donne è una priorità di salute pubblica che il sistema non sta intercettando. Nove anni di esperienza con l’associazione no profit Mama Chat ci hanno mostrato quanto sia ancora difficile per molte donne accedere in modo tempestivo a professionisti qualificati e quanto il digitale possa cambiare le cose, se usato con rigore clinico. Entrare nel Gruppo Medici in Famiglia significa poter offrire percorsi di cura più integrati, ampliare la rete di specialisti e raggiungere più donne e famiglie con servizi accessibili e di qualità</w:t>
      </w:r>
      <w:r>
        <w:rPr>
          <w:rFonts w:ascii="Times New Roman" w:eastAsia="Times New Roman" w:hAnsi="Times New Roman" w:cs="Times New Roman"/>
          <w:lang w:val="it-IT"/>
        </w:rPr>
        <w:t xml:space="preserve">», dichiara </w:t>
      </w:r>
      <w:r>
        <w:rPr>
          <w:rFonts w:ascii="Times New Roman" w:eastAsia="Times New Roman" w:hAnsi="Times New Roman" w:cs="Times New Roman"/>
          <w:b/>
          <w:bCs/>
          <w:lang w:val="it-IT"/>
        </w:rPr>
        <w:t>Margherita Fioruzzi</w:t>
      </w:r>
      <w:r>
        <w:rPr>
          <w:rFonts w:ascii="Times New Roman" w:eastAsia="Times New Roman" w:hAnsi="Times New Roman" w:cs="Times New Roman"/>
          <w:lang w:val="it-IT"/>
        </w:rPr>
        <w:t>, CEO e co-founder di Mama Mind.</w:t>
      </w:r>
    </w:p>
    <w:p w14:paraId="1FB9476B" w14:textId="77777777" w:rsidR="00D54A2E" w:rsidRDefault="000669AA" w:rsidP="00D54A2E">
      <w:pPr>
        <w:spacing w:before="100" w:beforeAutospacing="1" w:after="100" w:afterAutospacing="1" w:line="240" w:lineRule="auto"/>
        <w:rPr>
          <w:rFonts w:ascii="Times New Roman" w:eastAsia="Times New Roman" w:hAnsi="Times New Roman" w:cs="Times New Roman"/>
          <w:lang w:val="it-IT"/>
        </w:rPr>
      </w:pPr>
      <w:r>
        <w:rPr>
          <w:rFonts w:ascii="Times New Roman" w:eastAsia="Times New Roman" w:hAnsi="Times New Roman" w:cs="Times New Roman"/>
          <w:lang w:val="it-IT"/>
        </w:rPr>
        <w:t>La partnership fra Mama Mind e il Gruppo Welcomed punta, in tal senso, a generare</w:t>
      </w:r>
      <w:r>
        <w:rPr>
          <w:rFonts w:ascii="Times New Roman" w:eastAsia="Times New Roman" w:hAnsi="Times New Roman" w:cs="Times New Roman"/>
          <w:b/>
          <w:bCs/>
          <w:lang w:val="it-IT"/>
        </w:rPr>
        <w:t xml:space="preserve"> nuove sinergie tra innovazione digitale, competenze cliniche e impatto sociale, </w:t>
      </w:r>
      <w:r>
        <w:rPr>
          <w:rFonts w:ascii="Times New Roman" w:eastAsia="Times New Roman" w:hAnsi="Times New Roman" w:cs="Times New Roman"/>
          <w:lang w:val="it-IT"/>
        </w:rPr>
        <w:t xml:space="preserve">mettendo al centro il </w:t>
      </w:r>
      <w:r>
        <w:rPr>
          <w:rFonts w:ascii="Times New Roman" w:eastAsia="Times New Roman" w:hAnsi="Times New Roman" w:cs="Times New Roman"/>
          <w:b/>
          <w:bCs/>
          <w:lang w:val="it-IT"/>
        </w:rPr>
        <w:t>benessere delle donne e delle famiglie</w:t>
      </w:r>
      <w:r>
        <w:rPr>
          <w:rFonts w:ascii="Times New Roman" w:eastAsia="Times New Roman" w:hAnsi="Times New Roman" w:cs="Times New Roman"/>
          <w:lang w:val="it-IT"/>
        </w:rPr>
        <w:t xml:space="preserve">. </w:t>
      </w:r>
    </w:p>
    <w:p w14:paraId="728F4A21" w14:textId="1C2A5987" w:rsidR="000669AA" w:rsidRPr="00D54A2E" w:rsidRDefault="000669AA" w:rsidP="00D54A2E">
      <w:pPr>
        <w:spacing w:before="100" w:beforeAutospacing="1" w:after="100" w:afterAutospacing="1" w:line="240" w:lineRule="auto"/>
        <w:rPr>
          <w:rFonts w:ascii="Times New Roman" w:eastAsia="Times New Roman" w:hAnsi="Times New Roman" w:cs="Times New Roman"/>
          <w:lang w:val="it-IT"/>
        </w:rPr>
      </w:pPr>
      <w:r w:rsidRPr="00F71BD3">
        <w:rPr>
          <w:rFonts w:ascii="Times New Roman" w:eastAsia="Times New Roman" w:hAnsi="Times New Roman" w:cs="Times New Roman"/>
          <w:lang w:val="it-IT"/>
        </w:rPr>
        <w:br/>
        <w:t>«</w:t>
      </w:r>
      <w:r w:rsidRPr="00A044E5">
        <w:rPr>
          <w:rFonts w:ascii="Times New Roman" w:hAnsi="Times New Roman" w:cs="Times New Roman"/>
          <w:color w:val="000000"/>
          <w:lang w:val="it-IT"/>
        </w:rPr>
        <w:t xml:space="preserve"> </w:t>
      </w:r>
      <w:r w:rsidRPr="00F71BD3">
        <w:rPr>
          <w:rFonts w:ascii="Times New Roman" w:eastAsia="Times New Roman" w:hAnsi="Times New Roman" w:cs="Times New Roman"/>
          <w:i/>
          <w:iCs/>
          <w:color w:val="000000"/>
          <w:lang w:val="it-IT" w:eastAsia="it-IT"/>
        </w:rPr>
        <w:t>Per il nostro Gruppo, che si prende da sempre cura di minori attraverso la presa in carico dell'intera famiglia, questa unione rappresenta un passo fondamentale verso la costruzione di un'offerta di servizi scalabile dedicata alla salute mentale, sempre più accessibile e integrata. Attraverso l'hub digitale di Mama Mind saremo infatti in grado di supportare ancora più persone sull'intero territorio italiano</w:t>
      </w:r>
      <w:r w:rsidRPr="00F71BD3">
        <w:rPr>
          <w:rFonts w:ascii="Times New Roman" w:eastAsia="Times New Roman" w:hAnsi="Times New Roman" w:cs="Times New Roman"/>
          <w:color w:val="000000"/>
          <w:lang w:val="it-IT" w:eastAsia="it-IT"/>
        </w:rPr>
        <w:t xml:space="preserve">», sottolinea </w:t>
      </w:r>
      <w:r w:rsidRPr="00F71BD3">
        <w:rPr>
          <w:rFonts w:ascii="Times New Roman" w:eastAsia="Times New Roman" w:hAnsi="Times New Roman" w:cs="Times New Roman"/>
          <w:b/>
          <w:bCs/>
          <w:color w:val="000000"/>
          <w:lang w:val="it-IT" w:eastAsia="it-IT"/>
        </w:rPr>
        <w:t>Giulia di Donato</w:t>
      </w:r>
      <w:r w:rsidRPr="00F71BD3">
        <w:rPr>
          <w:rFonts w:ascii="Times New Roman" w:eastAsia="Times New Roman" w:hAnsi="Times New Roman" w:cs="Times New Roman"/>
          <w:color w:val="000000"/>
          <w:lang w:val="it-IT" w:eastAsia="it-IT"/>
        </w:rPr>
        <w:t xml:space="preserve">, </w:t>
      </w:r>
      <w:r>
        <w:rPr>
          <w:rFonts w:ascii="Times New Roman" w:eastAsia="Times New Roman" w:hAnsi="Times New Roman" w:cs="Times New Roman"/>
          <w:color w:val="000000"/>
          <w:lang w:val="it-IT" w:eastAsia="it-IT"/>
        </w:rPr>
        <w:t>CEO</w:t>
      </w:r>
      <w:r w:rsidRPr="00F71BD3">
        <w:rPr>
          <w:rFonts w:ascii="Times New Roman" w:eastAsia="Times New Roman" w:hAnsi="Times New Roman" w:cs="Times New Roman"/>
          <w:color w:val="000000"/>
          <w:lang w:val="it-IT" w:eastAsia="it-IT"/>
        </w:rPr>
        <w:t xml:space="preserve"> del Gruppo Welcomed.</w:t>
      </w:r>
    </w:p>
    <w:p w14:paraId="7E1BC32E" w14:textId="77777777" w:rsidR="000669AA" w:rsidRPr="00705BEE" w:rsidRDefault="000669AA" w:rsidP="000669AA">
      <w:pPr>
        <w:spacing w:before="100" w:beforeAutospacing="1" w:after="100" w:afterAutospacing="1" w:line="240" w:lineRule="auto"/>
        <w:rPr>
          <w:rFonts w:ascii="Times New Roman" w:eastAsia="Times New Roman" w:hAnsi="Times New Roman" w:cs="Times New Roman"/>
          <w:lang w:val="it-IT"/>
        </w:rPr>
      </w:pPr>
    </w:p>
    <w:p w14:paraId="0A1BAAD5" w14:textId="77777777" w:rsidR="000669AA" w:rsidRPr="00705BEE" w:rsidRDefault="000669AA" w:rsidP="000669AA">
      <w:pPr>
        <w:spacing w:before="100" w:beforeAutospacing="1" w:after="100" w:afterAutospacing="1" w:line="240" w:lineRule="auto"/>
        <w:rPr>
          <w:rFonts w:ascii="Times New Roman" w:eastAsia="Times New Roman" w:hAnsi="Times New Roman" w:cs="Times New Roman"/>
          <w:lang w:val="it-IT"/>
        </w:rPr>
      </w:pPr>
    </w:p>
    <w:p w14:paraId="4E396A66" w14:textId="5CE01DB1" w:rsidR="000669AA" w:rsidRPr="00974A60" w:rsidRDefault="00E12C55" w:rsidP="00974A60">
      <w:pPr>
        <w:spacing w:line="240" w:lineRule="auto"/>
        <w:rPr>
          <w:rFonts w:ascii="Times New Roman" w:eastAsia="Times New Roman" w:hAnsi="Times New Roman" w:cs="Times New Roman"/>
        </w:rPr>
      </w:pPr>
      <w:r>
        <w:rPr>
          <w:rFonts w:ascii="Times New Roman" w:eastAsia="Times New Roman" w:hAnsi="Times New Roman" w:cs="Times New Roman"/>
          <w:noProof/>
        </w:rPr>
        <w:pict w14:anchorId="527D1F16">
          <v:rect id="_x0000_i1026" alt="" style="width:382.65pt;height:.05pt;mso-width-percent:0;mso-height-percent:0;mso-width-percent:0;mso-height-percent:0" o:hrpct="794" o:hralign="center" o:hrstd="t" o:hr="t" fillcolor="#a0a0a0" stroked="f"/>
        </w:pict>
      </w:r>
    </w:p>
    <w:p w14:paraId="0BB3B2D5" w14:textId="77777777" w:rsidR="000669AA" w:rsidRPr="00974A60" w:rsidRDefault="000669AA" w:rsidP="000669AA">
      <w:pPr>
        <w:spacing w:before="100" w:beforeAutospacing="1" w:after="100" w:afterAutospacing="1" w:line="240" w:lineRule="auto"/>
        <w:rPr>
          <w:rFonts w:ascii="Times New Roman" w:eastAsia="Times New Roman" w:hAnsi="Times New Roman" w:cs="Times New Roman"/>
          <w:lang w:val="it-IT"/>
        </w:rPr>
      </w:pPr>
      <w:r w:rsidRPr="00974A60">
        <w:rPr>
          <w:rFonts w:ascii="Times New Roman" w:eastAsia="Times New Roman" w:hAnsi="Times New Roman" w:cs="Times New Roman"/>
          <w:b/>
          <w:bCs/>
          <w:lang w:val="it-IT"/>
        </w:rPr>
        <w:t>Dati di contesto</w:t>
      </w:r>
      <w:r w:rsidRPr="00974A60">
        <w:rPr>
          <w:rFonts w:ascii="Times New Roman" w:eastAsia="Times New Roman" w:hAnsi="Times New Roman" w:cs="Times New Roman"/>
          <w:lang w:val="it-IT"/>
        </w:rPr>
        <w:t xml:space="preserve"> </w:t>
      </w:r>
    </w:p>
    <w:p w14:paraId="07E05ED0" w14:textId="77777777" w:rsidR="000669AA" w:rsidRPr="00974A60" w:rsidRDefault="000669AA" w:rsidP="000669AA">
      <w:pPr>
        <w:pStyle w:val="Paragrafoelenco"/>
        <w:numPr>
          <w:ilvl w:val="0"/>
          <w:numId w:val="1"/>
        </w:numPr>
        <w:spacing w:before="100" w:beforeAutospacing="1" w:after="100" w:afterAutospacing="1" w:line="240" w:lineRule="auto"/>
        <w:rPr>
          <w:rFonts w:ascii="Times New Roman" w:eastAsia="Times New Roman" w:hAnsi="Times New Roman" w:cs="Times New Roman"/>
          <w:kern w:val="0"/>
          <w:sz w:val="22"/>
          <w:szCs w:val="22"/>
          <w:lang w:val="it-IT"/>
          <w14:ligatures w14:val="none"/>
        </w:rPr>
      </w:pPr>
      <w:r w:rsidRPr="00974A60">
        <w:rPr>
          <w:rFonts w:ascii="Times New Roman" w:eastAsia="Times New Roman" w:hAnsi="Times New Roman" w:cs="Times New Roman"/>
          <w:kern w:val="0"/>
          <w:sz w:val="22"/>
          <w:szCs w:val="22"/>
          <w:lang w:val="it-IT"/>
          <w14:ligatures w14:val="none"/>
        </w:rPr>
        <w:t xml:space="preserve">1 donna su 5 sviluppa un disturbo mentale nel periodo perinatale (ISS) </w:t>
      </w:r>
    </w:p>
    <w:p w14:paraId="45A20557" w14:textId="77777777" w:rsidR="000669AA" w:rsidRPr="00974A60" w:rsidRDefault="000669AA" w:rsidP="000669AA">
      <w:pPr>
        <w:pStyle w:val="Paragrafoelenco"/>
        <w:numPr>
          <w:ilvl w:val="0"/>
          <w:numId w:val="1"/>
        </w:numPr>
        <w:spacing w:before="100" w:beforeAutospacing="1" w:after="100" w:afterAutospacing="1" w:line="240" w:lineRule="auto"/>
        <w:rPr>
          <w:rFonts w:ascii="Times New Roman" w:eastAsia="Times New Roman" w:hAnsi="Times New Roman" w:cs="Times New Roman"/>
          <w:kern w:val="0"/>
          <w:sz w:val="22"/>
          <w:szCs w:val="22"/>
          <w:lang w:val="it-IT"/>
          <w14:ligatures w14:val="none"/>
        </w:rPr>
      </w:pPr>
      <w:r w:rsidRPr="00974A60">
        <w:rPr>
          <w:rFonts w:ascii="Times New Roman" w:eastAsia="Times New Roman" w:hAnsi="Times New Roman" w:cs="Times New Roman"/>
          <w:kern w:val="0"/>
          <w:sz w:val="22"/>
          <w:szCs w:val="22"/>
          <w:lang w:val="it-IT"/>
          <w14:ligatures w14:val="none"/>
        </w:rPr>
        <w:t xml:space="preserve">+120% tasso di depressione perinatale tra il 2019 e il 2022, dall'11,6% al 25,5% (ISS) </w:t>
      </w:r>
    </w:p>
    <w:p w14:paraId="73B3A1C9" w14:textId="77777777" w:rsidR="000669AA" w:rsidRPr="00974A60" w:rsidRDefault="000669AA" w:rsidP="000669AA">
      <w:pPr>
        <w:pStyle w:val="Paragrafoelenco"/>
        <w:numPr>
          <w:ilvl w:val="0"/>
          <w:numId w:val="1"/>
        </w:numPr>
        <w:spacing w:before="100" w:beforeAutospacing="1" w:after="100" w:afterAutospacing="1" w:line="240" w:lineRule="auto"/>
        <w:rPr>
          <w:rFonts w:ascii="Times New Roman" w:eastAsia="Times New Roman" w:hAnsi="Times New Roman" w:cs="Times New Roman"/>
          <w:kern w:val="0"/>
          <w:sz w:val="22"/>
          <w:szCs w:val="22"/>
          <w:lang w:val="it-IT"/>
          <w14:ligatures w14:val="none"/>
        </w:rPr>
      </w:pPr>
      <w:r w:rsidRPr="00974A60">
        <w:rPr>
          <w:rFonts w:ascii="Times New Roman" w:eastAsia="Times New Roman" w:hAnsi="Times New Roman" w:cs="Times New Roman"/>
          <w:kern w:val="0"/>
          <w:sz w:val="22"/>
          <w:szCs w:val="22"/>
          <w:lang w:val="it-IT"/>
          <w14:ligatures w14:val="none"/>
        </w:rPr>
        <w:t xml:space="preserve">Disturbi depressivi: frequenza quasi doppia nelle donne rispetto agli uomini </w:t>
      </w:r>
    </w:p>
    <w:p w14:paraId="4D528B4A" w14:textId="77777777" w:rsidR="000669AA" w:rsidRPr="00974A60" w:rsidRDefault="000669AA" w:rsidP="000669AA">
      <w:pPr>
        <w:pStyle w:val="Paragrafoelenco"/>
        <w:numPr>
          <w:ilvl w:val="0"/>
          <w:numId w:val="1"/>
        </w:numPr>
        <w:spacing w:before="100" w:beforeAutospacing="1" w:after="100" w:afterAutospacing="1" w:line="240" w:lineRule="auto"/>
        <w:rPr>
          <w:rFonts w:ascii="Times New Roman" w:eastAsia="Times New Roman" w:hAnsi="Times New Roman" w:cs="Times New Roman"/>
          <w:kern w:val="0"/>
          <w:sz w:val="22"/>
          <w:szCs w:val="22"/>
          <w:lang w:val="it-IT"/>
          <w14:ligatures w14:val="none"/>
        </w:rPr>
      </w:pPr>
      <w:r w:rsidRPr="00974A60">
        <w:rPr>
          <w:rFonts w:ascii="Times New Roman" w:eastAsia="Times New Roman" w:hAnsi="Times New Roman" w:cs="Times New Roman"/>
          <w:kern w:val="0"/>
          <w:sz w:val="22"/>
          <w:szCs w:val="22"/>
          <w:lang w:val="it-IT"/>
          <w14:ligatures w14:val="none"/>
        </w:rPr>
        <w:t xml:space="preserve">1 lavoratrice su 4 teme di perdere il lavoro dopo la gravidanza (Save the Children, 2026) </w:t>
      </w:r>
    </w:p>
    <w:p w14:paraId="72B665AE" w14:textId="77777777" w:rsidR="000669AA" w:rsidRPr="00974A60" w:rsidRDefault="000669AA" w:rsidP="000669AA">
      <w:pPr>
        <w:pStyle w:val="Paragrafoelenco"/>
        <w:numPr>
          <w:ilvl w:val="0"/>
          <w:numId w:val="1"/>
        </w:numPr>
        <w:spacing w:before="100" w:beforeAutospacing="1" w:after="100" w:afterAutospacing="1" w:line="240" w:lineRule="auto"/>
        <w:rPr>
          <w:rFonts w:ascii="Times New Roman" w:eastAsia="Times New Roman" w:hAnsi="Times New Roman" w:cs="Times New Roman"/>
          <w:kern w:val="0"/>
          <w:sz w:val="22"/>
          <w:szCs w:val="22"/>
          <w:lang w:val="it-IT"/>
          <w14:ligatures w14:val="none"/>
        </w:rPr>
      </w:pPr>
      <w:r w:rsidRPr="00974A60">
        <w:rPr>
          <w:rFonts w:ascii="Times New Roman" w:eastAsia="Times New Roman" w:hAnsi="Times New Roman" w:cs="Times New Roman"/>
          <w:kern w:val="0"/>
          <w:sz w:val="22"/>
          <w:szCs w:val="22"/>
          <w:lang w:val="it-IT"/>
          <w14:ligatures w14:val="none"/>
        </w:rPr>
        <w:t xml:space="preserve">71% dei fruitori di psicologia online in Italia sono donne </w:t>
      </w:r>
    </w:p>
    <w:p w14:paraId="5A67AF35" w14:textId="77777777" w:rsidR="000669AA" w:rsidRPr="00974A60" w:rsidRDefault="000669AA" w:rsidP="000669AA">
      <w:pPr>
        <w:pStyle w:val="Paragrafoelenco"/>
        <w:numPr>
          <w:ilvl w:val="0"/>
          <w:numId w:val="1"/>
        </w:numPr>
        <w:spacing w:before="100" w:beforeAutospacing="1" w:after="100" w:afterAutospacing="1" w:line="240" w:lineRule="auto"/>
        <w:rPr>
          <w:rFonts w:ascii="Times New Roman" w:eastAsia="Times New Roman" w:hAnsi="Times New Roman" w:cs="Times New Roman"/>
          <w:kern w:val="0"/>
          <w:sz w:val="22"/>
          <w:szCs w:val="22"/>
          <w:lang w:val="it-IT"/>
          <w14:ligatures w14:val="none"/>
        </w:rPr>
      </w:pPr>
      <w:r w:rsidRPr="00974A60">
        <w:rPr>
          <w:rFonts w:ascii="Times New Roman" w:eastAsia="Times New Roman" w:hAnsi="Times New Roman" w:cs="Times New Roman"/>
          <w:kern w:val="0"/>
          <w:sz w:val="22"/>
          <w:szCs w:val="22"/>
          <w:lang w:val="it-IT"/>
          <w14:ligatures w14:val="none"/>
        </w:rPr>
        <w:t xml:space="preserve">60% dei caregiver familiari sono donne </w:t>
      </w:r>
    </w:p>
    <w:p w14:paraId="56B96CC7" w14:textId="77777777" w:rsidR="000669AA" w:rsidRPr="00974A60" w:rsidRDefault="000669AA" w:rsidP="000669AA">
      <w:pPr>
        <w:pStyle w:val="Paragrafoelenco"/>
        <w:numPr>
          <w:ilvl w:val="0"/>
          <w:numId w:val="1"/>
        </w:numPr>
        <w:spacing w:before="100" w:beforeAutospacing="1" w:after="100" w:afterAutospacing="1" w:line="240" w:lineRule="auto"/>
        <w:rPr>
          <w:rFonts w:ascii="Times New Roman" w:eastAsia="Times New Roman" w:hAnsi="Times New Roman" w:cs="Times New Roman"/>
          <w:kern w:val="0"/>
          <w:sz w:val="22"/>
          <w:szCs w:val="22"/>
          <w:lang w:val="it-IT"/>
          <w14:ligatures w14:val="none"/>
        </w:rPr>
      </w:pPr>
      <w:r w:rsidRPr="00974A60">
        <w:rPr>
          <w:rFonts w:ascii="Times New Roman" w:eastAsia="Times New Roman" w:hAnsi="Times New Roman" w:cs="Times New Roman"/>
          <w:kern w:val="0"/>
          <w:sz w:val="22"/>
          <w:szCs w:val="22"/>
          <w:lang w:val="it-IT"/>
          <w14:ligatures w14:val="none"/>
        </w:rPr>
        <w:t xml:space="preserve">1 madre su 2 cerca supporto su temi legati ai figli e alla genitorialità  </w:t>
      </w:r>
    </w:p>
    <w:p w14:paraId="228EF70B" w14:textId="77777777" w:rsidR="000669AA" w:rsidRPr="003D67B8" w:rsidRDefault="000669AA" w:rsidP="000669AA">
      <w:pPr>
        <w:pStyle w:val="Paragrafoelenco"/>
        <w:numPr>
          <w:ilvl w:val="0"/>
          <w:numId w:val="1"/>
        </w:numPr>
        <w:spacing w:before="100" w:beforeAutospacing="1" w:after="100" w:afterAutospacing="1" w:line="240" w:lineRule="auto"/>
        <w:rPr>
          <w:rFonts w:ascii="Times New Roman" w:eastAsia="Times New Roman" w:hAnsi="Times New Roman" w:cs="Times New Roman"/>
          <w:kern w:val="0"/>
          <w:lang w:val="it-IT"/>
          <w14:ligatures w14:val="none"/>
        </w:rPr>
      </w:pPr>
      <w:r w:rsidRPr="00974A60">
        <w:rPr>
          <w:rFonts w:ascii="Times New Roman" w:eastAsia="Times New Roman" w:hAnsi="Times New Roman" w:cs="Times New Roman"/>
          <w:kern w:val="0"/>
          <w:sz w:val="22"/>
          <w:szCs w:val="22"/>
          <w:lang w:val="it-IT"/>
          <w14:ligatures w14:val="none"/>
        </w:rPr>
        <w:t>Bonus Psicologo</w:t>
      </w:r>
      <w:r>
        <w:rPr>
          <w:rFonts w:ascii="Times New Roman" w:eastAsia="Times New Roman" w:hAnsi="Times New Roman" w:cs="Times New Roman"/>
          <w:kern w:val="0"/>
          <w:lang w:val="it-IT"/>
          <w14:ligatures w14:val="none"/>
        </w:rPr>
        <w:t>: domanda 10 volte superiore ai fondi disponibili</w:t>
      </w:r>
    </w:p>
    <w:p w14:paraId="61A83849" w14:textId="77777777" w:rsidR="000669AA" w:rsidRPr="00F71BD3" w:rsidRDefault="00E12C55" w:rsidP="000669AA">
      <w:pPr>
        <w:spacing w:line="240" w:lineRule="auto"/>
        <w:rPr>
          <w:rFonts w:ascii="Times New Roman" w:eastAsia="Times New Roman" w:hAnsi="Times New Roman" w:cs="Times New Roman"/>
        </w:rPr>
      </w:pPr>
      <w:r>
        <w:rPr>
          <w:rFonts w:ascii="Times New Roman" w:eastAsia="Times New Roman" w:hAnsi="Times New Roman" w:cs="Times New Roman"/>
          <w:noProof/>
        </w:rPr>
        <w:pict w14:anchorId="0C58F323">
          <v:rect id="_x0000_i1025" alt="" style="width:382.65pt;height:.05pt;mso-width-percent:0;mso-height-percent:0;mso-width-percent:0;mso-height-percent:0" o:hrpct="794" o:hralign="center" o:hrstd="t" o:hr="t" fillcolor="#a0a0a0" stroked="f"/>
        </w:pict>
      </w:r>
    </w:p>
    <w:p w14:paraId="64AC439D" w14:textId="77777777" w:rsidR="00D54A2E" w:rsidRDefault="00D54A2E" w:rsidP="000669AA">
      <w:pPr>
        <w:spacing w:before="100" w:beforeAutospacing="1" w:after="100" w:afterAutospacing="1" w:line="240" w:lineRule="auto"/>
        <w:rPr>
          <w:rFonts w:ascii="Times New Roman" w:eastAsia="Times New Roman" w:hAnsi="Times New Roman" w:cs="Times New Roman"/>
          <w:b/>
          <w:bCs/>
          <w:i/>
          <w:iCs/>
          <w:lang w:val="it-IT"/>
        </w:rPr>
      </w:pPr>
    </w:p>
    <w:p w14:paraId="0D8439D1" w14:textId="21F59044" w:rsidR="000669AA" w:rsidRPr="00F71BD3" w:rsidRDefault="000669AA" w:rsidP="000669AA">
      <w:pPr>
        <w:spacing w:before="100" w:beforeAutospacing="1" w:after="100" w:afterAutospacing="1" w:line="240" w:lineRule="auto"/>
        <w:rPr>
          <w:rFonts w:ascii="Times New Roman" w:eastAsia="Times New Roman" w:hAnsi="Times New Roman" w:cs="Times New Roman"/>
          <w:i/>
          <w:iCs/>
          <w:lang w:val="it-IT"/>
        </w:rPr>
      </w:pPr>
      <w:r w:rsidRPr="00F71BD3">
        <w:rPr>
          <w:rFonts w:ascii="Times New Roman" w:eastAsia="Times New Roman" w:hAnsi="Times New Roman" w:cs="Times New Roman"/>
          <w:b/>
          <w:bCs/>
          <w:i/>
          <w:iCs/>
          <w:lang w:val="it-IT"/>
        </w:rPr>
        <w:t>Mama Mind</w:t>
      </w:r>
      <w:r w:rsidRPr="00F71BD3">
        <w:rPr>
          <w:rFonts w:ascii="Times New Roman" w:eastAsia="Times New Roman" w:hAnsi="Times New Roman" w:cs="Times New Roman"/>
          <w:i/>
          <w:iCs/>
          <w:lang w:val="it-IT"/>
        </w:rPr>
        <w:t xml:space="preserve"> è la prima piattaforma digitale italiana dedicata alla salute mentale femminile e genitoriale. Offre percorsi di terapia e consulenza specialistica online a prezzi accessibili per donne, madri e genitori. Nasce dall’esperienza di Mama Chat, sportello psicologico online anonimo e gratuito che ha supportato oltre 70.000 persone. Dal 2026 entra a far parte del Gruppo Welcomed – Medici in Famiglia.</w:t>
      </w:r>
    </w:p>
    <w:p w14:paraId="24AAAC9E" w14:textId="7E2DC35E" w:rsidR="000669AA" w:rsidRPr="003D67B8" w:rsidRDefault="000669AA" w:rsidP="000669AA">
      <w:pPr>
        <w:spacing w:before="100" w:beforeAutospacing="1" w:after="100" w:afterAutospacing="1" w:line="240" w:lineRule="auto"/>
        <w:rPr>
          <w:rFonts w:ascii="Times New Roman" w:eastAsia="Times New Roman" w:hAnsi="Times New Roman" w:cs="Times New Roman"/>
          <w:i/>
          <w:iCs/>
          <w:lang w:val="it-IT"/>
        </w:rPr>
      </w:pPr>
      <w:r>
        <w:rPr>
          <w:rFonts w:ascii="Times New Roman" w:eastAsia="Times New Roman" w:hAnsi="Times New Roman" w:cs="Times New Roman"/>
          <w:b/>
          <w:bCs/>
          <w:i/>
          <w:iCs/>
          <w:lang w:val="it-IT"/>
        </w:rPr>
        <w:t>Gruppo Welcomed-Medici in Famiglia</w:t>
      </w:r>
      <w:r>
        <w:rPr>
          <w:rFonts w:ascii="Times New Roman" w:eastAsia="Times New Roman" w:hAnsi="Times New Roman" w:cs="Times New Roman"/>
          <w:i/>
          <w:iCs/>
          <w:lang w:val="it-IT"/>
        </w:rPr>
        <w:t xml:space="preserve"> </w:t>
      </w:r>
      <w:r w:rsidRPr="000669AA">
        <w:rPr>
          <w:rFonts w:ascii="Times New Roman" w:eastAsia="Times New Roman" w:hAnsi="Times New Roman" w:cs="Times New Roman"/>
          <w:i/>
          <w:iCs/>
          <w:lang w:val="it-IT"/>
        </w:rPr>
        <w:t>è un'impresa sociale, che conta 3 ambulatori in Milano polispecialistici specializzati nel benessere di bambini, adolescenti</w:t>
      </w:r>
      <w:r w:rsidR="00271BDF">
        <w:rPr>
          <w:rFonts w:ascii="Times New Roman" w:eastAsia="Times New Roman" w:hAnsi="Times New Roman" w:cs="Times New Roman"/>
          <w:i/>
          <w:iCs/>
          <w:lang w:val="it-IT"/>
        </w:rPr>
        <w:t>,</w:t>
      </w:r>
      <w:r w:rsidRPr="000669AA">
        <w:rPr>
          <w:rFonts w:ascii="Times New Roman" w:eastAsia="Times New Roman" w:hAnsi="Times New Roman" w:cs="Times New Roman"/>
          <w:i/>
          <w:iCs/>
          <w:lang w:val="it-IT"/>
        </w:rPr>
        <w:t xml:space="preserve"> nella cura delle neurodivergenze e a sostegno delle famiglie. Dal 2016 ha erogato oltre </w:t>
      </w:r>
      <w:r w:rsidR="00765C36">
        <w:rPr>
          <w:rFonts w:ascii="Times New Roman" w:eastAsia="Times New Roman" w:hAnsi="Times New Roman" w:cs="Times New Roman"/>
          <w:i/>
          <w:iCs/>
          <w:lang w:val="it-IT"/>
        </w:rPr>
        <w:t>65</w:t>
      </w:r>
      <w:r w:rsidRPr="000669AA">
        <w:rPr>
          <w:rFonts w:ascii="Times New Roman" w:eastAsia="Times New Roman" w:hAnsi="Times New Roman" w:cs="Times New Roman"/>
          <w:i/>
          <w:iCs/>
          <w:lang w:val="it-IT"/>
        </w:rPr>
        <w:t>.000 prestazioni gratuite a famiglie segnalate da una rete di oltre 180 enti sul territorio, tra pubblici e privati</w:t>
      </w:r>
      <w:r>
        <w:rPr>
          <w:rFonts w:ascii="Times New Roman" w:eastAsia="Times New Roman" w:hAnsi="Times New Roman" w:cs="Times New Roman"/>
          <w:i/>
          <w:iCs/>
          <w:lang w:val="it-IT"/>
        </w:rPr>
        <w:t>.</w:t>
      </w:r>
    </w:p>
    <w:p w14:paraId="42ACEAE3" w14:textId="77777777" w:rsidR="000669AA" w:rsidRPr="003D67B8" w:rsidRDefault="000669AA" w:rsidP="000669AA">
      <w:pPr>
        <w:rPr>
          <w:u w:val="single"/>
        </w:rPr>
      </w:pPr>
    </w:p>
    <w:p w14:paraId="7EBBD6DC" w14:textId="77777777" w:rsidR="000669AA" w:rsidRPr="00974A60" w:rsidRDefault="000669AA" w:rsidP="000669AA">
      <w:pPr>
        <w:rPr>
          <w:rFonts w:ascii="Times New Roman" w:hAnsi="Times New Roman" w:cs="Times New Roman"/>
        </w:rPr>
      </w:pPr>
      <w:r w:rsidRPr="00974A60">
        <w:rPr>
          <w:rFonts w:ascii="Times New Roman" w:hAnsi="Times New Roman" w:cs="Times New Roman"/>
          <w:u w:val="single"/>
        </w:rPr>
        <w:t>Informazioni</w:t>
      </w:r>
    </w:p>
    <w:p w14:paraId="072EB24E" w14:textId="55FCDA69" w:rsidR="000669AA" w:rsidRPr="00974A60" w:rsidRDefault="000669AA" w:rsidP="000669AA">
      <w:pPr>
        <w:rPr>
          <w:rFonts w:ascii="Times New Roman" w:hAnsi="Times New Roman" w:cs="Times New Roman"/>
        </w:rPr>
      </w:pPr>
      <w:hyperlink r:id="rId8" w:history="1">
        <w:r w:rsidRPr="00974A60">
          <w:rPr>
            <w:rStyle w:val="Collegamentoipertestuale"/>
            <w:rFonts w:ascii="Times New Roman" w:hAnsi="Times New Roman" w:cs="Times New Roman"/>
            <w:lang w:val="it-IT"/>
          </w:rPr>
          <w:t>Mama Mind</w:t>
        </w:r>
      </w:hyperlink>
      <w:r w:rsidRPr="00974A60">
        <w:rPr>
          <w:rFonts w:ascii="Times New Roman" w:hAnsi="Times New Roman" w:cs="Times New Roman"/>
        </w:rPr>
        <w:t xml:space="preserve"> | Ella Marciello, Head of Marketing &amp; Communications</w:t>
      </w:r>
      <w:r w:rsidR="00974A60">
        <w:rPr>
          <w:rFonts w:ascii="Times New Roman" w:hAnsi="Times New Roman" w:cs="Times New Roman"/>
        </w:rPr>
        <w:t xml:space="preserve"> |</w:t>
      </w:r>
      <w:r w:rsidRPr="00974A60">
        <w:rPr>
          <w:rFonts w:ascii="Times New Roman" w:hAnsi="Times New Roman" w:cs="Times New Roman"/>
        </w:rPr>
        <w:t xml:space="preserve"> ella@mamamind.it</w:t>
      </w:r>
    </w:p>
    <w:p w14:paraId="257B21E5" w14:textId="77777777" w:rsidR="000669AA" w:rsidRPr="00974A60" w:rsidRDefault="000669AA" w:rsidP="000669AA">
      <w:pPr>
        <w:rPr>
          <w:rFonts w:ascii="Times New Roman" w:hAnsi="Times New Roman" w:cs="Times New Roman"/>
        </w:rPr>
      </w:pPr>
    </w:p>
    <w:p w14:paraId="7FD01392" w14:textId="77777777" w:rsidR="000669AA" w:rsidRPr="00974A60" w:rsidRDefault="000669AA" w:rsidP="000669AA">
      <w:pPr>
        <w:rPr>
          <w:rFonts w:ascii="Times New Roman" w:hAnsi="Times New Roman" w:cs="Times New Roman"/>
        </w:rPr>
      </w:pPr>
      <w:r w:rsidRPr="00974A60">
        <w:rPr>
          <w:rFonts w:ascii="Times New Roman" w:hAnsi="Times New Roman" w:cs="Times New Roman"/>
          <w:u w:val="single"/>
        </w:rPr>
        <w:t>Ufficio Stampa</w:t>
      </w:r>
    </w:p>
    <w:p w14:paraId="6C8BCFE2" w14:textId="77777777" w:rsidR="000669AA" w:rsidRPr="00974A60" w:rsidRDefault="000669AA" w:rsidP="000669AA">
      <w:pPr>
        <w:rPr>
          <w:rFonts w:ascii="Times New Roman" w:hAnsi="Times New Roman" w:cs="Times New Roman"/>
          <w:color w:val="000000"/>
          <w:lang w:val="it-IT"/>
        </w:rPr>
      </w:pPr>
      <w:r w:rsidRPr="00974A60">
        <w:rPr>
          <w:rFonts w:ascii="Times New Roman" w:hAnsi="Times New Roman" w:cs="Times New Roman"/>
          <w:b/>
          <w:bCs/>
          <w:color w:val="000000"/>
          <w:lang w:val="it-IT"/>
        </w:rPr>
        <w:t>Studio Giornaliste BonnePresse SRL STP</w:t>
      </w:r>
      <w:r w:rsidRPr="00974A60">
        <w:rPr>
          <w:rFonts w:ascii="Times New Roman" w:hAnsi="Times New Roman" w:cs="Times New Roman"/>
          <w:color w:val="000000"/>
          <w:lang w:val="it-IT"/>
        </w:rPr>
        <w:br/>
        <w:t xml:space="preserve">Carlotta Dazzi | + 39 347 12 99 381 | </w:t>
      </w:r>
      <w:hyperlink r:id="rId9" w:history="1">
        <w:r w:rsidRPr="00974A60">
          <w:rPr>
            <w:rStyle w:val="Collegamentoipertestuale"/>
            <w:rFonts w:ascii="Times New Roman" w:hAnsi="Times New Roman" w:cs="Times New Roman"/>
            <w:lang w:val="it-IT"/>
          </w:rPr>
          <w:t>carlotta.dazzi@bonnepresse.it</w:t>
        </w:r>
      </w:hyperlink>
      <w:r w:rsidRPr="00974A60">
        <w:rPr>
          <w:rFonts w:ascii="Times New Roman" w:hAnsi="Times New Roman" w:cs="Times New Roman"/>
          <w:color w:val="000000"/>
          <w:lang w:val="it-IT"/>
        </w:rPr>
        <w:br/>
      </w:r>
      <w:hyperlink r:id="rId10" w:history="1">
        <w:r w:rsidRPr="00974A60">
          <w:rPr>
            <w:rStyle w:val="Collegamentoipertestuale"/>
            <w:rFonts w:ascii="Times New Roman" w:hAnsi="Times New Roman" w:cs="Times New Roman"/>
            <w:lang w:val="it-IT"/>
          </w:rPr>
          <w:t>www.bonnepresse.it</w:t>
        </w:r>
      </w:hyperlink>
    </w:p>
    <w:p w14:paraId="7478BD8E" w14:textId="77777777" w:rsidR="008C74CF" w:rsidRDefault="008C74CF"/>
    <w:p w14:paraId="570CEA32" w14:textId="77777777" w:rsidR="008C74CF" w:rsidRDefault="008C74CF"/>
    <w:p w14:paraId="25815283" w14:textId="77777777" w:rsidR="008C74CF" w:rsidRDefault="008C74CF"/>
    <w:sectPr w:rsidR="008C74CF">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51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A3B33" w14:textId="77777777" w:rsidR="00E12C55" w:rsidRDefault="00E12C55">
      <w:pPr>
        <w:spacing w:line="240" w:lineRule="auto"/>
      </w:pPr>
      <w:r>
        <w:separator/>
      </w:r>
    </w:p>
  </w:endnote>
  <w:endnote w:type="continuationSeparator" w:id="0">
    <w:p w14:paraId="0AFAC17D" w14:textId="77777777" w:rsidR="00E12C55" w:rsidRDefault="00E12C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654F" w14:textId="77777777" w:rsidR="000960BA" w:rsidRDefault="000960B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1084" w14:textId="50E38F4C" w:rsidR="008C74CF" w:rsidRDefault="008C74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3389" w14:textId="77777777" w:rsidR="000960BA" w:rsidRDefault="000960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94C0" w14:textId="77777777" w:rsidR="00E12C55" w:rsidRDefault="00E12C55">
      <w:pPr>
        <w:spacing w:line="240" w:lineRule="auto"/>
      </w:pPr>
      <w:r>
        <w:separator/>
      </w:r>
    </w:p>
  </w:footnote>
  <w:footnote w:type="continuationSeparator" w:id="0">
    <w:p w14:paraId="7A60D58E" w14:textId="77777777" w:rsidR="00E12C55" w:rsidRDefault="00E12C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7E25" w14:textId="77777777" w:rsidR="000960BA" w:rsidRDefault="000960B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7A73" w14:textId="77777777" w:rsidR="008C74CF" w:rsidRDefault="00000000">
    <w:r>
      <w:rPr>
        <w:noProof/>
      </w:rPr>
      <w:drawing>
        <wp:anchor distT="114300" distB="114300" distL="114300" distR="114300" simplePos="0" relativeHeight="251658240" behindDoc="0" locked="0" layoutInCell="1" hidden="0" allowOverlap="1" wp14:anchorId="57185F05" wp14:editId="5D021DEE">
          <wp:simplePos x="0" y="0"/>
          <wp:positionH relativeFrom="column">
            <wp:posOffset>1285875</wp:posOffset>
          </wp:positionH>
          <wp:positionV relativeFrom="paragraph">
            <wp:posOffset>-209699</wp:posOffset>
          </wp:positionV>
          <wp:extent cx="2671763" cy="1016022"/>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9102" t="38823" r="14285" b="25411"/>
                  <a:stretch>
                    <a:fillRect/>
                  </a:stretch>
                </pic:blipFill>
                <pic:spPr>
                  <a:xfrm>
                    <a:off x="0" y="0"/>
                    <a:ext cx="2671763" cy="1016022"/>
                  </a:xfrm>
                  <a:prstGeom prst="rect">
                    <a:avLst/>
                  </a:prstGeom>
                  <a:ln/>
                </pic:spPr>
              </pic:pic>
            </a:graphicData>
          </a:graphic>
        </wp:anchor>
      </w:drawing>
    </w:r>
  </w:p>
  <w:p w14:paraId="3F094AC5" w14:textId="77777777" w:rsidR="008C74CF" w:rsidRDefault="008C74CF"/>
  <w:p w14:paraId="62863BDC" w14:textId="77777777" w:rsidR="008C74CF" w:rsidRDefault="008C74CF"/>
  <w:p w14:paraId="52B34E06" w14:textId="77777777" w:rsidR="008C74CF" w:rsidRDefault="008C74CF">
    <w:pPr>
      <w:jc w:val="center"/>
      <w:rPr>
        <w:sz w:val="16"/>
        <w:szCs w:val="16"/>
      </w:rPr>
    </w:pPr>
  </w:p>
  <w:p w14:paraId="43C5139F" w14:textId="77777777" w:rsidR="008C74CF" w:rsidRPr="000669AA" w:rsidRDefault="00000000">
    <w:pPr>
      <w:jc w:val="center"/>
      <w:rPr>
        <w:color w:val="0A0A0A"/>
        <w:sz w:val="15"/>
        <w:szCs w:val="15"/>
        <w:lang w:val="en-US"/>
      </w:rPr>
    </w:pPr>
    <w:r w:rsidRPr="000669AA">
      <w:rPr>
        <w:color w:val="0A0A0A"/>
        <w:sz w:val="15"/>
        <w:szCs w:val="15"/>
        <w:lang w:val="en-US"/>
      </w:rPr>
      <w:t>MyMind S.r.l. Società Benefit</w:t>
    </w:r>
  </w:p>
  <w:p w14:paraId="7A8E93A0" w14:textId="77777777" w:rsidR="008C74CF" w:rsidRDefault="00000000">
    <w:pPr>
      <w:jc w:val="center"/>
      <w:rPr>
        <w:color w:val="0A0A0A"/>
        <w:sz w:val="15"/>
        <w:szCs w:val="15"/>
      </w:rPr>
    </w:pPr>
    <w:r>
      <w:rPr>
        <w:color w:val="0A0A0A"/>
        <w:sz w:val="15"/>
        <w:szCs w:val="15"/>
      </w:rPr>
      <w:t>P.Iva e CF: 13503590963</w:t>
    </w:r>
  </w:p>
  <w:p w14:paraId="4AC24B4C" w14:textId="77777777" w:rsidR="008C74CF" w:rsidRDefault="00000000">
    <w:pPr>
      <w:jc w:val="center"/>
      <w:rPr>
        <w:sz w:val="16"/>
        <w:szCs w:val="16"/>
      </w:rPr>
    </w:pPr>
    <w:r>
      <w:rPr>
        <w:color w:val="280F27"/>
        <w:sz w:val="15"/>
        <w:szCs w:val="15"/>
      </w:rPr>
      <w:t>info@mamamind.it</w:t>
    </w:r>
  </w:p>
  <w:p w14:paraId="1ACF8B49" w14:textId="77777777" w:rsidR="008C74CF" w:rsidRDefault="008C74C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F396" w14:textId="77777777" w:rsidR="000960BA" w:rsidRDefault="000960B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D3795"/>
    <w:multiLevelType w:val="hybridMultilevel"/>
    <w:tmpl w:val="13AAB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0827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4CF"/>
    <w:rsid w:val="000669AA"/>
    <w:rsid w:val="000960BA"/>
    <w:rsid w:val="00102CAE"/>
    <w:rsid w:val="00244F42"/>
    <w:rsid w:val="00271BDF"/>
    <w:rsid w:val="00493910"/>
    <w:rsid w:val="006E7FB4"/>
    <w:rsid w:val="00765C36"/>
    <w:rsid w:val="007A1D98"/>
    <w:rsid w:val="00800698"/>
    <w:rsid w:val="008C74CF"/>
    <w:rsid w:val="00974A60"/>
    <w:rsid w:val="00B531D9"/>
    <w:rsid w:val="00D54A2E"/>
    <w:rsid w:val="00E12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39922"/>
  <w15:docId w15:val="{65635EB5-9F94-D34E-AF47-A6A3766C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Paragrafoelenco">
    <w:name w:val="List Paragraph"/>
    <w:basedOn w:val="Normale"/>
    <w:uiPriority w:val="34"/>
    <w:qFormat/>
    <w:rsid w:val="000669AA"/>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Rimandocommento">
    <w:name w:val="annotation reference"/>
    <w:basedOn w:val="Carpredefinitoparagrafo"/>
    <w:uiPriority w:val="99"/>
    <w:semiHidden/>
    <w:unhideWhenUsed/>
    <w:rsid w:val="000669AA"/>
    <w:rPr>
      <w:sz w:val="16"/>
      <w:szCs w:val="16"/>
    </w:rPr>
  </w:style>
  <w:style w:type="character" w:styleId="Collegamentoipertestuale">
    <w:name w:val="Hyperlink"/>
    <w:basedOn w:val="Carpredefinitoparagrafo"/>
    <w:uiPriority w:val="99"/>
    <w:unhideWhenUsed/>
    <w:rsid w:val="000669AA"/>
    <w:rPr>
      <w:color w:val="0000FF" w:themeColor="hyperlink"/>
      <w:u w:val="single"/>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paragraph" w:styleId="Intestazione">
    <w:name w:val="header"/>
    <w:basedOn w:val="Normale"/>
    <w:link w:val="IntestazioneCarattere"/>
    <w:uiPriority w:val="99"/>
    <w:unhideWhenUsed/>
    <w:rsid w:val="000960B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960BA"/>
  </w:style>
  <w:style w:type="paragraph" w:styleId="Pidipagina">
    <w:name w:val="footer"/>
    <w:basedOn w:val="Normale"/>
    <w:link w:val="PidipaginaCarattere"/>
    <w:uiPriority w:val="99"/>
    <w:unhideWhenUsed/>
    <w:rsid w:val="000960B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96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mamind.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onnepresse.it" TargetMode="External"/><Relationship Id="rId4" Type="http://schemas.openxmlformats.org/officeDocument/2006/relationships/settings" Target="settings.xml"/><Relationship Id="rId9" Type="http://schemas.openxmlformats.org/officeDocument/2006/relationships/hyperlink" Target="mailto:carlotta.dazzi@bonnepresse.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Lem3LEeQSbZWRAhXRPfZDiW7Q==">CgMxLjA4AHIhMUZaQk1xYVo1czUxQ0Z3cDBEbTIwOWJTT3prVVJGWXRS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1067</Words>
  <Characters>6032</Characters>
  <Application>Microsoft Office Word</Application>
  <DocSecurity>0</DocSecurity>
  <Lines>105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carlotta dazzi</cp:lastModifiedBy>
  <cp:revision>8</cp:revision>
  <dcterms:created xsi:type="dcterms:W3CDTF">2026-06-29T10:14:00Z</dcterms:created>
  <dcterms:modified xsi:type="dcterms:W3CDTF">2026-06-29T13:12:00Z</dcterms:modified>
</cp:coreProperties>
</file>