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6B2D41" w14:paraId="497F5AFB" w14:textId="77777777" w:rsidTr="263B181F">
        <w:trPr>
          <w:trHeight w:hRule="exact" w:val="595"/>
        </w:trPr>
        <w:tc>
          <w:tcPr>
            <w:tcW w:w="7370" w:type="dxa"/>
          </w:tcPr>
          <w:p w14:paraId="1C998B3D" w14:textId="1F74E70F" w:rsidR="0033108C" w:rsidRPr="00116CAB" w:rsidRDefault="0033108C" w:rsidP="001D028C">
            <w:pPr>
              <w:pStyle w:val="Titolo2"/>
              <w:rPr>
                <w:u w:val="none"/>
              </w:rPr>
            </w:pPr>
          </w:p>
        </w:tc>
      </w:tr>
      <w:tr w:rsidR="00D62638" w:rsidRPr="003F37C7" w14:paraId="0358193D" w14:textId="77777777" w:rsidTr="263B181F">
        <w:trPr>
          <w:trHeight w:hRule="exact" w:val="1758"/>
        </w:trPr>
        <w:tc>
          <w:tcPr>
            <w:tcW w:w="7370" w:type="dxa"/>
          </w:tcPr>
          <w:p w14:paraId="682C3773" w14:textId="42475377" w:rsidR="00D62638" w:rsidRPr="00697156" w:rsidRDefault="00697156" w:rsidP="000A262F">
            <w:pPr>
              <w:pStyle w:val="Titolo1"/>
              <w:rPr>
                <w:lang w:val="it-IT"/>
              </w:rPr>
            </w:pPr>
            <w:r w:rsidRPr="00697156">
              <w:rPr>
                <w:bCs/>
                <w:lang w:val="it-IT"/>
              </w:rPr>
              <w:t xml:space="preserve">Schaeffler riceve il VDA </w:t>
            </w:r>
            <w:proofErr w:type="spellStart"/>
            <w:r w:rsidRPr="00697156">
              <w:rPr>
                <w:bCs/>
                <w:lang w:val="it-IT"/>
              </w:rPr>
              <w:t>Logistics</w:t>
            </w:r>
            <w:proofErr w:type="spellEnd"/>
            <w:r w:rsidRPr="00697156">
              <w:rPr>
                <w:bCs/>
                <w:lang w:val="it-IT"/>
              </w:rPr>
              <w:t xml:space="preserve"> Award per soluzioni di automazione innovative nell’intralogistica</w:t>
            </w:r>
          </w:p>
        </w:tc>
      </w:tr>
      <w:tr w:rsidR="00AB5AB6" w:rsidRPr="003F37C7" w14:paraId="01799C92" w14:textId="77777777" w:rsidTr="263B181F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697156" w:rsidRDefault="00AB5AB6" w:rsidP="006A5C61">
            <w:pPr>
              <w:rPr>
                <w:lang w:val="it-IT"/>
              </w:rPr>
            </w:pPr>
          </w:p>
        </w:tc>
      </w:tr>
    </w:tbl>
    <w:p w14:paraId="70260A99" w14:textId="6197009E" w:rsidR="003370A1" w:rsidRPr="005B619F" w:rsidRDefault="005B619F" w:rsidP="005B619F">
      <w:pPr>
        <w:pStyle w:val="Paragrafoelenco"/>
        <w:rPr>
          <w:lang w:val="it-IT" w:eastAsia="it-IT"/>
        </w:rPr>
      </w:pPr>
      <w:r w:rsidRPr="005B619F">
        <w:rPr>
          <w:lang w:val="it-IT" w:eastAsia="it-IT"/>
        </w:rPr>
        <w:t xml:space="preserve">Schaeffler riceve il prestigioso VDA </w:t>
      </w:r>
      <w:proofErr w:type="spellStart"/>
      <w:r w:rsidRPr="005B619F">
        <w:rPr>
          <w:lang w:val="it-IT" w:eastAsia="it-IT"/>
        </w:rPr>
        <w:t>Logistics</w:t>
      </w:r>
      <w:proofErr w:type="spellEnd"/>
      <w:r w:rsidRPr="005B619F">
        <w:rPr>
          <w:lang w:val="it-IT" w:eastAsia="it-IT"/>
        </w:rPr>
        <w:t xml:space="preserve"> Award per l’iniziativa strategica</w:t>
      </w:r>
      <w:r w:rsidR="004F63FF" w:rsidRPr="005B619F">
        <w:rPr>
          <w:lang w:val="it-IT"/>
        </w:rPr>
        <w:t xml:space="preserve"> “</w:t>
      </w:r>
      <w:proofErr w:type="spellStart"/>
      <w:r w:rsidR="004F63FF" w:rsidRPr="005B619F">
        <w:rPr>
          <w:lang w:val="it-IT"/>
        </w:rPr>
        <w:t>Touchless</w:t>
      </w:r>
      <w:proofErr w:type="spellEnd"/>
      <w:r w:rsidR="004F63FF" w:rsidRPr="005B619F">
        <w:rPr>
          <w:lang w:val="it-IT"/>
        </w:rPr>
        <w:t xml:space="preserve"> </w:t>
      </w:r>
      <w:proofErr w:type="spellStart"/>
      <w:r w:rsidR="004F63FF" w:rsidRPr="005B619F">
        <w:rPr>
          <w:lang w:val="it-IT"/>
        </w:rPr>
        <w:t>Material</w:t>
      </w:r>
      <w:proofErr w:type="spellEnd"/>
      <w:r w:rsidR="004F63FF" w:rsidRPr="005B619F">
        <w:rPr>
          <w:lang w:val="it-IT"/>
        </w:rPr>
        <w:t xml:space="preserve"> Flow”</w:t>
      </w:r>
    </w:p>
    <w:p w14:paraId="605CD21E" w14:textId="79C680CD" w:rsidR="005B619F" w:rsidRPr="005B619F" w:rsidRDefault="005B619F" w:rsidP="005B619F">
      <w:pPr>
        <w:pStyle w:val="Paragrafoelenco"/>
        <w:rPr>
          <w:lang w:val="it-IT" w:eastAsia="it-IT"/>
        </w:rPr>
      </w:pPr>
      <w:r w:rsidRPr="005B619F">
        <w:rPr>
          <w:lang w:val="it-IT" w:eastAsia="it-IT"/>
        </w:rPr>
        <w:t xml:space="preserve">L’iniziativa mira a ridurre la dipendenza da interventi manuali e </w:t>
      </w:r>
      <w:r w:rsidR="00AE5018">
        <w:rPr>
          <w:lang w:val="it-IT" w:eastAsia="it-IT"/>
        </w:rPr>
        <w:t xml:space="preserve">ad </w:t>
      </w:r>
      <w:r w:rsidRPr="005B619F">
        <w:rPr>
          <w:lang w:val="it-IT" w:eastAsia="it-IT"/>
        </w:rPr>
        <w:t>ottimizzare il flusso dei materiali grazie all’automazione basata sull’intelligenza artificiale</w:t>
      </w:r>
    </w:p>
    <w:p w14:paraId="2FB1FC4D" w14:textId="77777777" w:rsidR="005B619F" w:rsidRPr="005B619F" w:rsidRDefault="005B619F" w:rsidP="005B619F">
      <w:pPr>
        <w:pStyle w:val="Paragrafoelenco"/>
        <w:rPr>
          <w:lang w:val="it-IT" w:eastAsia="it-IT"/>
        </w:rPr>
      </w:pPr>
      <w:r w:rsidRPr="005B619F">
        <w:rPr>
          <w:lang w:val="it-IT" w:eastAsia="it-IT"/>
        </w:rPr>
        <w:t>Il premio sottolinea la forza innovativa di Schaeffler nella digitalizzazione e automazione dei propri stabilimenti</w:t>
      </w:r>
    </w:p>
    <w:p w14:paraId="54EC8712" w14:textId="75186BF3" w:rsidR="00116CAB" w:rsidRPr="005B619F" w:rsidRDefault="001A783B" w:rsidP="004F63FF">
      <w:pPr>
        <w:spacing w:before="0"/>
        <w:rPr>
          <w:lang w:val="it-IT"/>
        </w:rPr>
      </w:pPr>
      <w:proofErr w:type="spellStart"/>
      <w:r w:rsidRPr="005B619F">
        <w:rPr>
          <w:lang w:val="it-IT"/>
        </w:rPr>
        <w:t>Herzogenaurach</w:t>
      </w:r>
      <w:proofErr w:type="spellEnd"/>
      <w:r w:rsidRPr="005B619F">
        <w:rPr>
          <w:lang w:val="it-IT"/>
        </w:rPr>
        <w:t>, German</w:t>
      </w:r>
      <w:r w:rsidR="005B619F" w:rsidRPr="005B619F">
        <w:rPr>
          <w:lang w:val="it-IT"/>
        </w:rPr>
        <w:t>ia</w:t>
      </w:r>
      <w:r w:rsidRPr="005B619F">
        <w:rPr>
          <w:lang w:val="it-IT"/>
        </w:rPr>
        <w:t xml:space="preserve"> | </w:t>
      </w:r>
      <w:r w:rsidR="003F37C7">
        <w:rPr>
          <w:lang w:val="it-IT"/>
        </w:rPr>
        <w:t>Marzo</w:t>
      </w:r>
      <w:r w:rsidRPr="005B619F">
        <w:rPr>
          <w:lang w:val="it-IT"/>
        </w:rPr>
        <w:t xml:space="preserve"> 2026 | </w:t>
      </w:r>
      <w:r w:rsidR="00B35F36">
        <w:rPr>
          <w:lang w:val="it-IT"/>
        </w:rPr>
        <w:t>La</w:t>
      </w:r>
      <w:r w:rsidR="005B619F" w:rsidRPr="005B619F">
        <w:rPr>
          <w:lang w:val="it-IT"/>
        </w:rPr>
        <w:t xml:space="preserve"> </w:t>
      </w:r>
      <w:r w:rsidRPr="005B619F">
        <w:rPr>
          <w:lang w:val="it-IT"/>
        </w:rPr>
        <w:t>Motion Technology Company</w:t>
      </w:r>
      <w:r w:rsidR="005B619F" w:rsidRPr="005B619F">
        <w:rPr>
          <w:lang w:val="it-IT"/>
        </w:rPr>
        <w:t xml:space="preserve"> Schaeffler ha ricevuto il VDA </w:t>
      </w:r>
      <w:proofErr w:type="spellStart"/>
      <w:r w:rsidR="005B619F" w:rsidRPr="005B619F">
        <w:rPr>
          <w:lang w:val="it-IT"/>
        </w:rPr>
        <w:t>Logistics</w:t>
      </w:r>
      <w:proofErr w:type="spellEnd"/>
      <w:r w:rsidR="005B619F" w:rsidRPr="005B619F">
        <w:rPr>
          <w:lang w:val="it-IT"/>
        </w:rPr>
        <w:t xml:space="preserve"> Award per la sua iniziativa strategica “</w:t>
      </w:r>
      <w:proofErr w:type="spellStart"/>
      <w:r w:rsidR="005B619F" w:rsidRPr="005B619F">
        <w:rPr>
          <w:lang w:val="it-IT"/>
        </w:rPr>
        <w:t>Touchless</w:t>
      </w:r>
      <w:proofErr w:type="spellEnd"/>
      <w:r w:rsidR="005B619F" w:rsidRPr="005B619F">
        <w:rPr>
          <w:lang w:val="it-IT"/>
        </w:rPr>
        <w:t xml:space="preserve"> </w:t>
      </w:r>
      <w:proofErr w:type="spellStart"/>
      <w:r w:rsidR="005B619F" w:rsidRPr="005B619F">
        <w:rPr>
          <w:lang w:val="it-IT"/>
        </w:rPr>
        <w:t>Material</w:t>
      </w:r>
      <w:proofErr w:type="spellEnd"/>
      <w:r w:rsidR="005B619F" w:rsidRPr="005B619F">
        <w:rPr>
          <w:lang w:val="it-IT"/>
        </w:rPr>
        <w:t xml:space="preserve"> Flow”. Con questo programma, l’azienda mira a ridurre la dipendenza da interventi manuali nelle operazioni di intralogistica globali e, grazie a soluzioni automatizzate e basate sull’intelligenza artificiale, a stabilire un nuovo standard nell’ottimizzazione del flusso dei materiali</w:t>
      </w:r>
      <w:r w:rsidR="00B35F36">
        <w:rPr>
          <w:lang w:val="it-IT"/>
        </w:rPr>
        <w:t xml:space="preserve">. </w:t>
      </w:r>
      <w:r w:rsidR="005B619F" w:rsidRPr="005B619F">
        <w:rPr>
          <w:lang w:val="it-IT"/>
        </w:rPr>
        <w:t>L’iniziativa</w:t>
      </w:r>
      <w:r w:rsidR="00B35F36">
        <w:rPr>
          <w:lang w:val="it-IT"/>
        </w:rPr>
        <w:t xml:space="preserve"> </w:t>
      </w:r>
      <w:r w:rsidR="005B619F" w:rsidRPr="005B619F">
        <w:rPr>
          <w:lang w:val="it-IT"/>
        </w:rPr>
        <w:t>è stata avviata nel 2021 ed è già stata implementata con successo in diverse sedi produttive nel mondo. Un requisito fondamentale per una realizzazione efficace è la disponibilità di un ampio portafoglio di soluzioni che comprende veicoli a guida automatizzata, sistemi automatizzati di stoccaggio e prelievo, e robot umanoidi. “</w:t>
      </w:r>
      <w:proofErr w:type="spellStart"/>
      <w:r w:rsidR="005B619F" w:rsidRPr="005B619F">
        <w:rPr>
          <w:lang w:val="it-IT"/>
        </w:rPr>
        <w:t>Touchless</w:t>
      </w:r>
      <w:proofErr w:type="spellEnd"/>
      <w:r w:rsidR="005B619F" w:rsidRPr="005B619F">
        <w:rPr>
          <w:lang w:val="it-IT"/>
        </w:rPr>
        <w:t xml:space="preserve"> </w:t>
      </w:r>
      <w:proofErr w:type="spellStart"/>
      <w:r w:rsidR="005B619F" w:rsidRPr="005B619F">
        <w:rPr>
          <w:lang w:val="it-IT"/>
        </w:rPr>
        <w:t>Material</w:t>
      </w:r>
      <w:proofErr w:type="spellEnd"/>
      <w:r w:rsidR="005B619F" w:rsidRPr="005B619F">
        <w:rPr>
          <w:lang w:val="it-IT"/>
        </w:rPr>
        <w:t xml:space="preserve"> Flow” collega tutti questi elementi in un unico ecosistema digitale</w:t>
      </w:r>
      <w:r w:rsidRPr="005B619F">
        <w:rPr>
          <w:lang w:val="it-IT"/>
        </w:rPr>
        <w:t>.</w:t>
      </w:r>
    </w:p>
    <w:p w14:paraId="6DEA69DF" w14:textId="77777777" w:rsidR="00116CAB" w:rsidRPr="005B619F" w:rsidRDefault="00116CAB" w:rsidP="00116CAB">
      <w:pPr>
        <w:spacing w:before="0"/>
        <w:rPr>
          <w:lang w:val="it-IT"/>
        </w:rPr>
      </w:pPr>
    </w:p>
    <w:p w14:paraId="0EADF15E" w14:textId="4B6591B8" w:rsidR="004F63FF" w:rsidRPr="005B619F" w:rsidRDefault="004F63FF" w:rsidP="00267AAE">
      <w:pPr>
        <w:spacing w:before="0"/>
        <w:rPr>
          <w:lang w:val="it-IT"/>
        </w:rPr>
      </w:pPr>
      <w:r w:rsidRPr="005B619F">
        <w:rPr>
          <w:lang w:val="it-IT"/>
        </w:rPr>
        <w:t>“</w:t>
      </w:r>
      <w:r w:rsidR="005B619F" w:rsidRPr="005B619F">
        <w:rPr>
          <w:lang w:val="it-IT"/>
        </w:rPr>
        <w:t xml:space="preserve">Siamo molto lieti di aver ottenuto il prestigioso VDA </w:t>
      </w:r>
      <w:proofErr w:type="spellStart"/>
      <w:r w:rsidR="005B619F" w:rsidRPr="005B619F">
        <w:rPr>
          <w:lang w:val="it-IT"/>
        </w:rPr>
        <w:t>Logistics</w:t>
      </w:r>
      <w:proofErr w:type="spellEnd"/>
      <w:r w:rsidR="005B619F" w:rsidRPr="005B619F">
        <w:rPr>
          <w:lang w:val="it-IT"/>
        </w:rPr>
        <w:t xml:space="preserve"> Award, che conferma la nostra visione di un’intralogistica completamente connessa e autonoma</w:t>
      </w:r>
      <w:r w:rsidRPr="005B619F">
        <w:rPr>
          <w:lang w:val="it-IT"/>
        </w:rPr>
        <w:t xml:space="preserve">,” </w:t>
      </w:r>
      <w:r w:rsidR="005B619F">
        <w:rPr>
          <w:lang w:val="it-IT"/>
        </w:rPr>
        <w:t>ha detto</w:t>
      </w:r>
      <w:r w:rsidRPr="005B619F">
        <w:rPr>
          <w:lang w:val="it-IT"/>
        </w:rPr>
        <w:t xml:space="preserve"> Thomas Kirchermeier, </w:t>
      </w:r>
      <w:r w:rsidR="00921C10" w:rsidRPr="005B619F">
        <w:rPr>
          <w:lang w:val="it-IT"/>
        </w:rPr>
        <w:t xml:space="preserve">Senior Vice President Supply Chain Management &amp; </w:t>
      </w:r>
      <w:proofErr w:type="spellStart"/>
      <w:r w:rsidR="00921C10" w:rsidRPr="005B619F">
        <w:rPr>
          <w:lang w:val="it-IT"/>
        </w:rPr>
        <w:t>Logistics</w:t>
      </w:r>
      <w:proofErr w:type="spellEnd"/>
      <w:r w:rsidRPr="005B619F">
        <w:rPr>
          <w:lang w:val="it-IT"/>
        </w:rPr>
        <w:t xml:space="preserve"> </w:t>
      </w:r>
      <w:r w:rsidR="005B619F">
        <w:rPr>
          <w:lang w:val="it-IT"/>
        </w:rPr>
        <w:t>di</w:t>
      </w:r>
      <w:r w:rsidRPr="005B619F">
        <w:rPr>
          <w:lang w:val="it-IT"/>
        </w:rPr>
        <w:t xml:space="preserve"> Schaeffler AG. “</w:t>
      </w:r>
      <w:r w:rsidR="005B619F" w:rsidRPr="005B619F">
        <w:rPr>
          <w:lang w:val="it-IT"/>
        </w:rPr>
        <w:t>Schaeffler persegue l’obiettivo di automatizzare e digitalizzare continuamente i propri processi logistici. Con l’iniziativa “</w:t>
      </w:r>
      <w:proofErr w:type="spellStart"/>
      <w:r w:rsidR="005B619F" w:rsidRPr="005B619F">
        <w:rPr>
          <w:lang w:val="it-IT"/>
        </w:rPr>
        <w:t>Touchless</w:t>
      </w:r>
      <w:proofErr w:type="spellEnd"/>
      <w:r w:rsidR="005B619F" w:rsidRPr="005B619F">
        <w:rPr>
          <w:lang w:val="it-IT"/>
        </w:rPr>
        <w:t xml:space="preserve"> </w:t>
      </w:r>
      <w:proofErr w:type="spellStart"/>
      <w:r w:rsidR="005B619F" w:rsidRPr="005B619F">
        <w:rPr>
          <w:lang w:val="it-IT"/>
        </w:rPr>
        <w:t>Material</w:t>
      </w:r>
      <w:proofErr w:type="spellEnd"/>
      <w:r w:rsidR="005B619F" w:rsidRPr="005B619F">
        <w:rPr>
          <w:lang w:val="it-IT"/>
        </w:rPr>
        <w:t xml:space="preserve"> Flow”, stiamo creando una </w:t>
      </w:r>
      <w:r w:rsidR="005B619F">
        <w:rPr>
          <w:lang w:val="it-IT"/>
        </w:rPr>
        <w:t>struttura</w:t>
      </w:r>
      <w:r w:rsidR="005B619F" w:rsidRPr="005B619F">
        <w:rPr>
          <w:lang w:val="it-IT"/>
        </w:rPr>
        <w:t xml:space="preserve"> digitale scalabile per le nostre operazioni produttive globali. Schaeffler sta trasformando il flusso dei materiali da un semplice movimento fisico a un ecosistema digitale intelligente. Grazie all’impiego di intelligenza artificiale e robot umanoidi, stiamo definendo nuovi standard in termini di produttività e rendendo i nostri stabilimenti pronti per il futuro digitale</w:t>
      </w:r>
      <w:r w:rsidRPr="005B619F">
        <w:rPr>
          <w:lang w:val="it-IT"/>
        </w:rPr>
        <w:t xml:space="preserve">.” </w:t>
      </w:r>
    </w:p>
    <w:p w14:paraId="5F20DBAE" w14:textId="40EE3D2E" w:rsidR="00FF76F7" w:rsidRPr="005B619F" w:rsidRDefault="00D82409" w:rsidP="00267AAE">
      <w:pPr>
        <w:spacing w:before="0"/>
        <w:rPr>
          <w:lang w:val="it-IT"/>
        </w:rPr>
      </w:pPr>
      <w:r w:rsidRPr="005B619F">
        <w:rPr>
          <w:lang w:val="it-IT"/>
        </w:rPr>
        <w:t xml:space="preserve"> </w:t>
      </w:r>
    </w:p>
    <w:p w14:paraId="69673682" w14:textId="44404F8E" w:rsidR="00B60A11" w:rsidRPr="005B619F" w:rsidRDefault="005B619F" w:rsidP="005B619F">
      <w:pPr>
        <w:spacing w:before="0"/>
        <w:rPr>
          <w:lang w:val="it-IT"/>
        </w:rPr>
      </w:pPr>
      <w:r w:rsidRPr="005B619F">
        <w:rPr>
          <w:lang w:val="it-IT"/>
        </w:rPr>
        <w:lastRenderedPageBreak/>
        <w:t>Schaeffler mette inoltre a disposizione, tramite una piattaforma interna, una panoramica di tutte le soluzioni di automazione approvate – complete di dati tecnici, informazioni sui fornitori e casi d’uso. Grazie a un approccio end</w:t>
      </w:r>
      <w:r w:rsidRPr="005B619F">
        <w:rPr>
          <w:rFonts w:ascii="Cambria Math" w:hAnsi="Cambria Math" w:cs="Cambria Math"/>
          <w:lang w:val="it-IT"/>
        </w:rPr>
        <w:t>‑</w:t>
      </w:r>
      <w:r w:rsidRPr="005B619F">
        <w:rPr>
          <w:lang w:val="it-IT"/>
        </w:rPr>
        <w:t>to</w:t>
      </w:r>
      <w:r w:rsidRPr="005B619F">
        <w:rPr>
          <w:rFonts w:ascii="Cambria Math" w:hAnsi="Cambria Math" w:cs="Cambria Math"/>
          <w:lang w:val="it-IT"/>
        </w:rPr>
        <w:t>‑</w:t>
      </w:r>
      <w:r w:rsidRPr="005B619F">
        <w:rPr>
          <w:lang w:val="it-IT"/>
        </w:rPr>
        <w:t>end standardizzato, il potenziale lungo l</w:t>
      </w:r>
      <w:r w:rsidRPr="005B619F">
        <w:rPr>
          <w:rFonts w:ascii="Calibri" w:hAnsi="Calibri" w:cs="Calibri"/>
          <w:lang w:val="it-IT"/>
        </w:rPr>
        <w:t>’</w:t>
      </w:r>
      <w:r w:rsidRPr="005B619F">
        <w:rPr>
          <w:lang w:val="it-IT"/>
        </w:rPr>
        <w:t>intero flusso dei materiali viene identificato in modo sistematico e la produttivit</w:t>
      </w:r>
      <w:r w:rsidRPr="005B619F">
        <w:rPr>
          <w:rFonts w:ascii="Calibri" w:hAnsi="Calibri" w:cs="Calibri"/>
          <w:lang w:val="it-IT"/>
        </w:rPr>
        <w:t>à</w:t>
      </w:r>
      <w:r w:rsidRPr="005B619F">
        <w:rPr>
          <w:lang w:val="it-IT"/>
        </w:rPr>
        <w:t xml:space="preserve"> aumenta in modo sostenibile attraverso l</w:t>
      </w:r>
      <w:r w:rsidRPr="005B619F">
        <w:rPr>
          <w:rFonts w:ascii="Calibri" w:hAnsi="Calibri" w:cs="Calibri"/>
          <w:lang w:val="it-IT"/>
        </w:rPr>
        <w:t>’</w:t>
      </w:r>
      <w:r w:rsidRPr="005B619F">
        <w:rPr>
          <w:lang w:val="it-IT"/>
        </w:rPr>
        <w:t>impiego mirato di moderne tecnologie di automazione e ottimizzazioni organizzative.</w:t>
      </w:r>
      <w:r>
        <w:rPr>
          <w:lang w:val="it-IT"/>
        </w:rPr>
        <w:t xml:space="preserve"> </w:t>
      </w:r>
      <w:r w:rsidRPr="005B619F">
        <w:rPr>
          <w:lang w:val="it-IT"/>
        </w:rPr>
        <w:t>Il portafoglio di soluzioni disponibile a livello globale offre standard semplici e scalabili che contribuiscono a uniformare i processi produttivi e a rafforzare la collaborazione tra le diverse funzioni aziendali. Questa banca dati centrale supporta l’ampliamento e il continuo miglioramento delle soluzioni standard in tutto il mondo.</w:t>
      </w:r>
      <w:r>
        <w:rPr>
          <w:lang w:val="it-IT"/>
        </w:rPr>
        <w:t xml:space="preserve"> </w:t>
      </w:r>
      <w:r w:rsidRPr="005B619F">
        <w:rPr>
          <w:lang w:val="it-IT"/>
        </w:rPr>
        <w:t>Un requisito fondamentale per il successo è la creazione di un “</w:t>
      </w:r>
      <w:proofErr w:type="spellStart"/>
      <w:r w:rsidRPr="005B619F">
        <w:rPr>
          <w:lang w:val="it-IT"/>
        </w:rPr>
        <w:t>Touchless</w:t>
      </w:r>
      <w:proofErr w:type="spellEnd"/>
      <w:r w:rsidRPr="005B619F">
        <w:rPr>
          <w:lang w:val="it-IT"/>
        </w:rPr>
        <w:t xml:space="preserve"> </w:t>
      </w:r>
      <w:proofErr w:type="spellStart"/>
      <w:r w:rsidRPr="005B619F">
        <w:rPr>
          <w:lang w:val="it-IT"/>
        </w:rPr>
        <w:t>Material</w:t>
      </w:r>
      <w:proofErr w:type="spellEnd"/>
      <w:r w:rsidRPr="005B619F">
        <w:rPr>
          <w:lang w:val="it-IT"/>
        </w:rPr>
        <w:t xml:space="preserve"> Flow Network” globale, che rende visibili le soluzioni innovative, ne favorisce l’implementazione e consente uno scambio di conoscenze mirato tra gli stabilimenti.</w:t>
      </w:r>
    </w:p>
    <w:p w14:paraId="77B186D7" w14:textId="1EE68C60" w:rsidR="00487C8F" w:rsidRPr="005B619F" w:rsidRDefault="00487C8F" w:rsidP="00487C8F">
      <w:pPr>
        <w:spacing w:before="0"/>
        <w:rPr>
          <w:sz w:val="20"/>
          <w:szCs w:val="20"/>
          <w:lang w:val="it-IT"/>
        </w:rPr>
      </w:pPr>
    </w:p>
    <w:p w14:paraId="3B2A0095" w14:textId="4E34A0A0" w:rsidR="003A203D" w:rsidRPr="003A203D" w:rsidRDefault="003A203D" w:rsidP="003A203D">
      <w:pPr>
        <w:rPr>
          <w:lang w:val="de-DE"/>
        </w:rPr>
      </w:pPr>
      <w:r w:rsidRPr="003A203D">
        <w:rPr>
          <w:noProof/>
          <w:lang w:val="de-DE"/>
        </w:rPr>
        <w:drawing>
          <wp:inline distT="0" distB="0" distL="0" distR="0" wp14:anchorId="25E0C673" wp14:editId="30C74634">
            <wp:extent cx="4679950" cy="3119120"/>
            <wp:effectExtent l="0" t="0" r="6350" b="5080"/>
            <wp:docPr id="1298310118" name="Grafik 2" descr="Ein Bild, das Kleidung, Person, Lächel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10118" name="Grafik 2" descr="Ein Bild, das Kleidung, Person, Lächeln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0234" w14:textId="5DF0B48C" w:rsidR="002B1A0D" w:rsidRPr="00BE58AC" w:rsidRDefault="00BB1D6E" w:rsidP="0076225B">
      <w:pPr>
        <w:rPr>
          <w:sz w:val="20"/>
          <w:szCs w:val="20"/>
          <w:lang w:val="it-IT"/>
        </w:rPr>
      </w:pPr>
      <w:r w:rsidRPr="00BE58AC">
        <w:rPr>
          <w:sz w:val="20"/>
          <w:szCs w:val="20"/>
          <w:lang w:val="it-IT"/>
        </w:rPr>
        <w:t xml:space="preserve">Kai Althoff, </w:t>
      </w:r>
      <w:r w:rsidR="007447E2" w:rsidRPr="00BE58AC">
        <w:rPr>
          <w:sz w:val="20"/>
          <w:szCs w:val="20"/>
          <w:lang w:val="it-IT"/>
        </w:rPr>
        <w:t xml:space="preserve">Chairman </w:t>
      </w:r>
      <w:r w:rsidR="00BE58AC" w:rsidRPr="00BE58AC">
        <w:rPr>
          <w:sz w:val="20"/>
          <w:szCs w:val="20"/>
          <w:lang w:val="it-IT"/>
        </w:rPr>
        <w:t>di</w:t>
      </w:r>
      <w:r w:rsidR="007447E2" w:rsidRPr="00BE58AC">
        <w:rPr>
          <w:sz w:val="20"/>
          <w:szCs w:val="20"/>
          <w:lang w:val="it-IT"/>
        </w:rPr>
        <w:t xml:space="preserve"> BVL </w:t>
      </w:r>
      <w:r w:rsidR="00BE58AC" w:rsidRPr="00BE58AC">
        <w:rPr>
          <w:sz w:val="20"/>
          <w:szCs w:val="20"/>
          <w:lang w:val="it-IT"/>
        </w:rPr>
        <w:t>e</w:t>
      </w:r>
      <w:r w:rsidRPr="00BE58AC">
        <w:rPr>
          <w:sz w:val="20"/>
          <w:szCs w:val="20"/>
          <w:lang w:val="it-IT"/>
        </w:rPr>
        <w:t xml:space="preserve"> CEO </w:t>
      </w:r>
      <w:r w:rsidR="00BE58AC" w:rsidRPr="00BE58AC">
        <w:rPr>
          <w:sz w:val="20"/>
          <w:szCs w:val="20"/>
          <w:lang w:val="it-IT"/>
        </w:rPr>
        <w:t>di</w:t>
      </w:r>
      <w:r w:rsidRPr="00BE58AC">
        <w:rPr>
          <w:sz w:val="20"/>
          <w:szCs w:val="20"/>
          <w:lang w:val="it-IT"/>
        </w:rPr>
        <w:t xml:space="preserve"> 4flow (</w:t>
      </w:r>
      <w:r w:rsidR="00BE58AC" w:rsidRPr="00BE58AC">
        <w:rPr>
          <w:sz w:val="20"/>
          <w:szCs w:val="20"/>
          <w:lang w:val="it-IT"/>
        </w:rPr>
        <w:t>sinistra</w:t>
      </w:r>
      <w:r w:rsidRPr="00BE58AC">
        <w:rPr>
          <w:sz w:val="20"/>
          <w:szCs w:val="20"/>
          <w:lang w:val="it-IT"/>
        </w:rPr>
        <w:t xml:space="preserve">), </w:t>
      </w:r>
      <w:r w:rsidR="00BE58AC" w:rsidRPr="00BE58AC">
        <w:rPr>
          <w:sz w:val="20"/>
          <w:szCs w:val="20"/>
          <w:lang w:val="it-IT"/>
        </w:rPr>
        <w:t>e</w:t>
      </w:r>
      <w:r w:rsidR="00AE5018">
        <w:rPr>
          <w:sz w:val="20"/>
          <w:szCs w:val="20"/>
          <w:lang w:val="it-IT"/>
        </w:rPr>
        <w:t xml:space="preserve"> il</w:t>
      </w:r>
      <w:r w:rsidRPr="00BE58AC">
        <w:rPr>
          <w:sz w:val="20"/>
          <w:szCs w:val="20"/>
          <w:lang w:val="it-IT"/>
        </w:rPr>
        <w:t xml:space="preserve"> Dr.-Ing. Marcus Bollig, </w:t>
      </w:r>
      <w:proofErr w:type="spellStart"/>
      <w:r w:rsidRPr="00BE58AC">
        <w:rPr>
          <w:sz w:val="20"/>
          <w:szCs w:val="20"/>
          <w:lang w:val="it-IT"/>
        </w:rPr>
        <w:t>Managing</w:t>
      </w:r>
      <w:proofErr w:type="spellEnd"/>
      <w:r w:rsidRPr="00BE58AC">
        <w:rPr>
          <w:sz w:val="20"/>
          <w:szCs w:val="20"/>
          <w:lang w:val="it-IT"/>
        </w:rPr>
        <w:t xml:space="preserve"> Director </w:t>
      </w:r>
      <w:r w:rsidR="00BE58AC" w:rsidRPr="00BE58AC">
        <w:rPr>
          <w:sz w:val="20"/>
          <w:szCs w:val="20"/>
          <w:lang w:val="it-IT"/>
        </w:rPr>
        <w:t>di</w:t>
      </w:r>
      <w:r w:rsidRPr="00BE58AC">
        <w:rPr>
          <w:sz w:val="20"/>
          <w:szCs w:val="20"/>
          <w:lang w:val="it-IT"/>
        </w:rPr>
        <w:t xml:space="preserve"> VDA</w:t>
      </w:r>
      <w:r w:rsidRPr="00BE58AC" w:rsidDel="00BB1D6E">
        <w:rPr>
          <w:sz w:val="20"/>
          <w:szCs w:val="20"/>
          <w:lang w:val="it-IT"/>
        </w:rPr>
        <w:t xml:space="preserve"> </w:t>
      </w:r>
      <w:r w:rsidR="00BE58AC">
        <w:rPr>
          <w:sz w:val="20"/>
          <w:szCs w:val="20"/>
          <w:lang w:val="it-IT"/>
        </w:rPr>
        <w:t>(</w:t>
      </w:r>
      <w:r w:rsidR="00BE58AC" w:rsidRPr="00BE58AC">
        <w:rPr>
          <w:sz w:val="20"/>
          <w:szCs w:val="20"/>
          <w:lang w:val="it-IT"/>
        </w:rPr>
        <w:t>destra</w:t>
      </w:r>
      <w:r w:rsidRPr="00BE58AC">
        <w:rPr>
          <w:sz w:val="20"/>
          <w:szCs w:val="20"/>
          <w:lang w:val="it-IT"/>
        </w:rPr>
        <w:t>)</w:t>
      </w:r>
      <w:r w:rsidR="004B7084" w:rsidRPr="00BE58AC">
        <w:rPr>
          <w:sz w:val="20"/>
          <w:szCs w:val="20"/>
          <w:lang w:val="it-IT"/>
        </w:rPr>
        <w:t xml:space="preserve"> </w:t>
      </w:r>
      <w:r w:rsidR="00BE58AC" w:rsidRPr="00BE58AC">
        <w:rPr>
          <w:sz w:val="20"/>
          <w:szCs w:val="20"/>
          <w:lang w:val="it-IT"/>
        </w:rPr>
        <w:t>hanno consegnato il</w:t>
      </w:r>
      <w:r w:rsidR="002B1A0D" w:rsidRPr="00BE58AC">
        <w:rPr>
          <w:sz w:val="20"/>
          <w:szCs w:val="20"/>
          <w:lang w:val="it-IT"/>
        </w:rPr>
        <w:t xml:space="preserve"> VDA </w:t>
      </w:r>
      <w:proofErr w:type="spellStart"/>
      <w:r w:rsidR="002B1A0D" w:rsidRPr="00BE58AC">
        <w:rPr>
          <w:sz w:val="20"/>
          <w:szCs w:val="20"/>
          <w:lang w:val="it-IT"/>
        </w:rPr>
        <w:t>Logistics</w:t>
      </w:r>
      <w:proofErr w:type="spellEnd"/>
      <w:r w:rsidR="002B1A0D" w:rsidRPr="00BE58AC">
        <w:rPr>
          <w:sz w:val="20"/>
          <w:szCs w:val="20"/>
          <w:lang w:val="it-IT"/>
        </w:rPr>
        <w:t xml:space="preserve"> Award </w:t>
      </w:r>
      <w:r w:rsidR="00BE58AC" w:rsidRPr="00BE58AC">
        <w:rPr>
          <w:sz w:val="20"/>
          <w:szCs w:val="20"/>
          <w:lang w:val="it-IT"/>
        </w:rPr>
        <w:t>a</w:t>
      </w:r>
      <w:r w:rsidR="002B1A0D" w:rsidRPr="00BE58AC">
        <w:rPr>
          <w:sz w:val="20"/>
          <w:szCs w:val="20"/>
          <w:lang w:val="it-IT"/>
        </w:rPr>
        <w:t xml:space="preserve"> Carlos Ramos-Hernandez, Senior Vice President Supply Chain Innovation &amp; Technologies</w:t>
      </w:r>
      <w:r w:rsidR="000F73F3" w:rsidRPr="00BE58AC">
        <w:rPr>
          <w:sz w:val="20"/>
          <w:szCs w:val="20"/>
          <w:lang w:val="it-IT"/>
        </w:rPr>
        <w:t xml:space="preserve"> </w:t>
      </w:r>
      <w:r w:rsidR="00BE58AC" w:rsidRPr="00BE58AC">
        <w:rPr>
          <w:sz w:val="20"/>
          <w:szCs w:val="20"/>
          <w:lang w:val="it-IT"/>
        </w:rPr>
        <w:t>di</w:t>
      </w:r>
      <w:r w:rsidR="000F73F3" w:rsidRPr="00BE58AC">
        <w:rPr>
          <w:sz w:val="20"/>
          <w:szCs w:val="20"/>
          <w:lang w:val="it-IT"/>
        </w:rPr>
        <w:t xml:space="preserve"> Schaeffler AG</w:t>
      </w:r>
      <w:r w:rsidR="002B1A0D" w:rsidRPr="00BE58AC">
        <w:rPr>
          <w:sz w:val="20"/>
          <w:szCs w:val="20"/>
          <w:lang w:val="it-IT"/>
        </w:rPr>
        <w:t xml:space="preserve"> (</w:t>
      </w:r>
      <w:r w:rsidR="00BE58AC" w:rsidRPr="00BE58AC">
        <w:rPr>
          <w:sz w:val="20"/>
          <w:szCs w:val="20"/>
          <w:lang w:val="it-IT"/>
        </w:rPr>
        <w:t>centro sinistra</w:t>
      </w:r>
      <w:r w:rsidR="002B1A0D" w:rsidRPr="00BE58AC">
        <w:rPr>
          <w:sz w:val="20"/>
          <w:szCs w:val="20"/>
          <w:lang w:val="it-IT"/>
        </w:rPr>
        <w:t xml:space="preserve">) </w:t>
      </w:r>
      <w:r w:rsidR="00BE58AC" w:rsidRPr="00BE58AC">
        <w:rPr>
          <w:sz w:val="20"/>
          <w:szCs w:val="20"/>
          <w:lang w:val="it-IT"/>
        </w:rPr>
        <w:t>e</w:t>
      </w:r>
      <w:r w:rsidR="002B1A0D" w:rsidRPr="00BE58AC">
        <w:rPr>
          <w:sz w:val="20"/>
          <w:szCs w:val="20"/>
          <w:lang w:val="it-IT"/>
        </w:rPr>
        <w:t xml:space="preserve"> </w:t>
      </w:r>
      <w:r w:rsidR="00AE5018">
        <w:rPr>
          <w:sz w:val="20"/>
          <w:szCs w:val="20"/>
          <w:lang w:val="it-IT"/>
        </w:rPr>
        <w:t xml:space="preserve">a </w:t>
      </w:r>
      <w:r w:rsidR="002B1A0D" w:rsidRPr="00BE58AC">
        <w:rPr>
          <w:sz w:val="20"/>
          <w:szCs w:val="20"/>
          <w:lang w:val="it-IT"/>
        </w:rPr>
        <w:t xml:space="preserve">Thomas Kirchermeier, Senior Vice President Supply Chain Management &amp; </w:t>
      </w:r>
      <w:proofErr w:type="spellStart"/>
      <w:r w:rsidR="002B1A0D" w:rsidRPr="00BE58AC">
        <w:rPr>
          <w:sz w:val="20"/>
          <w:szCs w:val="20"/>
          <w:lang w:val="it-IT"/>
        </w:rPr>
        <w:t>Logistics</w:t>
      </w:r>
      <w:proofErr w:type="spellEnd"/>
      <w:r w:rsidR="002B1A0D" w:rsidRPr="00BE58AC">
        <w:rPr>
          <w:sz w:val="20"/>
          <w:szCs w:val="20"/>
          <w:lang w:val="it-IT"/>
        </w:rPr>
        <w:t xml:space="preserve"> </w:t>
      </w:r>
      <w:r w:rsidR="00BE58AC" w:rsidRPr="00BE58AC">
        <w:rPr>
          <w:sz w:val="20"/>
          <w:szCs w:val="20"/>
          <w:lang w:val="it-IT"/>
        </w:rPr>
        <w:t>di</w:t>
      </w:r>
      <w:r w:rsidR="002B1A0D" w:rsidRPr="00BE58AC">
        <w:rPr>
          <w:sz w:val="20"/>
          <w:szCs w:val="20"/>
          <w:lang w:val="it-IT"/>
        </w:rPr>
        <w:t xml:space="preserve"> Schaeffler AG.</w:t>
      </w:r>
    </w:p>
    <w:p w14:paraId="36837090" w14:textId="77777777" w:rsidR="002B1A0D" w:rsidRPr="00BE58AC" w:rsidRDefault="002B1A0D" w:rsidP="0076225B">
      <w:pPr>
        <w:rPr>
          <w:sz w:val="20"/>
          <w:szCs w:val="20"/>
          <w:lang w:val="it-IT"/>
        </w:rPr>
      </w:pPr>
    </w:p>
    <w:p w14:paraId="1A8D7223" w14:textId="2D51AC70" w:rsidR="00D71691" w:rsidRPr="00BE58AC" w:rsidRDefault="00BE58AC" w:rsidP="0076225B">
      <w:pPr>
        <w:rPr>
          <w:lang w:val="it-IT"/>
        </w:rPr>
      </w:pPr>
      <w:r w:rsidRPr="00BE58AC">
        <w:rPr>
          <w:lang w:val="it-IT"/>
        </w:rPr>
        <w:t>Foto</w:t>
      </w:r>
      <w:r w:rsidR="00D71691" w:rsidRPr="00BE58AC">
        <w:rPr>
          <w:lang w:val="it-IT"/>
        </w:rPr>
        <w:t>:</w:t>
      </w:r>
      <w:r w:rsidR="003A203D" w:rsidRPr="00BE58AC">
        <w:rPr>
          <w:lang w:val="it-IT"/>
        </w:rPr>
        <w:t xml:space="preserve"> VDA </w:t>
      </w:r>
      <w:r w:rsidRPr="00BE58AC">
        <w:rPr>
          <w:lang w:val="it-IT"/>
        </w:rPr>
        <w:t>e</w:t>
      </w:r>
      <w:r w:rsidR="003A203D" w:rsidRPr="00BE58AC">
        <w:rPr>
          <w:lang w:val="it-IT"/>
        </w:rPr>
        <w:t xml:space="preserve"> BVL </w:t>
      </w:r>
      <w:r w:rsidR="00A72E3F" w:rsidRPr="00BE58AC">
        <w:rPr>
          <w:lang w:val="it-IT"/>
        </w:rPr>
        <w:t>(</w:t>
      </w:r>
      <w:r w:rsidR="003A203D" w:rsidRPr="00BE58AC">
        <w:rPr>
          <w:lang w:val="it-IT"/>
        </w:rPr>
        <w:t>Christian Lietzmann</w:t>
      </w:r>
      <w:r w:rsidR="00A72E3F" w:rsidRPr="00BE58AC">
        <w:rPr>
          <w:lang w:val="it-IT"/>
        </w:rPr>
        <w:t>)</w:t>
      </w:r>
    </w:p>
    <w:p w14:paraId="3F6057D8" w14:textId="77777777" w:rsidR="00D71691" w:rsidRPr="00BE58AC" w:rsidRDefault="00D71691" w:rsidP="0076225B">
      <w:pPr>
        <w:rPr>
          <w:lang w:val="it-IT"/>
        </w:rPr>
      </w:pPr>
    </w:p>
    <w:p w14:paraId="7E281EAF" w14:textId="2298311A" w:rsidR="00D71691" w:rsidRPr="00BE58AC" w:rsidRDefault="00D71691" w:rsidP="00D71691">
      <w:pPr>
        <w:rPr>
          <w:lang w:val="it-IT"/>
        </w:rPr>
      </w:pPr>
    </w:p>
    <w:p w14:paraId="273EABF5" w14:textId="77777777" w:rsidR="00A72E3F" w:rsidRPr="00BE58AC" w:rsidRDefault="00A72E3F" w:rsidP="00D71691">
      <w:pPr>
        <w:rPr>
          <w:lang w:val="it-IT"/>
        </w:rPr>
      </w:pPr>
    </w:p>
    <w:p w14:paraId="7FFC2EE8" w14:textId="77777777" w:rsidR="00A72E3F" w:rsidRPr="00BE58AC" w:rsidRDefault="00A72E3F" w:rsidP="00D71691">
      <w:pPr>
        <w:rPr>
          <w:lang w:val="it-IT"/>
        </w:rPr>
      </w:pPr>
    </w:p>
    <w:p w14:paraId="0E2BE885" w14:textId="77777777" w:rsidR="00A72E3F" w:rsidRPr="00BE58AC" w:rsidRDefault="00A72E3F" w:rsidP="00D71691">
      <w:pPr>
        <w:rPr>
          <w:lang w:val="it-IT"/>
        </w:rPr>
      </w:pP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B174C1" w:rsidRPr="003F37C7" w14:paraId="15289C55" w14:textId="77777777" w:rsidTr="00B726AE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635D80F1" w14:textId="2FCA2FE7" w:rsidR="00B174C1" w:rsidRPr="00BE58AC" w:rsidRDefault="00B174C1" w:rsidP="006A5C61">
            <w:pPr>
              <w:rPr>
                <w:lang w:val="it-IT"/>
              </w:rPr>
            </w:pPr>
          </w:p>
        </w:tc>
      </w:tr>
    </w:tbl>
    <w:p w14:paraId="3F331E12" w14:textId="77777777" w:rsidR="0096408F" w:rsidRPr="00BE58AC" w:rsidRDefault="0096408F" w:rsidP="00EF7CC1">
      <w:pPr>
        <w:pStyle w:val="Hinweisfett"/>
        <w:rPr>
          <w:rFonts w:asciiTheme="minorHAnsi" w:hAnsiTheme="minorHAnsi" w:cstheme="minorHAnsi"/>
          <w:color w:val="4A4A49"/>
          <w:szCs w:val="16"/>
          <w:lang w:val="it-IT"/>
        </w:rPr>
      </w:pPr>
    </w:p>
    <w:p w14:paraId="22B691F0" w14:textId="77777777" w:rsidR="00BE58AC" w:rsidRPr="00E22E07" w:rsidRDefault="00BE58AC" w:rsidP="00BE58AC">
      <w:pPr>
        <w:pStyle w:val="Hinweis"/>
        <w:rPr>
          <w:rFonts w:asciiTheme="minorHAnsi" w:hAnsiTheme="minorHAnsi"/>
          <w:b/>
          <w:bCs/>
          <w:lang w:val="it-IT"/>
        </w:rPr>
      </w:pPr>
      <w:r w:rsidRPr="00E22E07">
        <w:rPr>
          <w:rFonts w:asciiTheme="minorHAnsi" w:hAnsiTheme="minorHAnsi"/>
          <w:b/>
          <w:lang w:val="it-IT"/>
        </w:rPr>
        <w:t xml:space="preserve">Gruppo Schaeffler – </w:t>
      </w:r>
      <w:proofErr w:type="spellStart"/>
      <w:r w:rsidRPr="00E22E07">
        <w:rPr>
          <w:rFonts w:asciiTheme="minorHAnsi" w:hAnsiTheme="minorHAnsi"/>
          <w:b/>
          <w:lang w:val="it-IT"/>
        </w:rPr>
        <w:t>We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pioneer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motion</w:t>
      </w:r>
      <w:proofErr w:type="spellEnd"/>
    </w:p>
    <w:p w14:paraId="510966A6" w14:textId="77777777" w:rsidR="00BE58AC" w:rsidRPr="005F73AB" w:rsidRDefault="00BE58AC" w:rsidP="00BE58AC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</w:t>
      </w:r>
      <w:r>
        <w:rPr>
          <w:b w:val="0"/>
          <w:lang w:val="it-IT"/>
        </w:rPr>
        <w:t>80</w:t>
      </w:r>
      <w:r w:rsidRPr="005F73AB">
        <w:rPr>
          <w:b w:val="0"/>
          <w:lang w:val="it-IT"/>
        </w:rPr>
        <w:t xml:space="preserve">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7987AA68" w14:textId="0AC2ACFA" w:rsidR="00F741C5" w:rsidRPr="00BE58AC" w:rsidRDefault="00BE58AC" w:rsidP="00BE58AC">
      <w:pPr>
        <w:pStyle w:val="Hinweisfett"/>
        <w:rPr>
          <w:rFonts w:cstheme="minorHAnsi"/>
          <w:b w:val="0"/>
          <w:bCs/>
          <w:szCs w:val="16"/>
          <w:lang w:val="it-IT"/>
        </w:rPr>
      </w:pPr>
      <w:r w:rsidRPr="00BE58AC">
        <w:rPr>
          <w:b w:val="0"/>
          <w:bCs/>
          <w:lang w:val="it-IT"/>
        </w:rPr>
        <w:t>Schaeffler articola la sua ampia offerta in otto famiglie di prodotti che spaziano dalle soluzioni di cuscinetti e dai sistemi di guida lineare a servizi di riparazione e monitoraggio. Con circa 110.000 collaboratori e oltre 250 sedi in 55 Paesi, il Gruppo è una delle maggiori aziende familiari al mondo e figura tra le realtà più innovative della Germania</w:t>
      </w:r>
      <w:r>
        <w:rPr>
          <w:b w:val="0"/>
          <w:bCs/>
          <w:lang w:val="it-IT"/>
        </w:rPr>
        <w:t>.</w:t>
      </w:r>
    </w:p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0"/>
      </w:tblGrid>
      <w:tr w:rsidR="00930BDD" w:rsidRPr="003F37C7" w14:paraId="582B2E89" w14:textId="77777777" w:rsidTr="00B726AE">
        <w:trPr>
          <w:trHeight w:hRule="exact" w:val="340"/>
        </w:trPr>
        <w:tc>
          <w:tcPr>
            <w:tcW w:w="7370" w:type="dxa"/>
            <w:tcBorders>
              <w:bottom w:val="single" w:sz="2" w:space="0" w:color="646464"/>
            </w:tcBorders>
          </w:tcPr>
          <w:p w14:paraId="564CB792" w14:textId="77777777" w:rsidR="00930BDD" w:rsidRPr="00BE58AC" w:rsidRDefault="00930BDD">
            <w:pPr>
              <w:rPr>
                <w:lang w:val="it-IT"/>
              </w:rPr>
            </w:pPr>
          </w:p>
        </w:tc>
      </w:tr>
      <w:tr w:rsidR="00930BDD" w:rsidRPr="003F37C7" w14:paraId="02595D21" w14:textId="77777777" w:rsidTr="00B726AE">
        <w:trPr>
          <w:trHeight w:hRule="exact" w:val="340"/>
        </w:trPr>
        <w:tc>
          <w:tcPr>
            <w:tcW w:w="7370" w:type="dxa"/>
            <w:tcBorders>
              <w:top w:val="single" w:sz="2" w:space="0" w:color="646464"/>
            </w:tcBorders>
          </w:tcPr>
          <w:p w14:paraId="0BA51716" w14:textId="77777777" w:rsidR="00930BDD" w:rsidRPr="00BE58AC" w:rsidRDefault="00930BDD">
            <w:pPr>
              <w:rPr>
                <w:lang w:val="it-IT"/>
              </w:rPr>
            </w:pPr>
          </w:p>
          <w:p w14:paraId="57736E3F" w14:textId="77777777" w:rsidR="00930BDD" w:rsidRPr="00BE58AC" w:rsidRDefault="00930BDD">
            <w:pPr>
              <w:rPr>
                <w:lang w:val="it-IT"/>
              </w:rPr>
            </w:pPr>
          </w:p>
        </w:tc>
      </w:tr>
    </w:tbl>
    <w:p w14:paraId="710BF950" w14:textId="77777777" w:rsidR="00262B24" w:rsidRPr="00BE58AC" w:rsidRDefault="00262B24" w:rsidP="00CD7E4A">
      <w:pPr>
        <w:spacing w:before="0"/>
        <w:rPr>
          <w:rStyle w:val="Enfasigrassetto"/>
          <w:lang w:val="it-IT"/>
        </w:rPr>
      </w:pPr>
    </w:p>
    <w:p w14:paraId="19180922" w14:textId="53999AC3" w:rsidR="00B44847" w:rsidRDefault="00B44847" w:rsidP="00B44847">
      <w:pPr>
        <w:spacing w:before="0"/>
        <w:rPr>
          <w:rStyle w:val="Enfasigrassetto"/>
        </w:rPr>
      </w:pPr>
      <w:proofErr w:type="spellStart"/>
      <w:r>
        <w:rPr>
          <w:rStyle w:val="Enfasigrassetto"/>
        </w:rPr>
        <w:t>Conta</w:t>
      </w:r>
      <w:r w:rsidR="00BE58AC">
        <w:rPr>
          <w:rStyle w:val="Enfasigrassetto"/>
        </w:rPr>
        <w:t>tto</w:t>
      </w:r>
      <w:proofErr w:type="spellEnd"/>
    </w:p>
    <w:tbl>
      <w:tblPr>
        <w:tblStyle w:val="Tabellenraster1"/>
        <w:tblW w:w="1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7370"/>
      </w:tblGrid>
      <w:tr w:rsidR="00B44847" w:rsidRPr="00BE58AC" w14:paraId="77D37BC1" w14:textId="77777777">
        <w:tc>
          <w:tcPr>
            <w:tcW w:w="7370" w:type="dxa"/>
          </w:tcPr>
          <w:p w14:paraId="79DE3DCB" w14:textId="6ED284B9" w:rsidR="00DA24A4" w:rsidRPr="007F70FD" w:rsidRDefault="00DA24A4" w:rsidP="00DA24A4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Daniel</w:t>
            </w:r>
            <w:r w:rsidR="00BE58AC">
              <w:rPr>
                <w:b/>
              </w:rPr>
              <w:t>a Zucchetti</w:t>
            </w:r>
            <w:r>
              <w:rPr>
                <w:b/>
              </w:rPr>
              <w:t> </w:t>
            </w:r>
          </w:p>
          <w:p w14:paraId="5DF599D1" w14:textId="4869C05D" w:rsidR="00DA24A4" w:rsidRDefault="00DA24A4" w:rsidP="00DA24A4">
            <w:pPr>
              <w:spacing w:before="0" w:line="276" w:lineRule="auto"/>
            </w:pPr>
            <w:r>
              <w:t xml:space="preserve">Communications </w:t>
            </w:r>
            <w:r w:rsidR="00BE58AC">
              <w:t>&amp; Branding Specialist</w:t>
            </w:r>
          </w:p>
          <w:p w14:paraId="321AD78B" w14:textId="0AB1846D" w:rsidR="00DA24A4" w:rsidRPr="001E2B6A" w:rsidRDefault="00DA24A4" w:rsidP="00DA24A4">
            <w:pPr>
              <w:spacing w:before="0" w:line="276" w:lineRule="auto"/>
              <w:rPr>
                <w:lang w:val="de-DE"/>
              </w:rPr>
            </w:pPr>
            <w:r w:rsidRPr="001E2B6A">
              <w:rPr>
                <w:lang w:val="de-DE"/>
              </w:rPr>
              <w:t xml:space="preserve">Schaeffler </w:t>
            </w:r>
            <w:r w:rsidR="00BE58AC">
              <w:rPr>
                <w:lang w:val="de-DE"/>
              </w:rPr>
              <w:t>Italia</w:t>
            </w:r>
            <w:r w:rsidRPr="001E2B6A">
              <w:rPr>
                <w:lang w:val="de-DE"/>
              </w:rPr>
              <w:t xml:space="preserve">, </w:t>
            </w:r>
            <w:r w:rsidR="00BE58AC">
              <w:rPr>
                <w:lang w:val="de-DE"/>
              </w:rPr>
              <w:t>Momo</w:t>
            </w:r>
            <w:r w:rsidRPr="001E2B6A">
              <w:rPr>
                <w:lang w:val="de-DE"/>
              </w:rPr>
              <w:t xml:space="preserve">, </w:t>
            </w:r>
            <w:r w:rsidR="00BE58AC">
              <w:rPr>
                <w:lang w:val="de-DE"/>
              </w:rPr>
              <w:t>Italy</w:t>
            </w:r>
            <w:r w:rsidR="00A15125">
              <w:rPr>
                <w:lang w:val="de-DE"/>
              </w:rPr>
              <w:br/>
            </w:r>
            <w:r w:rsidRPr="001E2B6A">
              <w:rPr>
                <w:lang w:val="de-DE"/>
              </w:rPr>
              <w:t>  </w:t>
            </w:r>
          </w:p>
          <w:p w14:paraId="4ACBC98F" w14:textId="4F98621E" w:rsidR="00DA24A4" w:rsidRPr="001E2B6A" w:rsidRDefault="00DA24A4" w:rsidP="00DA24A4">
            <w:pPr>
              <w:spacing w:before="0" w:line="276" w:lineRule="auto"/>
              <w:rPr>
                <w:lang w:val="de-DE"/>
              </w:rPr>
            </w:pPr>
            <w:r>
              <w:rPr>
                <w:b/>
                <w:noProof/>
              </w:rPr>
              <w:drawing>
                <wp:inline distT="0" distB="0" distL="0" distR="0" wp14:anchorId="33775D12" wp14:editId="053A4AE4">
                  <wp:extent cx="133350" cy="133350"/>
                  <wp:effectExtent l="0" t="0" r="0" b="0"/>
                  <wp:docPr id="172205198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B6A">
              <w:rPr>
                <w:b/>
                <w:lang w:val="de-DE"/>
              </w:rPr>
              <w:t xml:space="preserve">  </w:t>
            </w:r>
            <w:r w:rsidRPr="001E2B6A">
              <w:rPr>
                <w:lang w:val="de-DE"/>
              </w:rPr>
              <w:t>+</w:t>
            </w:r>
            <w:r w:rsidR="00BE58AC">
              <w:rPr>
                <w:lang w:val="de-DE"/>
              </w:rPr>
              <w:t>39 0321 929 402</w:t>
            </w:r>
            <w:r w:rsidRPr="001E2B6A">
              <w:rPr>
                <w:lang w:val="de-DE"/>
              </w:rPr>
              <w:t> </w:t>
            </w:r>
          </w:p>
          <w:p w14:paraId="07005988" w14:textId="41F70BAF" w:rsidR="00DA24A4" w:rsidRPr="001E2B6A" w:rsidRDefault="00DA24A4" w:rsidP="00DA24A4">
            <w:pPr>
              <w:spacing w:before="0" w:line="276" w:lineRule="auto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2857CE04" wp14:editId="4B874A57">
                  <wp:extent cx="133350" cy="95250"/>
                  <wp:effectExtent l="0" t="0" r="0" b="0"/>
                  <wp:docPr id="198491377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B6A">
              <w:rPr>
                <w:lang w:val="de-DE"/>
              </w:rPr>
              <w:t xml:space="preserve">  </w:t>
            </w:r>
            <w:hyperlink r:id="rId14" w:history="1">
              <w:r w:rsidR="00BE58AC" w:rsidRPr="00254CF3">
                <w:rPr>
                  <w:rStyle w:val="Collegamentoipertestuale"/>
                  <w:lang w:val="de-DE"/>
                </w:rPr>
                <w:t>daniela.zucchetti@schaeffler.com</w:t>
              </w:r>
            </w:hyperlink>
            <w:r w:rsidRPr="001E2B6A">
              <w:rPr>
                <w:lang w:val="de-DE"/>
              </w:rPr>
              <w:t> </w:t>
            </w:r>
          </w:p>
          <w:p w14:paraId="7CE5BDDB" w14:textId="08B9E5C7" w:rsidR="00D22BC6" w:rsidRPr="001E2B6A" w:rsidRDefault="00D22BC6" w:rsidP="00102EC1">
            <w:pPr>
              <w:ind w:right="282"/>
              <w:rPr>
                <w:rStyle w:val="Enfasigrassetto"/>
                <w:lang w:val="de-DE"/>
              </w:rPr>
            </w:pPr>
          </w:p>
        </w:tc>
        <w:tc>
          <w:tcPr>
            <w:tcW w:w="7370" w:type="dxa"/>
          </w:tcPr>
          <w:p w14:paraId="14B17B4A" w14:textId="77777777" w:rsidR="00B44847" w:rsidRPr="001E2B6A" w:rsidRDefault="00B44847">
            <w:pPr>
              <w:rPr>
                <w:noProof/>
                <w:lang w:val="de-DE"/>
              </w:rPr>
            </w:pPr>
          </w:p>
        </w:tc>
      </w:tr>
      <w:tr w:rsidR="00B44847" w:rsidRPr="00EC1DD2" w14:paraId="7EBA55E8" w14:textId="77777777">
        <w:tc>
          <w:tcPr>
            <w:tcW w:w="7370" w:type="dxa"/>
          </w:tcPr>
          <w:p w14:paraId="073F8BF6" w14:textId="77777777" w:rsidR="00B44847" w:rsidRPr="001E2B6A" w:rsidRDefault="00B44847">
            <w:pPr>
              <w:pStyle w:val="Hinweis"/>
              <w:rPr>
                <w:lang w:val="de-DE"/>
              </w:rPr>
            </w:pPr>
          </w:p>
          <w:p w14:paraId="2BE8FEC3" w14:textId="77777777" w:rsidR="00B44847" w:rsidRPr="001E2B6A" w:rsidRDefault="00B44847">
            <w:pPr>
              <w:pStyle w:val="Hinweis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71D528" wp14:editId="0D0B3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4681728" cy="0"/>
                      <wp:effectExtent l="0" t="0" r="0" b="0"/>
                      <wp:wrapNone/>
                      <wp:docPr id="2036570668" name="Gerader Verbinder 2036570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1728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line id="Gerader Verbinder 2036570668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d4d4c [2409]" strokeweight=".5pt" from="0,0" to="368.65pt,0" w14:anchorId="01FD4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/>
                  </w:pict>
                </mc:Fallback>
              </mc:AlternateContent>
            </w:r>
          </w:p>
          <w:p w14:paraId="248240A1" w14:textId="77777777" w:rsidR="00B44847" w:rsidRPr="00D92BFD" w:rsidRDefault="00B44847">
            <w:bookmarkStart w:id="0" w:name="_Hlk149827070"/>
            <w:r>
              <w:rPr>
                <w:noProof/>
              </w:rPr>
              <w:drawing>
                <wp:inline distT="0" distB="0" distL="0" distR="0" wp14:anchorId="0300BF0D" wp14:editId="4EADF7F7">
                  <wp:extent cx="252000" cy="252000"/>
                  <wp:effectExtent l="0" t="0" r="0" b="0"/>
                  <wp:docPr id="15" name="Grafik 15" descr="Ein Bild, das Kreis, Symbol, weiß, Logo enthält.&#10;&#10;KI-generierte Inhalte können fehlerhaft sein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Ein Bild, das Kreis, Symbol, weiß, Logo enthält.&#10;&#10;KI-generierte Inhalte können fehlerhaft sein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30E98F3" wp14:editId="620E6111">
                  <wp:extent cx="252000" cy="252000"/>
                  <wp:effectExtent l="0" t="0" r="0" b="0"/>
                  <wp:docPr id="17" name="Grafik 1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5CAEAB42" wp14:editId="33ECEAE7">
                  <wp:extent cx="248889" cy="252000"/>
                  <wp:effectExtent l="0" t="0" r="0" b="0"/>
                  <wp:docPr id="28" name="Grafik 28" descr="Ein Bild, das Symbol, Schrift, Kreis, Logo enthält.&#10;&#10;KI-generierte Inhalte können fehlerhaft sein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8" descr="Ein Bild, das Symbol, Schrift, Kreis, Logo enthält.&#10;&#10;KI-generierte Inhalte können fehlerhaft sein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2FC7749" wp14:editId="4A78FD6A">
                  <wp:extent cx="252000" cy="252000"/>
                  <wp:effectExtent l="0" t="0" r="0" b="0"/>
                  <wp:docPr id="21" name="Grafik 2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1E9EB9CE" wp14:editId="4A4AD5B3">
                  <wp:extent cx="252000" cy="252000"/>
                  <wp:effectExtent l="0" t="0" r="0" b="0"/>
                  <wp:docPr id="29" name="Grafik 2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33F500E8" wp14:editId="593085B1">
                  <wp:extent cx="252000" cy="252000"/>
                  <wp:effectExtent l="0" t="0" r="0" b="0"/>
                  <wp:docPr id="30" name="Grafik 3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3F62666" w14:textId="77777777" w:rsidR="00B44847" w:rsidRPr="00C12556" w:rsidRDefault="00B44847">
            <w:pPr>
              <w:autoSpaceDE w:val="0"/>
              <w:autoSpaceDN w:val="0"/>
              <w:adjustRightInd w:val="0"/>
              <w:rPr>
                <w:rStyle w:val="Enfasigrassetto"/>
              </w:rPr>
            </w:pPr>
          </w:p>
        </w:tc>
        <w:tc>
          <w:tcPr>
            <w:tcW w:w="7370" w:type="dxa"/>
          </w:tcPr>
          <w:p w14:paraId="052BDC98" w14:textId="77777777" w:rsidR="00B44847" w:rsidRPr="00EC1DD2" w:rsidRDefault="00B44847">
            <w:pPr>
              <w:rPr>
                <w:noProof/>
              </w:rPr>
            </w:pPr>
          </w:p>
        </w:tc>
      </w:tr>
    </w:tbl>
    <w:p w14:paraId="466E5C44" w14:textId="77777777" w:rsidR="00262B24" w:rsidRDefault="00262B24" w:rsidP="00CD7E4A">
      <w:pPr>
        <w:spacing w:before="0"/>
        <w:rPr>
          <w:rStyle w:val="Enfasigrassetto"/>
        </w:rPr>
      </w:pPr>
    </w:p>
    <w:p w14:paraId="0673388F" w14:textId="4E07EFE0" w:rsidR="00993A43" w:rsidRPr="005E4E62" w:rsidRDefault="004A7DBF" w:rsidP="007C1D96">
      <w:pPr>
        <w:spacing w:before="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993A43" w:rsidRPr="005E4E62" w:rsidSect="0033108C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FF66" w14:textId="77777777" w:rsidR="004829D2" w:rsidRDefault="004829D2" w:rsidP="00DF6567">
      <w:pPr>
        <w:spacing w:line="240" w:lineRule="auto"/>
      </w:pPr>
      <w:r>
        <w:separator/>
      </w:r>
    </w:p>
  </w:endnote>
  <w:endnote w:type="continuationSeparator" w:id="0">
    <w:p w14:paraId="11C01661" w14:textId="77777777" w:rsidR="004829D2" w:rsidRDefault="004829D2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7735" w14:textId="614B9A4C" w:rsidR="006A5C61" w:rsidRDefault="003F37C7" w:rsidP="000A262F">
    <w:pPr>
      <w:pStyle w:val="BU"/>
    </w:pPr>
    <w:sdt>
      <w:sdtPr>
        <w:id w:val="-964120898"/>
        <w:docPartObj>
          <w:docPartGallery w:val="Page Numbers (Bottom of Page)"/>
          <w:docPartUnique/>
        </w:docPartObj>
      </w:sdtPr>
      <w:sdtEndPr/>
      <w:sdtContent>
        <w:r w:rsidR="006A5C61" w:rsidRPr="00AB5AB6">
          <w:fldChar w:fldCharType="begin"/>
        </w:r>
        <w:r w:rsidR="006A5C61" w:rsidRPr="00AB5AB6">
          <w:instrText>PAGE   \* MERGEFORMAT</w:instrText>
        </w:r>
        <w:r w:rsidR="006A5C61" w:rsidRPr="00AB5AB6">
          <w:fldChar w:fldCharType="separate"/>
        </w:r>
        <w:r w:rsidR="00A544B3">
          <w:t>2</w:t>
        </w:r>
        <w:r w:rsidR="006A5C61" w:rsidRPr="00AB5AB6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9D6C" w14:textId="6EC3751E" w:rsidR="00026162" w:rsidRDefault="003F37C7" w:rsidP="000A262F">
    <w:pPr>
      <w:pStyle w:val="BU"/>
    </w:pPr>
    <w:sdt>
      <w:sdtPr>
        <w:id w:val="139475280"/>
        <w:docPartObj>
          <w:docPartGallery w:val="Page Numbers (Bottom of Page)"/>
          <w:docPartUnique/>
        </w:docPartObj>
      </w:sdtPr>
      <w:sdtEndPr/>
      <w:sdtContent>
        <w:r w:rsidR="00026162">
          <w:fldChar w:fldCharType="begin"/>
        </w:r>
        <w:r w:rsidR="00026162">
          <w:instrText>PAGE   \* MERGEFORMAT</w:instrText>
        </w:r>
        <w:r w:rsidR="00026162">
          <w:fldChar w:fldCharType="separate"/>
        </w:r>
        <w:r w:rsidR="00A544B3">
          <w:t>1</w:t>
        </w:r>
        <w:r w:rsidR="0002616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9EF0" w14:textId="77777777" w:rsidR="004829D2" w:rsidRDefault="004829D2" w:rsidP="00DF6567">
      <w:pPr>
        <w:spacing w:line="240" w:lineRule="auto"/>
      </w:pPr>
      <w:r>
        <w:separator/>
      </w:r>
    </w:p>
  </w:footnote>
  <w:footnote w:type="continuationSeparator" w:id="0">
    <w:p w14:paraId="336D324E" w14:textId="77777777" w:rsidR="004829D2" w:rsidRDefault="004829D2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hteck 1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o:allowincell="f" fillcolor="#00893d [3214]" stroked="f" strokeweight="2pt" w14:anchorId="530FD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347166A5" w:rsidR="00AB5AB6" w:rsidRPr="00BE58AC" w:rsidRDefault="00BE58AC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347166A5" w:rsidR="00AB5AB6" w:rsidRPr="00BE58AC" w:rsidRDefault="00BE58AC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69.7pt;height:459.7pt;visibility:visible" o:bullet="t">
        <v:imagedata r:id="rId1" o:title=""/>
      </v:shape>
    </w:pict>
  </w:numPicBullet>
  <w:numPicBullet w:numPicBulletId="1">
    <w:pict>
      <v:shape id="_x0000_i1026" type="#_x0000_t75" style="width:669.7pt;height:671.45pt;visibility:visible" o:bullet="t">
        <v:imagedata r:id="rId2" o:title=""/>
      </v:shape>
    </w:pict>
  </w:numPicBullet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4A2F"/>
    <w:multiLevelType w:val="multilevel"/>
    <w:tmpl w:val="66C0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C606A"/>
    <w:multiLevelType w:val="hybridMultilevel"/>
    <w:tmpl w:val="2758C324"/>
    <w:lvl w:ilvl="0" w:tplc="D3DC2C3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5CA0B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885E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3409F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58AC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B2475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9BA17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36CD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AFC3D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59079439">
    <w:abstractNumId w:val="6"/>
  </w:num>
  <w:num w:numId="2" w16cid:durableId="256863567">
    <w:abstractNumId w:val="5"/>
  </w:num>
  <w:num w:numId="3" w16cid:durableId="168762512">
    <w:abstractNumId w:val="10"/>
  </w:num>
  <w:num w:numId="4" w16cid:durableId="1093168746">
    <w:abstractNumId w:val="11"/>
  </w:num>
  <w:num w:numId="5" w16cid:durableId="255290529">
    <w:abstractNumId w:val="8"/>
  </w:num>
  <w:num w:numId="6" w16cid:durableId="1612080877">
    <w:abstractNumId w:val="7"/>
  </w:num>
  <w:num w:numId="7" w16cid:durableId="1644699517">
    <w:abstractNumId w:val="9"/>
  </w:num>
  <w:num w:numId="8" w16cid:durableId="1281763718">
    <w:abstractNumId w:val="4"/>
  </w:num>
  <w:num w:numId="9" w16cid:durableId="127821559">
    <w:abstractNumId w:val="3"/>
  </w:num>
  <w:num w:numId="10" w16cid:durableId="595133698">
    <w:abstractNumId w:val="2"/>
  </w:num>
  <w:num w:numId="11" w16cid:durableId="829758222">
    <w:abstractNumId w:val="1"/>
  </w:num>
  <w:num w:numId="12" w16cid:durableId="553202577">
    <w:abstractNumId w:val="0"/>
  </w:num>
  <w:num w:numId="13" w16cid:durableId="649165821">
    <w:abstractNumId w:val="13"/>
  </w:num>
  <w:num w:numId="14" w16cid:durableId="185102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srQAIWMjMyMLJR2l4NTi4sz8PJACw1oAGbiVGSwAAAA="/>
  </w:docVars>
  <w:rsids>
    <w:rsidRoot w:val="005E4E62"/>
    <w:rsid w:val="00007B6F"/>
    <w:rsid w:val="0001031A"/>
    <w:rsid w:val="00011A3A"/>
    <w:rsid w:val="000125A0"/>
    <w:rsid w:val="00012F9C"/>
    <w:rsid w:val="000134BB"/>
    <w:rsid w:val="00013F29"/>
    <w:rsid w:val="0001422D"/>
    <w:rsid w:val="00015ED8"/>
    <w:rsid w:val="00015F84"/>
    <w:rsid w:val="00016A56"/>
    <w:rsid w:val="0002077D"/>
    <w:rsid w:val="00020EAA"/>
    <w:rsid w:val="00020FF0"/>
    <w:rsid w:val="00021B27"/>
    <w:rsid w:val="0002279E"/>
    <w:rsid w:val="00024B3D"/>
    <w:rsid w:val="00026162"/>
    <w:rsid w:val="0002634A"/>
    <w:rsid w:val="0002655F"/>
    <w:rsid w:val="000266BE"/>
    <w:rsid w:val="00032ED3"/>
    <w:rsid w:val="00033441"/>
    <w:rsid w:val="00034BC4"/>
    <w:rsid w:val="00035FB9"/>
    <w:rsid w:val="00036464"/>
    <w:rsid w:val="00036D93"/>
    <w:rsid w:val="0003706B"/>
    <w:rsid w:val="0004029B"/>
    <w:rsid w:val="00042DCA"/>
    <w:rsid w:val="00047292"/>
    <w:rsid w:val="000501A0"/>
    <w:rsid w:val="0005241D"/>
    <w:rsid w:val="00052FDE"/>
    <w:rsid w:val="000542DF"/>
    <w:rsid w:val="000562CA"/>
    <w:rsid w:val="0005717A"/>
    <w:rsid w:val="0005760B"/>
    <w:rsid w:val="000625B0"/>
    <w:rsid w:val="00062655"/>
    <w:rsid w:val="000629E4"/>
    <w:rsid w:val="00064878"/>
    <w:rsid w:val="00064DE4"/>
    <w:rsid w:val="00067EE6"/>
    <w:rsid w:val="0007014A"/>
    <w:rsid w:val="000711F4"/>
    <w:rsid w:val="00072330"/>
    <w:rsid w:val="000731B1"/>
    <w:rsid w:val="000745FE"/>
    <w:rsid w:val="000749EE"/>
    <w:rsid w:val="00074E9D"/>
    <w:rsid w:val="000752E3"/>
    <w:rsid w:val="00075654"/>
    <w:rsid w:val="00076EC1"/>
    <w:rsid w:val="000778C1"/>
    <w:rsid w:val="000800D0"/>
    <w:rsid w:val="00081A3E"/>
    <w:rsid w:val="00082059"/>
    <w:rsid w:val="00082E7D"/>
    <w:rsid w:val="00084B5C"/>
    <w:rsid w:val="000857AA"/>
    <w:rsid w:val="000862AE"/>
    <w:rsid w:val="00087041"/>
    <w:rsid w:val="00087F86"/>
    <w:rsid w:val="00091422"/>
    <w:rsid w:val="00093266"/>
    <w:rsid w:val="0009361A"/>
    <w:rsid w:val="00093917"/>
    <w:rsid w:val="00093F50"/>
    <w:rsid w:val="00095AF9"/>
    <w:rsid w:val="000976F7"/>
    <w:rsid w:val="000A0648"/>
    <w:rsid w:val="000A183F"/>
    <w:rsid w:val="000A1A55"/>
    <w:rsid w:val="000A210D"/>
    <w:rsid w:val="000A262F"/>
    <w:rsid w:val="000A26D0"/>
    <w:rsid w:val="000A2A21"/>
    <w:rsid w:val="000A43A8"/>
    <w:rsid w:val="000A4EAA"/>
    <w:rsid w:val="000A5A0B"/>
    <w:rsid w:val="000A62E9"/>
    <w:rsid w:val="000A65FE"/>
    <w:rsid w:val="000B1879"/>
    <w:rsid w:val="000B38E8"/>
    <w:rsid w:val="000B6558"/>
    <w:rsid w:val="000C0EA4"/>
    <w:rsid w:val="000C38AD"/>
    <w:rsid w:val="000C4F9F"/>
    <w:rsid w:val="000C57A5"/>
    <w:rsid w:val="000C6A5A"/>
    <w:rsid w:val="000D2B38"/>
    <w:rsid w:val="000D3A25"/>
    <w:rsid w:val="000D3D60"/>
    <w:rsid w:val="000D483B"/>
    <w:rsid w:val="000D60D8"/>
    <w:rsid w:val="000D623B"/>
    <w:rsid w:val="000D7CC8"/>
    <w:rsid w:val="000E03DC"/>
    <w:rsid w:val="000E0D63"/>
    <w:rsid w:val="000E100D"/>
    <w:rsid w:val="000E15B0"/>
    <w:rsid w:val="000E5BBB"/>
    <w:rsid w:val="000E67F0"/>
    <w:rsid w:val="000E72D3"/>
    <w:rsid w:val="000E7D24"/>
    <w:rsid w:val="000F0FD8"/>
    <w:rsid w:val="000F38CB"/>
    <w:rsid w:val="000F3A1A"/>
    <w:rsid w:val="000F5C7E"/>
    <w:rsid w:val="000F6F23"/>
    <w:rsid w:val="000F73F3"/>
    <w:rsid w:val="000F7F3E"/>
    <w:rsid w:val="0010022C"/>
    <w:rsid w:val="00100366"/>
    <w:rsid w:val="001004FF"/>
    <w:rsid w:val="001007FD"/>
    <w:rsid w:val="00100E9A"/>
    <w:rsid w:val="00102239"/>
    <w:rsid w:val="00102931"/>
    <w:rsid w:val="00102EC1"/>
    <w:rsid w:val="001030D5"/>
    <w:rsid w:val="0010341C"/>
    <w:rsid w:val="001042E1"/>
    <w:rsid w:val="0010565C"/>
    <w:rsid w:val="0010596E"/>
    <w:rsid w:val="00105DA7"/>
    <w:rsid w:val="0010661B"/>
    <w:rsid w:val="00106786"/>
    <w:rsid w:val="00107833"/>
    <w:rsid w:val="00112E28"/>
    <w:rsid w:val="00112E71"/>
    <w:rsid w:val="00113A4F"/>
    <w:rsid w:val="001149C2"/>
    <w:rsid w:val="00114DF4"/>
    <w:rsid w:val="00116CAB"/>
    <w:rsid w:val="001175F1"/>
    <w:rsid w:val="00120BD9"/>
    <w:rsid w:val="00120D10"/>
    <w:rsid w:val="00122401"/>
    <w:rsid w:val="00124367"/>
    <w:rsid w:val="0012497F"/>
    <w:rsid w:val="00130718"/>
    <w:rsid w:val="001309AF"/>
    <w:rsid w:val="00131A5A"/>
    <w:rsid w:val="00131C7D"/>
    <w:rsid w:val="00132B7D"/>
    <w:rsid w:val="0013382E"/>
    <w:rsid w:val="001351E2"/>
    <w:rsid w:val="00136255"/>
    <w:rsid w:val="0013747F"/>
    <w:rsid w:val="001420D4"/>
    <w:rsid w:val="00142408"/>
    <w:rsid w:val="00145035"/>
    <w:rsid w:val="00145965"/>
    <w:rsid w:val="00146C13"/>
    <w:rsid w:val="001470C1"/>
    <w:rsid w:val="00147108"/>
    <w:rsid w:val="00150A00"/>
    <w:rsid w:val="00150A75"/>
    <w:rsid w:val="001515D5"/>
    <w:rsid w:val="0015239C"/>
    <w:rsid w:val="00152597"/>
    <w:rsid w:val="00153655"/>
    <w:rsid w:val="00153B3F"/>
    <w:rsid w:val="00153E0C"/>
    <w:rsid w:val="00154331"/>
    <w:rsid w:val="00155F73"/>
    <w:rsid w:val="001573F2"/>
    <w:rsid w:val="00160B67"/>
    <w:rsid w:val="00161050"/>
    <w:rsid w:val="00161B58"/>
    <w:rsid w:val="00162450"/>
    <w:rsid w:val="001632CC"/>
    <w:rsid w:val="00163B29"/>
    <w:rsid w:val="001672D6"/>
    <w:rsid w:val="00171B55"/>
    <w:rsid w:val="00172A88"/>
    <w:rsid w:val="00173854"/>
    <w:rsid w:val="001760A4"/>
    <w:rsid w:val="0017632E"/>
    <w:rsid w:val="00181FFE"/>
    <w:rsid w:val="001826C6"/>
    <w:rsid w:val="001837EE"/>
    <w:rsid w:val="00183D42"/>
    <w:rsid w:val="00183FC2"/>
    <w:rsid w:val="00184FCE"/>
    <w:rsid w:val="001877BA"/>
    <w:rsid w:val="00187EFE"/>
    <w:rsid w:val="001909D1"/>
    <w:rsid w:val="0019185E"/>
    <w:rsid w:val="00191891"/>
    <w:rsid w:val="001921A8"/>
    <w:rsid w:val="001953C0"/>
    <w:rsid w:val="0019570D"/>
    <w:rsid w:val="001A0818"/>
    <w:rsid w:val="001A2241"/>
    <w:rsid w:val="001A57AE"/>
    <w:rsid w:val="001A6332"/>
    <w:rsid w:val="001A678C"/>
    <w:rsid w:val="001A783B"/>
    <w:rsid w:val="001B276B"/>
    <w:rsid w:val="001B35A1"/>
    <w:rsid w:val="001B65DB"/>
    <w:rsid w:val="001B667C"/>
    <w:rsid w:val="001B71BF"/>
    <w:rsid w:val="001C2CE3"/>
    <w:rsid w:val="001C5652"/>
    <w:rsid w:val="001C5FC6"/>
    <w:rsid w:val="001C6E3F"/>
    <w:rsid w:val="001C7151"/>
    <w:rsid w:val="001C7A47"/>
    <w:rsid w:val="001C7B6D"/>
    <w:rsid w:val="001C7F68"/>
    <w:rsid w:val="001D028C"/>
    <w:rsid w:val="001D16A4"/>
    <w:rsid w:val="001D1D7B"/>
    <w:rsid w:val="001D1E49"/>
    <w:rsid w:val="001D3E0D"/>
    <w:rsid w:val="001D437D"/>
    <w:rsid w:val="001D481B"/>
    <w:rsid w:val="001D6161"/>
    <w:rsid w:val="001E0007"/>
    <w:rsid w:val="001E17FA"/>
    <w:rsid w:val="001E1D81"/>
    <w:rsid w:val="001E1DC4"/>
    <w:rsid w:val="001E2658"/>
    <w:rsid w:val="001E2B6A"/>
    <w:rsid w:val="001E551A"/>
    <w:rsid w:val="001E7849"/>
    <w:rsid w:val="001F086F"/>
    <w:rsid w:val="001F0BB7"/>
    <w:rsid w:val="001F2403"/>
    <w:rsid w:val="001F4E97"/>
    <w:rsid w:val="001F6F11"/>
    <w:rsid w:val="001F780E"/>
    <w:rsid w:val="00200C57"/>
    <w:rsid w:val="002020CC"/>
    <w:rsid w:val="0020250A"/>
    <w:rsid w:val="00203AE4"/>
    <w:rsid w:val="00203F65"/>
    <w:rsid w:val="0020498A"/>
    <w:rsid w:val="00207E22"/>
    <w:rsid w:val="0021102F"/>
    <w:rsid w:val="00211A35"/>
    <w:rsid w:val="00211E9B"/>
    <w:rsid w:val="00215009"/>
    <w:rsid w:val="002171BF"/>
    <w:rsid w:val="00220896"/>
    <w:rsid w:val="00221DE4"/>
    <w:rsid w:val="0022273A"/>
    <w:rsid w:val="00223E74"/>
    <w:rsid w:val="00223F58"/>
    <w:rsid w:val="00226573"/>
    <w:rsid w:val="00227499"/>
    <w:rsid w:val="00230410"/>
    <w:rsid w:val="00230733"/>
    <w:rsid w:val="00230C31"/>
    <w:rsid w:val="002317C9"/>
    <w:rsid w:val="00232875"/>
    <w:rsid w:val="00234E85"/>
    <w:rsid w:val="0023570A"/>
    <w:rsid w:val="00236991"/>
    <w:rsid w:val="002378EC"/>
    <w:rsid w:val="00237E9E"/>
    <w:rsid w:val="00240BC3"/>
    <w:rsid w:val="00241710"/>
    <w:rsid w:val="0024184E"/>
    <w:rsid w:val="0024188A"/>
    <w:rsid w:val="002426DE"/>
    <w:rsid w:val="00242B3A"/>
    <w:rsid w:val="00243189"/>
    <w:rsid w:val="00243306"/>
    <w:rsid w:val="00244624"/>
    <w:rsid w:val="0024477E"/>
    <w:rsid w:val="002447FE"/>
    <w:rsid w:val="00245DC8"/>
    <w:rsid w:val="0024767F"/>
    <w:rsid w:val="00250487"/>
    <w:rsid w:val="00252463"/>
    <w:rsid w:val="00252A31"/>
    <w:rsid w:val="002542AB"/>
    <w:rsid w:val="00254968"/>
    <w:rsid w:val="00256C46"/>
    <w:rsid w:val="00256ED8"/>
    <w:rsid w:val="0025768C"/>
    <w:rsid w:val="0025779A"/>
    <w:rsid w:val="00257992"/>
    <w:rsid w:val="00260882"/>
    <w:rsid w:val="002609CC"/>
    <w:rsid w:val="00262B24"/>
    <w:rsid w:val="002643CF"/>
    <w:rsid w:val="0026442E"/>
    <w:rsid w:val="00266541"/>
    <w:rsid w:val="00266C96"/>
    <w:rsid w:val="00266FE0"/>
    <w:rsid w:val="00267176"/>
    <w:rsid w:val="00267AAE"/>
    <w:rsid w:val="002739B0"/>
    <w:rsid w:val="0027458B"/>
    <w:rsid w:val="00274606"/>
    <w:rsid w:val="002761D7"/>
    <w:rsid w:val="00276CD5"/>
    <w:rsid w:val="00282F9A"/>
    <w:rsid w:val="0028315C"/>
    <w:rsid w:val="00283C14"/>
    <w:rsid w:val="00283F33"/>
    <w:rsid w:val="00285949"/>
    <w:rsid w:val="00286166"/>
    <w:rsid w:val="00290394"/>
    <w:rsid w:val="00291368"/>
    <w:rsid w:val="00292B69"/>
    <w:rsid w:val="00293F07"/>
    <w:rsid w:val="00294847"/>
    <w:rsid w:val="0029580F"/>
    <w:rsid w:val="002968D1"/>
    <w:rsid w:val="00296941"/>
    <w:rsid w:val="00296C1E"/>
    <w:rsid w:val="00297F08"/>
    <w:rsid w:val="00297FDB"/>
    <w:rsid w:val="002A0369"/>
    <w:rsid w:val="002A1E3A"/>
    <w:rsid w:val="002A34E5"/>
    <w:rsid w:val="002A51B2"/>
    <w:rsid w:val="002A5B2B"/>
    <w:rsid w:val="002A6F4F"/>
    <w:rsid w:val="002A735F"/>
    <w:rsid w:val="002B0D8A"/>
    <w:rsid w:val="002B0DBD"/>
    <w:rsid w:val="002B114A"/>
    <w:rsid w:val="002B1A0D"/>
    <w:rsid w:val="002B3988"/>
    <w:rsid w:val="002B3D52"/>
    <w:rsid w:val="002B4172"/>
    <w:rsid w:val="002B4F51"/>
    <w:rsid w:val="002B6FBC"/>
    <w:rsid w:val="002B7198"/>
    <w:rsid w:val="002B7875"/>
    <w:rsid w:val="002C13A4"/>
    <w:rsid w:val="002C2004"/>
    <w:rsid w:val="002C5833"/>
    <w:rsid w:val="002C5BDB"/>
    <w:rsid w:val="002C79C7"/>
    <w:rsid w:val="002D07D5"/>
    <w:rsid w:val="002D4C66"/>
    <w:rsid w:val="002D649D"/>
    <w:rsid w:val="002D6C4A"/>
    <w:rsid w:val="002E04BE"/>
    <w:rsid w:val="002E1C5E"/>
    <w:rsid w:val="002E21EB"/>
    <w:rsid w:val="002E44FD"/>
    <w:rsid w:val="002E4AC5"/>
    <w:rsid w:val="002E5061"/>
    <w:rsid w:val="002E6818"/>
    <w:rsid w:val="002E68F4"/>
    <w:rsid w:val="002F0DBE"/>
    <w:rsid w:val="002F119C"/>
    <w:rsid w:val="002F153E"/>
    <w:rsid w:val="002F4BD8"/>
    <w:rsid w:val="002F71F8"/>
    <w:rsid w:val="002F73CE"/>
    <w:rsid w:val="00300D11"/>
    <w:rsid w:val="00301DD2"/>
    <w:rsid w:val="003022D5"/>
    <w:rsid w:val="003031CE"/>
    <w:rsid w:val="003039B5"/>
    <w:rsid w:val="00303FDC"/>
    <w:rsid w:val="0030441B"/>
    <w:rsid w:val="003060A0"/>
    <w:rsid w:val="003101DF"/>
    <w:rsid w:val="00310EDB"/>
    <w:rsid w:val="00311A17"/>
    <w:rsid w:val="003149DC"/>
    <w:rsid w:val="003164F8"/>
    <w:rsid w:val="0032051B"/>
    <w:rsid w:val="00322DFD"/>
    <w:rsid w:val="0032322A"/>
    <w:rsid w:val="0032447C"/>
    <w:rsid w:val="003269E3"/>
    <w:rsid w:val="00327BC3"/>
    <w:rsid w:val="0033108C"/>
    <w:rsid w:val="00332079"/>
    <w:rsid w:val="00332989"/>
    <w:rsid w:val="00332ED4"/>
    <w:rsid w:val="003344F6"/>
    <w:rsid w:val="00335D66"/>
    <w:rsid w:val="003369CA"/>
    <w:rsid w:val="00336E29"/>
    <w:rsid w:val="00336F58"/>
    <w:rsid w:val="003370A1"/>
    <w:rsid w:val="0033773E"/>
    <w:rsid w:val="003378D2"/>
    <w:rsid w:val="00337A2B"/>
    <w:rsid w:val="00342156"/>
    <w:rsid w:val="0034343B"/>
    <w:rsid w:val="0034355F"/>
    <w:rsid w:val="00343885"/>
    <w:rsid w:val="00344F01"/>
    <w:rsid w:val="00345401"/>
    <w:rsid w:val="00347582"/>
    <w:rsid w:val="00347F5E"/>
    <w:rsid w:val="003542F9"/>
    <w:rsid w:val="00354D49"/>
    <w:rsid w:val="00360AE9"/>
    <w:rsid w:val="00360F00"/>
    <w:rsid w:val="00364D47"/>
    <w:rsid w:val="003663B9"/>
    <w:rsid w:val="00366DBD"/>
    <w:rsid w:val="0037195E"/>
    <w:rsid w:val="003733D8"/>
    <w:rsid w:val="00373972"/>
    <w:rsid w:val="003772DE"/>
    <w:rsid w:val="0038187E"/>
    <w:rsid w:val="003847C8"/>
    <w:rsid w:val="003866F0"/>
    <w:rsid w:val="00387B22"/>
    <w:rsid w:val="00390428"/>
    <w:rsid w:val="00393814"/>
    <w:rsid w:val="0039416A"/>
    <w:rsid w:val="00394685"/>
    <w:rsid w:val="00395008"/>
    <w:rsid w:val="003957D8"/>
    <w:rsid w:val="00397A0B"/>
    <w:rsid w:val="003A0837"/>
    <w:rsid w:val="003A0D1C"/>
    <w:rsid w:val="003A182C"/>
    <w:rsid w:val="003A1EB1"/>
    <w:rsid w:val="003A203D"/>
    <w:rsid w:val="003A214E"/>
    <w:rsid w:val="003A2D16"/>
    <w:rsid w:val="003A46AA"/>
    <w:rsid w:val="003A4D81"/>
    <w:rsid w:val="003A6FDE"/>
    <w:rsid w:val="003B0351"/>
    <w:rsid w:val="003B0847"/>
    <w:rsid w:val="003B0C9E"/>
    <w:rsid w:val="003B0D06"/>
    <w:rsid w:val="003B1F64"/>
    <w:rsid w:val="003B370B"/>
    <w:rsid w:val="003B4CF0"/>
    <w:rsid w:val="003B63F1"/>
    <w:rsid w:val="003B73A8"/>
    <w:rsid w:val="003C4B9C"/>
    <w:rsid w:val="003C5A52"/>
    <w:rsid w:val="003C639F"/>
    <w:rsid w:val="003C63CA"/>
    <w:rsid w:val="003C7230"/>
    <w:rsid w:val="003D07C7"/>
    <w:rsid w:val="003D0A08"/>
    <w:rsid w:val="003D17BB"/>
    <w:rsid w:val="003D2D2C"/>
    <w:rsid w:val="003D3F5F"/>
    <w:rsid w:val="003D6FDC"/>
    <w:rsid w:val="003E1C62"/>
    <w:rsid w:val="003E2B2B"/>
    <w:rsid w:val="003E3841"/>
    <w:rsid w:val="003E3BBC"/>
    <w:rsid w:val="003E5ADC"/>
    <w:rsid w:val="003E5C66"/>
    <w:rsid w:val="003E5F1D"/>
    <w:rsid w:val="003E66F7"/>
    <w:rsid w:val="003E69D4"/>
    <w:rsid w:val="003E7CC6"/>
    <w:rsid w:val="003E7F15"/>
    <w:rsid w:val="003F0283"/>
    <w:rsid w:val="003F3516"/>
    <w:rsid w:val="003F37C7"/>
    <w:rsid w:val="003F41E8"/>
    <w:rsid w:val="003F4456"/>
    <w:rsid w:val="003F4806"/>
    <w:rsid w:val="003F5249"/>
    <w:rsid w:val="003F55E3"/>
    <w:rsid w:val="003F59F3"/>
    <w:rsid w:val="00402974"/>
    <w:rsid w:val="004029E8"/>
    <w:rsid w:val="004033DF"/>
    <w:rsid w:val="00403D6B"/>
    <w:rsid w:val="00406DDD"/>
    <w:rsid w:val="00410B15"/>
    <w:rsid w:val="004115B8"/>
    <w:rsid w:val="00411F5F"/>
    <w:rsid w:val="0041293E"/>
    <w:rsid w:val="0041329B"/>
    <w:rsid w:val="00413EA0"/>
    <w:rsid w:val="004157B4"/>
    <w:rsid w:val="00415B2A"/>
    <w:rsid w:val="00416D0D"/>
    <w:rsid w:val="0042076B"/>
    <w:rsid w:val="00424F8B"/>
    <w:rsid w:val="00425C83"/>
    <w:rsid w:val="00425D60"/>
    <w:rsid w:val="00425E5A"/>
    <w:rsid w:val="004272B6"/>
    <w:rsid w:val="00431437"/>
    <w:rsid w:val="0043234C"/>
    <w:rsid w:val="0043264D"/>
    <w:rsid w:val="00432FA2"/>
    <w:rsid w:val="00433027"/>
    <w:rsid w:val="00435328"/>
    <w:rsid w:val="00436269"/>
    <w:rsid w:val="00436665"/>
    <w:rsid w:val="0043735E"/>
    <w:rsid w:val="00443A55"/>
    <w:rsid w:val="0044790B"/>
    <w:rsid w:val="0045125E"/>
    <w:rsid w:val="0045526D"/>
    <w:rsid w:val="00457612"/>
    <w:rsid w:val="004630F6"/>
    <w:rsid w:val="0046503D"/>
    <w:rsid w:val="00465BE8"/>
    <w:rsid w:val="00466570"/>
    <w:rsid w:val="00466EDC"/>
    <w:rsid w:val="004711AC"/>
    <w:rsid w:val="004718D8"/>
    <w:rsid w:val="00471C6B"/>
    <w:rsid w:val="00473CBC"/>
    <w:rsid w:val="004740C9"/>
    <w:rsid w:val="00475370"/>
    <w:rsid w:val="004776CF"/>
    <w:rsid w:val="00480153"/>
    <w:rsid w:val="0048044D"/>
    <w:rsid w:val="004805C5"/>
    <w:rsid w:val="004829D2"/>
    <w:rsid w:val="00483111"/>
    <w:rsid w:val="004835DF"/>
    <w:rsid w:val="00483910"/>
    <w:rsid w:val="00483EE6"/>
    <w:rsid w:val="00483F78"/>
    <w:rsid w:val="0048459C"/>
    <w:rsid w:val="00486026"/>
    <w:rsid w:val="0048691F"/>
    <w:rsid w:val="00487C8F"/>
    <w:rsid w:val="0049052D"/>
    <w:rsid w:val="004911CC"/>
    <w:rsid w:val="00492F5A"/>
    <w:rsid w:val="00496354"/>
    <w:rsid w:val="004964B9"/>
    <w:rsid w:val="00496F19"/>
    <w:rsid w:val="004A0173"/>
    <w:rsid w:val="004A0877"/>
    <w:rsid w:val="004A0C4D"/>
    <w:rsid w:val="004A0FDA"/>
    <w:rsid w:val="004A1A0B"/>
    <w:rsid w:val="004A1B7D"/>
    <w:rsid w:val="004A2ADB"/>
    <w:rsid w:val="004A5DBD"/>
    <w:rsid w:val="004A78AE"/>
    <w:rsid w:val="004A7DBF"/>
    <w:rsid w:val="004B114C"/>
    <w:rsid w:val="004B3136"/>
    <w:rsid w:val="004B45DB"/>
    <w:rsid w:val="004B5730"/>
    <w:rsid w:val="004B5A66"/>
    <w:rsid w:val="004B5CD3"/>
    <w:rsid w:val="004B7084"/>
    <w:rsid w:val="004B70EF"/>
    <w:rsid w:val="004C2BCB"/>
    <w:rsid w:val="004C4FBB"/>
    <w:rsid w:val="004C61F7"/>
    <w:rsid w:val="004C680C"/>
    <w:rsid w:val="004C6F0C"/>
    <w:rsid w:val="004D0434"/>
    <w:rsid w:val="004D21DB"/>
    <w:rsid w:val="004D30AE"/>
    <w:rsid w:val="004D3393"/>
    <w:rsid w:val="004D39EF"/>
    <w:rsid w:val="004D3F78"/>
    <w:rsid w:val="004D426E"/>
    <w:rsid w:val="004D52A8"/>
    <w:rsid w:val="004D68CC"/>
    <w:rsid w:val="004E09DC"/>
    <w:rsid w:val="004E2894"/>
    <w:rsid w:val="004E301E"/>
    <w:rsid w:val="004E4D87"/>
    <w:rsid w:val="004E6993"/>
    <w:rsid w:val="004F0A33"/>
    <w:rsid w:val="004F0FDA"/>
    <w:rsid w:val="004F2ACD"/>
    <w:rsid w:val="004F3661"/>
    <w:rsid w:val="004F4771"/>
    <w:rsid w:val="004F5282"/>
    <w:rsid w:val="004F6073"/>
    <w:rsid w:val="004F63FF"/>
    <w:rsid w:val="004F6817"/>
    <w:rsid w:val="004F752B"/>
    <w:rsid w:val="004F77E7"/>
    <w:rsid w:val="004F7FDC"/>
    <w:rsid w:val="005020E8"/>
    <w:rsid w:val="00502FDF"/>
    <w:rsid w:val="00503911"/>
    <w:rsid w:val="00503BBB"/>
    <w:rsid w:val="00504B5C"/>
    <w:rsid w:val="0050506E"/>
    <w:rsid w:val="00505593"/>
    <w:rsid w:val="00506203"/>
    <w:rsid w:val="00512987"/>
    <w:rsid w:val="00512A87"/>
    <w:rsid w:val="00514444"/>
    <w:rsid w:val="00515139"/>
    <w:rsid w:val="00520629"/>
    <w:rsid w:val="00520720"/>
    <w:rsid w:val="00520B52"/>
    <w:rsid w:val="00521ED0"/>
    <w:rsid w:val="005232BD"/>
    <w:rsid w:val="00523C0B"/>
    <w:rsid w:val="00523C78"/>
    <w:rsid w:val="005267F0"/>
    <w:rsid w:val="00530319"/>
    <w:rsid w:val="00532507"/>
    <w:rsid w:val="00532891"/>
    <w:rsid w:val="00536171"/>
    <w:rsid w:val="00537DE5"/>
    <w:rsid w:val="0054284F"/>
    <w:rsid w:val="00542B82"/>
    <w:rsid w:val="005440D6"/>
    <w:rsid w:val="00544105"/>
    <w:rsid w:val="00544E55"/>
    <w:rsid w:val="00547CAF"/>
    <w:rsid w:val="00550D7D"/>
    <w:rsid w:val="0055180F"/>
    <w:rsid w:val="00551AA8"/>
    <w:rsid w:val="005527B4"/>
    <w:rsid w:val="00553AE4"/>
    <w:rsid w:val="00554C6D"/>
    <w:rsid w:val="00556279"/>
    <w:rsid w:val="0055673A"/>
    <w:rsid w:val="00556DFF"/>
    <w:rsid w:val="00557C33"/>
    <w:rsid w:val="0056131F"/>
    <w:rsid w:val="0056357F"/>
    <w:rsid w:val="005648E1"/>
    <w:rsid w:val="00566F97"/>
    <w:rsid w:val="00570F00"/>
    <w:rsid w:val="0057132C"/>
    <w:rsid w:val="00571E82"/>
    <w:rsid w:val="00573088"/>
    <w:rsid w:val="00573F44"/>
    <w:rsid w:val="0057596C"/>
    <w:rsid w:val="00575C03"/>
    <w:rsid w:val="00575D68"/>
    <w:rsid w:val="0058027A"/>
    <w:rsid w:val="0058146D"/>
    <w:rsid w:val="0058228B"/>
    <w:rsid w:val="005849C8"/>
    <w:rsid w:val="00585633"/>
    <w:rsid w:val="005860E4"/>
    <w:rsid w:val="005900D8"/>
    <w:rsid w:val="0059110D"/>
    <w:rsid w:val="005926D5"/>
    <w:rsid w:val="00593535"/>
    <w:rsid w:val="00595169"/>
    <w:rsid w:val="00597AE2"/>
    <w:rsid w:val="00597B88"/>
    <w:rsid w:val="00597CCC"/>
    <w:rsid w:val="005A0332"/>
    <w:rsid w:val="005A13BF"/>
    <w:rsid w:val="005A22E6"/>
    <w:rsid w:val="005A2E6A"/>
    <w:rsid w:val="005A39B3"/>
    <w:rsid w:val="005A4033"/>
    <w:rsid w:val="005A4995"/>
    <w:rsid w:val="005A6EDA"/>
    <w:rsid w:val="005A705C"/>
    <w:rsid w:val="005B089F"/>
    <w:rsid w:val="005B3BA6"/>
    <w:rsid w:val="005B468E"/>
    <w:rsid w:val="005B619F"/>
    <w:rsid w:val="005B6529"/>
    <w:rsid w:val="005B7196"/>
    <w:rsid w:val="005C2C3E"/>
    <w:rsid w:val="005C504F"/>
    <w:rsid w:val="005C637C"/>
    <w:rsid w:val="005C6AA7"/>
    <w:rsid w:val="005C6E3B"/>
    <w:rsid w:val="005C7A0B"/>
    <w:rsid w:val="005C7D06"/>
    <w:rsid w:val="005D1873"/>
    <w:rsid w:val="005D2320"/>
    <w:rsid w:val="005D3671"/>
    <w:rsid w:val="005D6C23"/>
    <w:rsid w:val="005D701C"/>
    <w:rsid w:val="005D787B"/>
    <w:rsid w:val="005E0072"/>
    <w:rsid w:val="005E12C0"/>
    <w:rsid w:val="005E3E78"/>
    <w:rsid w:val="005E4629"/>
    <w:rsid w:val="005E4B0D"/>
    <w:rsid w:val="005E4E62"/>
    <w:rsid w:val="005E7601"/>
    <w:rsid w:val="005F02E7"/>
    <w:rsid w:val="005F148F"/>
    <w:rsid w:val="005F1E3D"/>
    <w:rsid w:val="005F4C94"/>
    <w:rsid w:val="005F6947"/>
    <w:rsid w:val="005F6ABF"/>
    <w:rsid w:val="005F7D81"/>
    <w:rsid w:val="005F7FB1"/>
    <w:rsid w:val="0060219F"/>
    <w:rsid w:val="006053A7"/>
    <w:rsid w:val="0060546E"/>
    <w:rsid w:val="00605B73"/>
    <w:rsid w:val="00606D35"/>
    <w:rsid w:val="00606F6A"/>
    <w:rsid w:val="00607658"/>
    <w:rsid w:val="00610044"/>
    <w:rsid w:val="00613BB9"/>
    <w:rsid w:val="00615092"/>
    <w:rsid w:val="006155C8"/>
    <w:rsid w:val="0061609E"/>
    <w:rsid w:val="00617D63"/>
    <w:rsid w:val="00621971"/>
    <w:rsid w:val="00622BF4"/>
    <w:rsid w:val="00623A60"/>
    <w:rsid w:val="00624523"/>
    <w:rsid w:val="00624707"/>
    <w:rsid w:val="00624B54"/>
    <w:rsid w:val="00632047"/>
    <w:rsid w:val="00633EF8"/>
    <w:rsid w:val="006349CE"/>
    <w:rsid w:val="00635637"/>
    <w:rsid w:val="00635C3F"/>
    <w:rsid w:val="00636A7B"/>
    <w:rsid w:val="00640455"/>
    <w:rsid w:val="0064293F"/>
    <w:rsid w:val="00642A06"/>
    <w:rsid w:val="00643A19"/>
    <w:rsid w:val="00643D72"/>
    <w:rsid w:val="00645788"/>
    <w:rsid w:val="0064585E"/>
    <w:rsid w:val="00645A8A"/>
    <w:rsid w:val="00645CED"/>
    <w:rsid w:val="006501C2"/>
    <w:rsid w:val="00651985"/>
    <w:rsid w:val="0065257F"/>
    <w:rsid w:val="0065340B"/>
    <w:rsid w:val="00654B12"/>
    <w:rsid w:val="00657333"/>
    <w:rsid w:val="00657FB6"/>
    <w:rsid w:val="00660342"/>
    <w:rsid w:val="00664F18"/>
    <w:rsid w:val="00666CBA"/>
    <w:rsid w:val="006673B8"/>
    <w:rsid w:val="00670ADC"/>
    <w:rsid w:val="00671B99"/>
    <w:rsid w:val="0067328E"/>
    <w:rsid w:val="00674BA1"/>
    <w:rsid w:val="00674E98"/>
    <w:rsid w:val="00675BEA"/>
    <w:rsid w:val="00677A29"/>
    <w:rsid w:val="00680130"/>
    <w:rsid w:val="00680FD6"/>
    <w:rsid w:val="00682D46"/>
    <w:rsid w:val="00690541"/>
    <w:rsid w:val="00693528"/>
    <w:rsid w:val="00697156"/>
    <w:rsid w:val="00697BDE"/>
    <w:rsid w:val="006A05A8"/>
    <w:rsid w:val="006A2C5B"/>
    <w:rsid w:val="006A4CDD"/>
    <w:rsid w:val="006A5874"/>
    <w:rsid w:val="006A5C61"/>
    <w:rsid w:val="006B01EE"/>
    <w:rsid w:val="006B2D41"/>
    <w:rsid w:val="006B2F49"/>
    <w:rsid w:val="006B50A5"/>
    <w:rsid w:val="006B7478"/>
    <w:rsid w:val="006C0540"/>
    <w:rsid w:val="006C2697"/>
    <w:rsid w:val="006C6D70"/>
    <w:rsid w:val="006D210B"/>
    <w:rsid w:val="006D2E51"/>
    <w:rsid w:val="006D65F9"/>
    <w:rsid w:val="006D7883"/>
    <w:rsid w:val="006E46BC"/>
    <w:rsid w:val="006E4A29"/>
    <w:rsid w:val="006E4C47"/>
    <w:rsid w:val="006E52F6"/>
    <w:rsid w:val="006E754B"/>
    <w:rsid w:val="006E77CB"/>
    <w:rsid w:val="006F0755"/>
    <w:rsid w:val="006F1EA1"/>
    <w:rsid w:val="006F24EF"/>
    <w:rsid w:val="006F2850"/>
    <w:rsid w:val="006F3723"/>
    <w:rsid w:val="006F3FB8"/>
    <w:rsid w:val="006F4928"/>
    <w:rsid w:val="006F76EC"/>
    <w:rsid w:val="00700D1D"/>
    <w:rsid w:val="00702805"/>
    <w:rsid w:val="007064F6"/>
    <w:rsid w:val="00706684"/>
    <w:rsid w:val="00707B60"/>
    <w:rsid w:val="00712D1D"/>
    <w:rsid w:val="007143C0"/>
    <w:rsid w:val="00715075"/>
    <w:rsid w:val="00715704"/>
    <w:rsid w:val="0071581D"/>
    <w:rsid w:val="00716499"/>
    <w:rsid w:val="00716531"/>
    <w:rsid w:val="0072036A"/>
    <w:rsid w:val="007216E8"/>
    <w:rsid w:val="00722570"/>
    <w:rsid w:val="00727CC7"/>
    <w:rsid w:val="00730DC4"/>
    <w:rsid w:val="0073108A"/>
    <w:rsid w:val="00731A40"/>
    <w:rsid w:val="00731BC9"/>
    <w:rsid w:val="00731ECC"/>
    <w:rsid w:val="0073774B"/>
    <w:rsid w:val="00740739"/>
    <w:rsid w:val="00742E29"/>
    <w:rsid w:val="007432BF"/>
    <w:rsid w:val="007447E2"/>
    <w:rsid w:val="00744C06"/>
    <w:rsid w:val="00744CF1"/>
    <w:rsid w:val="00745DBF"/>
    <w:rsid w:val="0074610B"/>
    <w:rsid w:val="00747AB8"/>
    <w:rsid w:val="00747E24"/>
    <w:rsid w:val="00751250"/>
    <w:rsid w:val="00751444"/>
    <w:rsid w:val="007545CF"/>
    <w:rsid w:val="007628B6"/>
    <w:rsid w:val="00762B14"/>
    <w:rsid w:val="007632FE"/>
    <w:rsid w:val="00765AD9"/>
    <w:rsid w:val="00767B09"/>
    <w:rsid w:val="00771640"/>
    <w:rsid w:val="00772623"/>
    <w:rsid w:val="00773687"/>
    <w:rsid w:val="00773953"/>
    <w:rsid w:val="00775761"/>
    <w:rsid w:val="0077793D"/>
    <w:rsid w:val="00781618"/>
    <w:rsid w:val="00781660"/>
    <w:rsid w:val="00782F9E"/>
    <w:rsid w:val="007852FC"/>
    <w:rsid w:val="0078554E"/>
    <w:rsid w:val="00787C99"/>
    <w:rsid w:val="0079000D"/>
    <w:rsid w:val="007910F0"/>
    <w:rsid w:val="0079424C"/>
    <w:rsid w:val="007975E0"/>
    <w:rsid w:val="00797B0C"/>
    <w:rsid w:val="007A045B"/>
    <w:rsid w:val="007A2C16"/>
    <w:rsid w:val="007A31CF"/>
    <w:rsid w:val="007A5E0C"/>
    <w:rsid w:val="007B4146"/>
    <w:rsid w:val="007B5249"/>
    <w:rsid w:val="007B6D6A"/>
    <w:rsid w:val="007B6FDF"/>
    <w:rsid w:val="007B7CAF"/>
    <w:rsid w:val="007C0432"/>
    <w:rsid w:val="007C0770"/>
    <w:rsid w:val="007C1AAA"/>
    <w:rsid w:val="007C1D96"/>
    <w:rsid w:val="007C2527"/>
    <w:rsid w:val="007C3000"/>
    <w:rsid w:val="007C4D6F"/>
    <w:rsid w:val="007C57A8"/>
    <w:rsid w:val="007C5CF4"/>
    <w:rsid w:val="007D0988"/>
    <w:rsid w:val="007D1481"/>
    <w:rsid w:val="007D2080"/>
    <w:rsid w:val="007D3101"/>
    <w:rsid w:val="007D326B"/>
    <w:rsid w:val="007D43FF"/>
    <w:rsid w:val="007D4ACA"/>
    <w:rsid w:val="007D6D4D"/>
    <w:rsid w:val="007E033E"/>
    <w:rsid w:val="007E107C"/>
    <w:rsid w:val="007E1B3F"/>
    <w:rsid w:val="007E2744"/>
    <w:rsid w:val="007E4B53"/>
    <w:rsid w:val="007E58C4"/>
    <w:rsid w:val="007F0E5D"/>
    <w:rsid w:val="007F1063"/>
    <w:rsid w:val="007F15D4"/>
    <w:rsid w:val="007F1960"/>
    <w:rsid w:val="007F2239"/>
    <w:rsid w:val="007F27F0"/>
    <w:rsid w:val="007F329E"/>
    <w:rsid w:val="007F70FD"/>
    <w:rsid w:val="0080011C"/>
    <w:rsid w:val="00800214"/>
    <w:rsid w:val="00800BF8"/>
    <w:rsid w:val="00800FE7"/>
    <w:rsid w:val="008010C8"/>
    <w:rsid w:val="00801896"/>
    <w:rsid w:val="00802B01"/>
    <w:rsid w:val="00803632"/>
    <w:rsid w:val="00803821"/>
    <w:rsid w:val="00803939"/>
    <w:rsid w:val="00806515"/>
    <w:rsid w:val="00807B6A"/>
    <w:rsid w:val="00811671"/>
    <w:rsid w:val="008124F8"/>
    <w:rsid w:val="00812F85"/>
    <w:rsid w:val="00813D4D"/>
    <w:rsid w:val="008145F2"/>
    <w:rsid w:val="0081556D"/>
    <w:rsid w:val="00815732"/>
    <w:rsid w:val="008201F9"/>
    <w:rsid w:val="008214C7"/>
    <w:rsid w:val="00823C6F"/>
    <w:rsid w:val="0082610A"/>
    <w:rsid w:val="00826700"/>
    <w:rsid w:val="008271D9"/>
    <w:rsid w:val="0082746C"/>
    <w:rsid w:val="00827699"/>
    <w:rsid w:val="00827A83"/>
    <w:rsid w:val="008305A1"/>
    <w:rsid w:val="00830E5C"/>
    <w:rsid w:val="00831882"/>
    <w:rsid w:val="00833D2A"/>
    <w:rsid w:val="00835BA1"/>
    <w:rsid w:val="00836512"/>
    <w:rsid w:val="00836A8E"/>
    <w:rsid w:val="008416EC"/>
    <w:rsid w:val="00844E18"/>
    <w:rsid w:val="00846051"/>
    <w:rsid w:val="008463F7"/>
    <w:rsid w:val="008474A3"/>
    <w:rsid w:val="00850149"/>
    <w:rsid w:val="00851D1B"/>
    <w:rsid w:val="00853C1D"/>
    <w:rsid w:val="00853DFC"/>
    <w:rsid w:val="008551B7"/>
    <w:rsid w:val="00857DD6"/>
    <w:rsid w:val="00860C29"/>
    <w:rsid w:val="0086366B"/>
    <w:rsid w:val="008643B9"/>
    <w:rsid w:val="00864AE1"/>
    <w:rsid w:val="00864B45"/>
    <w:rsid w:val="00865FCF"/>
    <w:rsid w:val="00870840"/>
    <w:rsid w:val="008710B3"/>
    <w:rsid w:val="00871B32"/>
    <w:rsid w:val="00872FF5"/>
    <w:rsid w:val="00874C08"/>
    <w:rsid w:val="00875018"/>
    <w:rsid w:val="00877AFC"/>
    <w:rsid w:val="008813DD"/>
    <w:rsid w:val="00881794"/>
    <w:rsid w:val="00884A38"/>
    <w:rsid w:val="00884AFB"/>
    <w:rsid w:val="008865C8"/>
    <w:rsid w:val="00890601"/>
    <w:rsid w:val="008942A7"/>
    <w:rsid w:val="008950CE"/>
    <w:rsid w:val="00896A37"/>
    <w:rsid w:val="0089775C"/>
    <w:rsid w:val="008A0647"/>
    <w:rsid w:val="008A1389"/>
    <w:rsid w:val="008A1A2B"/>
    <w:rsid w:val="008A249A"/>
    <w:rsid w:val="008A3800"/>
    <w:rsid w:val="008A4C7B"/>
    <w:rsid w:val="008A5B18"/>
    <w:rsid w:val="008A7CE7"/>
    <w:rsid w:val="008B0659"/>
    <w:rsid w:val="008B1F55"/>
    <w:rsid w:val="008B2423"/>
    <w:rsid w:val="008B4185"/>
    <w:rsid w:val="008B4B07"/>
    <w:rsid w:val="008B52E8"/>
    <w:rsid w:val="008C17A4"/>
    <w:rsid w:val="008C29CF"/>
    <w:rsid w:val="008C36BF"/>
    <w:rsid w:val="008C49C8"/>
    <w:rsid w:val="008C4BCD"/>
    <w:rsid w:val="008D0494"/>
    <w:rsid w:val="008D34B2"/>
    <w:rsid w:val="008D37B8"/>
    <w:rsid w:val="008D3EF6"/>
    <w:rsid w:val="008D67AE"/>
    <w:rsid w:val="008D7275"/>
    <w:rsid w:val="008D7520"/>
    <w:rsid w:val="008D7978"/>
    <w:rsid w:val="008D7981"/>
    <w:rsid w:val="008E02D9"/>
    <w:rsid w:val="008E134F"/>
    <w:rsid w:val="008E1915"/>
    <w:rsid w:val="008E383A"/>
    <w:rsid w:val="008E429D"/>
    <w:rsid w:val="008E4AEE"/>
    <w:rsid w:val="008E6EBF"/>
    <w:rsid w:val="008E7903"/>
    <w:rsid w:val="008F0528"/>
    <w:rsid w:val="008F1910"/>
    <w:rsid w:val="008F2343"/>
    <w:rsid w:val="008F268E"/>
    <w:rsid w:val="008F3506"/>
    <w:rsid w:val="008F5095"/>
    <w:rsid w:val="008F56FD"/>
    <w:rsid w:val="008F57D3"/>
    <w:rsid w:val="008F6968"/>
    <w:rsid w:val="008F6D3B"/>
    <w:rsid w:val="008F751E"/>
    <w:rsid w:val="00904836"/>
    <w:rsid w:val="00904A4A"/>
    <w:rsid w:val="009072AC"/>
    <w:rsid w:val="00907415"/>
    <w:rsid w:val="00910DEB"/>
    <w:rsid w:val="00911E7B"/>
    <w:rsid w:val="00911F16"/>
    <w:rsid w:val="00912623"/>
    <w:rsid w:val="0091435A"/>
    <w:rsid w:val="00914DF9"/>
    <w:rsid w:val="00916A39"/>
    <w:rsid w:val="009215FA"/>
    <w:rsid w:val="00921C10"/>
    <w:rsid w:val="009222AE"/>
    <w:rsid w:val="00922A0E"/>
    <w:rsid w:val="009232BD"/>
    <w:rsid w:val="00923694"/>
    <w:rsid w:val="0092732C"/>
    <w:rsid w:val="00927CAF"/>
    <w:rsid w:val="00930BDD"/>
    <w:rsid w:val="00932187"/>
    <w:rsid w:val="0093678D"/>
    <w:rsid w:val="00936EF1"/>
    <w:rsid w:val="00941CB1"/>
    <w:rsid w:val="0094219F"/>
    <w:rsid w:val="00943384"/>
    <w:rsid w:val="009433ED"/>
    <w:rsid w:val="00943961"/>
    <w:rsid w:val="009448BB"/>
    <w:rsid w:val="00945E41"/>
    <w:rsid w:val="00946F30"/>
    <w:rsid w:val="00947258"/>
    <w:rsid w:val="0094750E"/>
    <w:rsid w:val="00947EA3"/>
    <w:rsid w:val="00951537"/>
    <w:rsid w:val="00952EBF"/>
    <w:rsid w:val="009560C2"/>
    <w:rsid w:val="00956470"/>
    <w:rsid w:val="00960750"/>
    <w:rsid w:val="009610CA"/>
    <w:rsid w:val="00963C85"/>
    <w:rsid w:val="0096408F"/>
    <w:rsid w:val="0096557D"/>
    <w:rsid w:val="00967D36"/>
    <w:rsid w:val="00971DD3"/>
    <w:rsid w:val="009756C0"/>
    <w:rsid w:val="00975E25"/>
    <w:rsid w:val="009814B8"/>
    <w:rsid w:val="00982AB7"/>
    <w:rsid w:val="00982DDC"/>
    <w:rsid w:val="00984BA0"/>
    <w:rsid w:val="009874B1"/>
    <w:rsid w:val="00987B81"/>
    <w:rsid w:val="00987D41"/>
    <w:rsid w:val="00987DA9"/>
    <w:rsid w:val="009902F9"/>
    <w:rsid w:val="009905A6"/>
    <w:rsid w:val="00990686"/>
    <w:rsid w:val="009908C9"/>
    <w:rsid w:val="00990CEB"/>
    <w:rsid w:val="00990F3F"/>
    <w:rsid w:val="00992A60"/>
    <w:rsid w:val="00992D48"/>
    <w:rsid w:val="00993A43"/>
    <w:rsid w:val="00993C20"/>
    <w:rsid w:val="00993C8C"/>
    <w:rsid w:val="00994A1C"/>
    <w:rsid w:val="00995120"/>
    <w:rsid w:val="00995912"/>
    <w:rsid w:val="00996964"/>
    <w:rsid w:val="00997A99"/>
    <w:rsid w:val="009A0319"/>
    <w:rsid w:val="009A3132"/>
    <w:rsid w:val="009A31C6"/>
    <w:rsid w:val="009A4750"/>
    <w:rsid w:val="009A5483"/>
    <w:rsid w:val="009A5847"/>
    <w:rsid w:val="009A6878"/>
    <w:rsid w:val="009A7D9D"/>
    <w:rsid w:val="009B056E"/>
    <w:rsid w:val="009B085A"/>
    <w:rsid w:val="009B0DAB"/>
    <w:rsid w:val="009B13B6"/>
    <w:rsid w:val="009B1F79"/>
    <w:rsid w:val="009B4E81"/>
    <w:rsid w:val="009B4FE5"/>
    <w:rsid w:val="009B5823"/>
    <w:rsid w:val="009B5C9B"/>
    <w:rsid w:val="009C0CC5"/>
    <w:rsid w:val="009C245D"/>
    <w:rsid w:val="009C3DF4"/>
    <w:rsid w:val="009C42A9"/>
    <w:rsid w:val="009C4C7C"/>
    <w:rsid w:val="009C58D0"/>
    <w:rsid w:val="009C688E"/>
    <w:rsid w:val="009C6969"/>
    <w:rsid w:val="009C6C21"/>
    <w:rsid w:val="009C6D7F"/>
    <w:rsid w:val="009D0501"/>
    <w:rsid w:val="009D3E99"/>
    <w:rsid w:val="009D5446"/>
    <w:rsid w:val="009D7674"/>
    <w:rsid w:val="009E02CD"/>
    <w:rsid w:val="009E29E2"/>
    <w:rsid w:val="009E2D44"/>
    <w:rsid w:val="009E677C"/>
    <w:rsid w:val="009F034B"/>
    <w:rsid w:val="009F1888"/>
    <w:rsid w:val="009F3AC3"/>
    <w:rsid w:val="009F666A"/>
    <w:rsid w:val="00A02DA8"/>
    <w:rsid w:val="00A03F0A"/>
    <w:rsid w:val="00A05BE4"/>
    <w:rsid w:val="00A060BC"/>
    <w:rsid w:val="00A07E41"/>
    <w:rsid w:val="00A14733"/>
    <w:rsid w:val="00A15125"/>
    <w:rsid w:val="00A1571D"/>
    <w:rsid w:val="00A15731"/>
    <w:rsid w:val="00A16162"/>
    <w:rsid w:val="00A161B0"/>
    <w:rsid w:val="00A169DB"/>
    <w:rsid w:val="00A17F8E"/>
    <w:rsid w:val="00A214E1"/>
    <w:rsid w:val="00A2287D"/>
    <w:rsid w:val="00A25BE7"/>
    <w:rsid w:val="00A30A3B"/>
    <w:rsid w:val="00A30C6F"/>
    <w:rsid w:val="00A35812"/>
    <w:rsid w:val="00A35823"/>
    <w:rsid w:val="00A36A24"/>
    <w:rsid w:val="00A36C15"/>
    <w:rsid w:val="00A36CC8"/>
    <w:rsid w:val="00A41CEA"/>
    <w:rsid w:val="00A42A7A"/>
    <w:rsid w:val="00A434FA"/>
    <w:rsid w:val="00A45F67"/>
    <w:rsid w:val="00A4648C"/>
    <w:rsid w:val="00A468F2"/>
    <w:rsid w:val="00A4744A"/>
    <w:rsid w:val="00A476FD"/>
    <w:rsid w:val="00A5221A"/>
    <w:rsid w:val="00A541EC"/>
    <w:rsid w:val="00A54356"/>
    <w:rsid w:val="00A544B3"/>
    <w:rsid w:val="00A55A01"/>
    <w:rsid w:val="00A56039"/>
    <w:rsid w:val="00A5639B"/>
    <w:rsid w:val="00A57B65"/>
    <w:rsid w:val="00A60018"/>
    <w:rsid w:val="00A602F0"/>
    <w:rsid w:val="00A61F0C"/>
    <w:rsid w:val="00A62D68"/>
    <w:rsid w:val="00A70747"/>
    <w:rsid w:val="00A70ACC"/>
    <w:rsid w:val="00A71321"/>
    <w:rsid w:val="00A72E3F"/>
    <w:rsid w:val="00A758EC"/>
    <w:rsid w:val="00A75BE8"/>
    <w:rsid w:val="00A75F77"/>
    <w:rsid w:val="00A76D2E"/>
    <w:rsid w:val="00A80B86"/>
    <w:rsid w:val="00A8192F"/>
    <w:rsid w:val="00A827D7"/>
    <w:rsid w:val="00A82D6A"/>
    <w:rsid w:val="00A85E09"/>
    <w:rsid w:val="00A928F1"/>
    <w:rsid w:val="00AA2BC6"/>
    <w:rsid w:val="00AA2E4D"/>
    <w:rsid w:val="00AA31F4"/>
    <w:rsid w:val="00AA36BD"/>
    <w:rsid w:val="00AA47E1"/>
    <w:rsid w:val="00AA4D9E"/>
    <w:rsid w:val="00AA52DA"/>
    <w:rsid w:val="00AA5B43"/>
    <w:rsid w:val="00AA6EB5"/>
    <w:rsid w:val="00AA7D49"/>
    <w:rsid w:val="00AB10E8"/>
    <w:rsid w:val="00AB17B0"/>
    <w:rsid w:val="00AB2C89"/>
    <w:rsid w:val="00AB397F"/>
    <w:rsid w:val="00AB476D"/>
    <w:rsid w:val="00AB561A"/>
    <w:rsid w:val="00AB5AB6"/>
    <w:rsid w:val="00AB5D19"/>
    <w:rsid w:val="00AC23A8"/>
    <w:rsid w:val="00AC2F0B"/>
    <w:rsid w:val="00AC36F4"/>
    <w:rsid w:val="00AC3932"/>
    <w:rsid w:val="00AC6939"/>
    <w:rsid w:val="00AC78B5"/>
    <w:rsid w:val="00AD0056"/>
    <w:rsid w:val="00AD0E05"/>
    <w:rsid w:val="00AD1BBE"/>
    <w:rsid w:val="00AD37BC"/>
    <w:rsid w:val="00AD48E9"/>
    <w:rsid w:val="00AD4C3D"/>
    <w:rsid w:val="00AD557D"/>
    <w:rsid w:val="00AD65D3"/>
    <w:rsid w:val="00AE02CD"/>
    <w:rsid w:val="00AE0D9F"/>
    <w:rsid w:val="00AE0DAE"/>
    <w:rsid w:val="00AE1CE6"/>
    <w:rsid w:val="00AE3607"/>
    <w:rsid w:val="00AE3E1E"/>
    <w:rsid w:val="00AE45A3"/>
    <w:rsid w:val="00AE4755"/>
    <w:rsid w:val="00AE5018"/>
    <w:rsid w:val="00AE701E"/>
    <w:rsid w:val="00AF1D8B"/>
    <w:rsid w:val="00AF2962"/>
    <w:rsid w:val="00AF3D27"/>
    <w:rsid w:val="00AF4782"/>
    <w:rsid w:val="00AF661D"/>
    <w:rsid w:val="00AF681D"/>
    <w:rsid w:val="00AF7063"/>
    <w:rsid w:val="00AF7E66"/>
    <w:rsid w:val="00B01A19"/>
    <w:rsid w:val="00B029AB"/>
    <w:rsid w:val="00B05DA3"/>
    <w:rsid w:val="00B06FE1"/>
    <w:rsid w:val="00B071AA"/>
    <w:rsid w:val="00B10743"/>
    <w:rsid w:val="00B10F5D"/>
    <w:rsid w:val="00B11937"/>
    <w:rsid w:val="00B12336"/>
    <w:rsid w:val="00B13776"/>
    <w:rsid w:val="00B15BF4"/>
    <w:rsid w:val="00B16E74"/>
    <w:rsid w:val="00B174C1"/>
    <w:rsid w:val="00B17754"/>
    <w:rsid w:val="00B1782B"/>
    <w:rsid w:val="00B220D7"/>
    <w:rsid w:val="00B2323A"/>
    <w:rsid w:val="00B24339"/>
    <w:rsid w:val="00B2433A"/>
    <w:rsid w:val="00B2567D"/>
    <w:rsid w:val="00B259CE"/>
    <w:rsid w:val="00B2661C"/>
    <w:rsid w:val="00B2702F"/>
    <w:rsid w:val="00B301B7"/>
    <w:rsid w:val="00B3156A"/>
    <w:rsid w:val="00B3172F"/>
    <w:rsid w:val="00B31ACA"/>
    <w:rsid w:val="00B31D36"/>
    <w:rsid w:val="00B32663"/>
    <w:rsid w:val="00B32819"/>
    <w:rsid w:val="00B33822"/>
    <w:rsid w:val="00B33F69"/>
    <w:rsid w:val="00B34056"/>
    <w:rsid w:val="00B346BF"/>
    <w:rsid w:val="00B35F36"/>
    <w:rsid w:val="00B37EB0"/>
    <w:rsid w:val="00B40F71"/>
    <w:rsid w:val="00B4478F"/>
    <w:rsid w:val="00B44847"/>
    <w:rsid w:val="00B45261"/>
    <w:rsid w:val="00B45569"/>
    <w:rsid w:val="00B46727"/>
    <w:rsid w:val="00B4677C"/>
    <w:rsid w:val="00B47735"/>
    <w:rsid w:val="00B52A85"/>
    <w:rsid w:val="00B52BEB"/>
    <w:rsid w:val="00B52C27"/>
    <w:rsid w:val="00B53615"/>
    <w:rsid w:val="00B53C7D"/>
    <w:rsid w:val="00B545EE"/>
    <w:rsid w:val="00B5574C"/>
    <w:rsid w:val="00B55E97"/>
    <w:rsid w:val="00B57696"/>
    <w:rsid w:val="00B60A11"/>
    <w:rsid w:val="00B61AD3"/>
    <w:rsid w:val="00B63076"/>
    <w:rsid w:val="00B642F8"/>
    <w:rsid w:val="00B665C1"/>
    <w:rsid w:val="00B670E6"/>
    <w:rsid w:val="00B70DC0"/>
    <w:rsid w:val="00B71090"/>
    <w:rsid w:val="00B719CC"/>
    <w:rsid w:val="00B726AE"/>
    <w:rsid w:val="00B73448"/>
    <w:rsid w:val="00B761C1"/>
    <w:rsid w:val="00B76A50"/>
    <w:rsid w:val="00B76B31"/>
    <w:rsid w:val="00B77F76"/>
    <w:rsid w:val="00B80DF2"/>
    <w:rsid w:val="00B82714"/>
    <w:rsid w:val="00B82A1A"/>
    <w:rsid w:val="00B82FE0"/>
    <w:rsid w:val="00B84095"/>
    <w:rsid w:val="00B85FA3"/>
    <w:rsid w:val="00B8682D"/>
    <w:rsid w:val="00B87E92"/>
    <w:rsid w:val="00B90453"/>
    <w:rsid w:val="00B91DB1"/>
    <w:rsid w:val="00B93576"/>
    <w:rsid w:val="00B93A3A"/>
    <w:rsid w:val="00B9440E"/>
    <w:rsid w:val="00B95075"/>
    <w:rsid w:val="00B9530D"/>
    <w:rsid w:val="00BA0B46"/>
    <w:rsid w:val="00BA1F5E"/>
    <w:rsid w:val="00BA40BF"/>
    <w:rsid w:val="00BA41B1"/>
    <w:rsid w:val="00BA484F"/>
    <w:rsid w:val="00BA7392"/>
    <w:rsid w:val="00BB008C"/>
    <w:rsid w:val="00BB0316"/>
    <w:rsid w:val="00BB1BE3"/>
    <w:rsid w:val="00BB1D6E"/>
    <w:rsid w:val="00BB25B1"/>
    <w:rsid w:val="00BB2BE2"/>
    <w:rsid w:val="00BB5342"/>
    <w:rsid w:val="00BB69FA"/>
    <w:rsid w:val="00BB74AF"/>
    <w:rsid w:val="00BB7896"/>
    <w:rsid w:val="00BC0E1A"/>
    <w:rsid w:val="00BC3455"/>
    <w:rsid w:val="00BC4C9E"/>
    <w:rsid w:val="00BC6214"/>
    <w:rsid w:val="00BC6C6B"/>
    <w:rsid w:val="00BC7FC6"/>
    <w:rsid w:val="00BD1AFC"/>
    <w:rsid w:val="00BD28CF"/>
    <w:rsid w:val="00BD45B9"/>
    <w:rsid w:val="00BD4E7D"/>
    <w:rsid w:val="00BD67AD"/>
    <w:rsid w:val="00BD7982"/>
    <w:rsid w:val="00BE0103"/>
    <w:rsid w:val="00BE14BA"/>
    <w:rsid w:val="00BE2DED"/>
    <w:rsid w:val="00BE333F"/>
    <w:rsid w:val="00BE58AC"/>
    <w:rsid w:val="00BE6488"/>
    <w:rsid w:val="00BE6DEE"/>
    <w:rsid w:val="00BF0900"/>
    <w:rsid w:val="00BF2EE8"/>
    <w:rsid w:val="00BF5934"/>
    <w:rsid w:val="00BF63BF"/>
    <w:rsid w:val="00BF73A2"/>
    <w:rsid w:val="00BF78C8"/>
    <w:rsid w:val="00C00819"/>
    <w:rsid w:val="00C016C6"/>
    <w:rsid w:val="00C031BF"/>
    <w:rsid w:val="00C07120"/>
    <w:rsid w:val="00C100C1"/>
    <w:rsid w:val="00C12508"/>
    <w:rsid w:val="00C12DBB"/>
    <w:rsid w:val="00C13EEA"/>
    <w:rsid w:val="00C142CC"/>
    <w:rsid w:val="00C151DA"/>
    <w:rsid w:val="00C1670F"/>
    <w:rsid w:val="00C16949"/>
    <w:rsid w:val="00C16B5E"/>
    <w:rsid w:val="00C17F1F"/>
    <w:rsid w:val="00C20DB2"/>
    <w:rsid w:val="00C20EA4"/>
    <w:rsid w:val="00C219FF"/>
    <w:rsid w:val="00C21ECD"/>
    <w:rsid w:val="00C23E30"/>
    <w:rsid w:val="00C2439F"/>
    <w:rsid w:val="00C253C7"/>
    <w:rsid w:val="00C313BB"/>
    <w:rsid w:val="00C3249B"/>
    <w:rsid w:val="00C32B09"/>
    <w:rsid w:val="00C3671D"/>
    <w:rsid w:val="00C36F63"/>
    <w:rsid w:val="00C40F69"/>
    <w:rsid w:val="00C43A7B"/>
    <w:rsid w:val="00C44CDA"/>
    <w:rsid w:val="00C45379"/>
    <w:rsid w:val="00C4587D"/>
    <w:rsid w:val="00C462AC"/>
    <w:rsid w:val="00C46FC4"/>
    <w:rsid w:val="00C54A80"/>
    <w:rsid w:val="00C55166"/>
    <w:rsid w:val="00C55CF2"/>
    <w:rsid w:val="00C56968"/>
    <w:rsid w:val="00C57639"/>
    <w:rsid w:val="00C615BA"/>
    <w:rsid w:val="00C61D10"/>
    <w:rsid w:val="00C638C9"/>
    <w:rsid w:val="00C664C2"/>
    <w:rsid w:val="00C70D51"/>
    <w:rsid w:val="00C73A69"/>
    <w:rsid w:val="00C76670"/>
    <w:rsid w:val="00C8031C"/>
    <w:rsid w:val="00C83369"/>
    <w:rsid w:val="00C86DD8"/>
    <w:rsid w:val="00C879C3"/>
    <w:rsid w:val="00C908EA"/>
    <w:rsid w:val="00C909A0"/>
    <w:rsid w:val="00C91621"/>
    <w:rsid w:val="00C93414"/>
    <w:rsid w:val="00C935DB"/>
    <w:rsid w:val="00C93644"/>
    <w:rsid w:val="00C9450F"/>
    <w:rsid w:val="00C945AE"/>
    <w:rsid w:val="00C961B6"/>
    <w:rsid w:val="00CA234E"/>
    <w:rsid w:val="00CA2F17"/>
    <w:rsid w:val="00CA3695"/>
    <w:rsid w:val="00CA3CE2"/>
    <w:rsid w:val="00CA5BFC"/>
    <w:rsid w:val="00CA63F7"/>
    <w:rsid w:val="00CA6B2A"/>
    <w:rsid w:val="00CA7111"/>
    <w:rsid w:val="00CB5952"/>
    <w:rsid w:val="00CC15D3"/>
    <w:rsid w:val="00CC1A69"/>
    <w:rsid w:val="00CC3EBA"/>
    <w:rsid w:val="00CC46C4"/>
    <w:rsid w:val="00CC4853"/>
    <w:rsid w:val="00CC66A9"/>
    <w:rsid w:val="00CC684F"/>
    <w:rsid w:val="00CC68F9"/>
    <w:rsid w:val="00CD0C9F"/>
    <w:rsid w:val="00CD14B3"/>
    <w:rsid w:val="00CD2255"/>
    <w:rsid w:val="00CD619C"/>
    <w:rsid w:val="00CD61A6"/>
    <w:rsid w:val="00CD61C4"/>
    <w:rsid w:val="00CD6305"/>
    <w:rsid w:val="00CD7AE9"/>
    <w:rsid w:val="00CD7E4A"/>
    <w:rsid w:val="00CD7F49"/>
    <w:rsid w:val="00CE1491"/>
    <w:rsid w:val="00CE19AC"/>
    <w:rsid w:val="00CE2A39"/>
    <w:rsid w:val="00CE375E"/>
    <w:rsid w:val="00CE3EE0"/>
    <w:rsid w:val="00CE4FEA"/>
    <w:rsid w:val="00CE76AC"/>
    <w:rsid w:val="00CF0435"/>
    <w:rsid w:val="00CF0A14"/>
    <w:rsid w:val="00CF1112"/>
    <w:rsid w:val="00CF27E5"/>
    <w:rsid w:val="00CF345B"/>
    <w:rsid w:val="00CF3FEF"/>
    <w:rsid w:val="00CF56D4"/>
    <w:rsid w:val="00CF7D37"/>
    <w:rsid w:val="00D00214"/>
    <w:rsid w:val="00D01113"/>
    <w:rsid w:val="00D01FE4"/>
    <w:rsid w:val="00D04856"/>
    <w:rsid w:val="00D04CE1"/>
    <w:rsid w:val="00D05B4F"/>
    <w:rsid w:val="00D12F49"/>
    <w:rsid w:val="00D13C0D"/>
    <w:rsid w:val="00D1661D"/>
    <w:rsid w:val="00D21972"/>
    <w:rsid w:val="00D22750"/>
    <w:rsid w:val="00D22BC6"/>
    <w:rsid w:val="00D22D85"/>
    <w:rsid w:val="00D238A3"/>
    <w:rsid w:val="00D2536D"/>
    <w:rsid w:val="00D259A7"/>
    <w:rsid w:val="00D27390"/>
    <w:rsid w:val="00D27732"/>
    <w:rsid w:val="00D3523E"/>
    <w:rsid w:val="00D3561D"/>
    <w:rsid w:val="00D3591B"/>
    <w:rsid w:val="00D372F8"/>
    <w:rsid w:val="00D37B72"/>
    <w:rsid w:val="00D40114"/>
    <w:rsid w:val="00D40700"/>
    <w:rsid w:val="00D40C7E"/>
    <w:rsid w:val="00D41101"/>
    <w:rsid w:val="00D4224B"/>
    <w:rsid w:val="00D438C0"/>
    <w:rsid w:val="00D43C2D"/>
    <w:rsid w:val="00D4735F"/>
    <w:rsid w:val="00D5099E"/>
    <w:rsid w:val="00D519F0"/>
    <w:rsid w:val="00D53516"/>
    <w:rsid w:val="00D554A9"/>
    <w:rsid w:val="00D570DF"/>
    <w:rsid w:val="00D60493"/>
    <w:rsid w:val="00D60D7F"/>
    <w:rsid w:val="00D62638"/>
    <w:rsid w:val="00D62E35"/>
    <w:rsid w:val="00D637BF"/>
    <w:rsid w:val="00D6397B"/>
    <w:rsid w:val="00D63FDB"/>
    <w:rsid w:val="00D644B1"/>
    <w:rsid w:val="00D65E59"/>
    <w:rsid w:val="00D67297"/>
    <w:rsid w:val="00D67C4E"/>
    <w:rsid w:val="00D67CF1"/>
    <w:rsid w:val="00D700BC"/>
    <w:rsid w:val="00D70AC3"/>
    <w:rsid w:val="00D70EB0"/>
    <w:rsid w:val="00D71691"/>
    <w:rsid w:val="00D73FA8"/>
    <w:rsid w:val="00D743B2"/>
    <w:rsid w:val="00D756CC"/>
    <w:rsid w:val="00D763E8"/>
    <w:rsid w:val="00D764A7"/>
    <w:rsid w:val="00D77161"/>
    <w:rsid w:val="00D80111"/>
    <w:rsid w:val="00D8036E"/>
    <w:rsid w:val="00D80641"/>
    <w:rsid w:val="00D811AA"/>
    <w:rsid w:val="00D82181"/>
    <w:rsid w:val="00D82409"/>
    <w:rsid w:val="00D826E4"/>
    <w:rsid w:val="00D83E3B"/>
    <w:rsid w:val="00D8657A"/>
    <w:rsid w:val="00D90374"/>
    <w:rsid w:val="00D904DD"/>
    <w:rsid w:val="00D91191"/>
    <w:rsid w:val="00D91192"/>
    <w:rsid w:val="00D94939"/>
    <w:rsid w:val="00D95ABB"/>
    <w:rsid w:val="00D96453"/>
    <w:rsid w:val="00D967E3"/>
    <w:rsid w:val="00D972E2"/>
    <w:rsid w:val="00DA0057"/>
    <w:rsid w:val="00DA17C9"/>
    <w:rsid w:val="00DA24A4"/>
    <w:rsid w:val="00DA7F89"/>
    <w:rsid w:val="00DB077D"/>
    <w:rsid w:val="00DB51F3"/>
    <w:rsid w:val="00DB526D"/>
    <w:rsid w:val="00DB561C"/>
    <w:rsid w:val="00DC19C3"/>
    <w:rsid w:val="00DC4BCC"/>
    <w:rsid w:val="00DC63DC"/>
    <w:rsid w:val="00DC6F13"/>
    <w:rsid w:val="00DD0FB9"/>
    <w:rsid w:val="00DD1B9D"/>
    <w:rsid w:val="00DD1CB9"/>
    <w:rsid w:val="00DD424B"/>
    <w:rsid w:val="00DD448A"/>
    <w:rsid w:val="00DD5C05"/>
    <w:rsid w:val="00DD5CB3"/>
    <w:rsid w:val="00DD5DAC"/>
    <w:rsid w:val="00DD6030"/>
    <w:rsid w:val="00DD7DBB"/>
    <w:rsid w:val="00DE027D"/>
    <w:rsid w:val="00DE0913"/>
    <w:rsid w:val="00DE0AED"/>
    <w:rsid w:val="00DE10EC"/>
    <w:rsid w:val="00DE330A"/>
    <w:rsid w:val="00DE64FE"/>
    <w:rsid w:val="00DE6954"/>
    <w:rsid w:val="00DE7720"/>
    <w:rsid w:val="00DF259B"/>
    <w:rsid w:val="00DF35CF"/>
    <w:rsid w:val="00DF3EA6"/>
    <w:rsid w:val="00DF6567"/>
    <w:rsid w:val="00DF6EB3"/>
    <w:rsid w:val="00DF70C6"/>
    <w:rsid w:val="00E009FA"/>
    <w:rsid w:val="00E01FB1"/>
    <w:rsid w:val="00E04F8F"/>
    <w:rsid w:val="00E101FA"/>
    <w:rsid w:val="00E143F5"/>
    <w:rsid w:val="00E15825"/>
    <w:rsid w:val="00E15E75"/>
    <w:rsid w:val="00E207CA"/>
    <w:rsid w:val="00E23189"/>
    <w:rsid w:val="00E231CB"/>
    <w:rsid w:val="00E3348F"/>
    <w:rsid w:val="00E337BA"/>
    <w:rsid w:val="00E3380B"/>
    <w:rsid w:val="00E37AE8"/>
    <w:rsid w:val="00E405F2"/>
    <w:rsid w:val="00E41CAF"/>
    <w:rsid w:val="00E4494C"/>
    <w:rsid w:val="00E46003"/>
    <w:rsid w:val="00E47588"/>
    <w:rsid w:val="00E51A3F"/>
    <w:rsid w:val="00E51EF1"/>
    <w:rsid w:val="00E527CF"/>
    <w:rsid w:val="00E546CF"/>
    <w:rsid w:val="00E56FFE"/>
    <w:rsid w:val="00E61178"/>
    <w:rsid w:val="00E61511"/>
    <w:rsid w:val="00E61959"/>
    <w:rsid w:val="00E61D3A"/>
    <w:rsid w:val="00E64F20"/>
    <w:rsid w:val="00E70268"/>
    <w:rsid w:val="00E70ED8"/>
    <w:rsid w:val="00E725A3"/>
    <w:rsid w:val="00E73F71"/>
    <w:rsid w:val="00E7451A"/>
    <w:rsid w:val="00E74CEE"/>
    <w:rsid w:val="00E74F99"/>
    <w:rsid w:val="00E7722B"/>
    <w:rsid w:val="00E77A57"/>
    <w:rsid w:val="00E85CF7"/>
    <w:rsid w:val="00E8615F"/>
    <w:rsid w:val="00E87388"/>
    <w:rsid w:val="00E90525"/>
    <w:rsid w:val="00E94BFF"/>
    <w:rsid w:val="00E9505F"/>
    <w:rsid w:val="00E951F0"/>
    <w:rsid w:val="00E95EB9"/>
    <w:rsid w:val="00E9673A"/>
    <w:rsid w:val="00E97538"/>
    <w:rsid w:val="00EA0992"/>
    <w:rsid w:val="00EA1561"/>
    <w:rsid w:val="00EA36A0"/>
    <w:rsid w:val="00EA3D6A"/>
    <w:rsid w:val="00EA7E04"/>
    <w:rsid w:val="00EA7E23"/>
    <w:rsid w:val="00EB00C1"/>
    <w:rsid w:val="00EB0AC5"/>
    <w:rsid w:val="00EB1C51"/>
    <w:rsid w:val="00EB3D6C"/>
    <w:rsid w:val="00EB7610"/>
    <w:rsid w:val="00EC0AA4"/>
    <w:rsid w:val="00EC2675"/>
    <w:rsid w:val="00EC7696"/>
    <w:rsid w:val="00ED247E"/>
    <w:rsid w:val="00ED2E7D"/>
    <w:rsid w:val="00ED365A"/>
    <w:rsid w:val="00ED3D46"/>
    <w:rsid w:val="00ED3D97"/>
    <w:rsid w:val="00ED3FDE"/>
    <w:rsid w:val="00ED44EE"/>
    <w:rsid w:val="00ED4D9F"/>
    <w:rsid w:val="00EE036A"/>
    <w:rsid w:val="00EE093A"/>
    <w:rsid w:val="00EE1CF2"/>
    <w:rsid w:val="00EE21DC"/>
    <w:rsid w:val="00EE30F2"/>
    <w:rsid w:val="00EE3BF4"/>
    <w:rsid w:val="00EE434B"/>
    <w:rsid w:val="00EE474F"/>
    <w:rsid w:val="00EE67D8"/>
    <w:rsid w:val="00EE7F7C"/>
    <w:rsid w:val="00EF3150"/>
    <w:rsid w:val="00EF3A08"/>
    <w:rsid w:val="00EF7CC1"/>
    <w:rsid w:val="00F00ED5"/>
    <w:rsid w:val="00F02C6B"/>
    <w:rsid w:val="00F07A63"/>
    <w:rsid w:val="00F10766"/>
    <w:rsid w:val="00F10AFD"/>
    <w:rsid w:val="00F12471"/>
    <w:rsid w:val="00F13777"/>
    <w:rsid w:val="00F15639"/>
    <w:rsid w:val="00F15A5D"/>
    <w:rsid w:val="00F1660A"/>
    <w:rsid w:val="00F167FC"/>
    <w:rsid w:val="00F212A0"/>
    <w:rsid w:val="00F21504"/>
    <w:rsid w:val="00F22085"/>
    <w:rsid w:val="00F245EF"/>
    <w:rsid w:val="00F262C1"/>
    <w:rsid w:val="00F2711E"/>
    <w:rsid w:val="00F27176"/>
    <w:rsid w:val="00F31793"/>
    <w:rsid w:val="00F31AD1"/>
    <w:rsid w:val="00F34678"/>
    <w:rsid w:val="00F3570E"/>
    <w:rsid w:val="00F35A35"/>
    <w:rsid w:val="00F35EF2"/>
    <w:rsid w:val="00F35FDB"/>
    <w:rsid w:val="00F36DCE"/>
    <w:rsid w:val="00F4109D"/>
    <w:rsid w:val="00F44FB4"/>
    <w:rsid w:val="00F4556C"/>
    <w:rsid w:val="00F45A56"/>
    <w:rsid w:val="00F47EB1"/>
    <w:rsid w:val="00F50343"/>
    <w:rsid w:val="00F5055C"/>
    <w:rsid w:val="00F50735"/>
    <w:rsid w:val="00F50FDA"/>
    <w:rsid w:val="00F541DA"/>
    <w:rsid w:val="00F542C8"/>
    <w:rsid w:val="00F54700"/>
    <w:rsid w:val="00F55302"/>
    <w:rsid w:val="00F559E8"/>
    <w:rsid w:val="00F60BAE"/>
    <w:rsid w:val="00F60BEA"/>
    <w:rsid w:val="00F61535"/>
    <w:rsid w:val="00F6231D"/>
    <w:rsid w:val="00F62DB7"/>
    <w:rsid w:val="00F645DC"/>
    <w:rsid w:val="00F6527D"/>
    <w:rsid w:val="00F65A51"/>
    <w:rsid w:val="00F66F09"/>
    <w:rsid w:val="00F716CA"/>
    <w:rsid w:val="00F73B49"/>
    <w:rsid w:val="00F741C5"/>
    <w:rsid w:val="00F74BF8"/>
    <w:rsid w:val="00F75186"/>
    <w:rsid w:val="00F772E2"/>
    <w:rsid w:val="00F80D99"/>
    <w:rsid w:val="00F825A9"/>
    <w:rsid w:val="00F8299D"/>
    <w:rsid w:val="00F82C13"/>
    <w:rsid w:val="00F835B4"/>
    <w:rsid w:val="00F8399E"/>
    <w:rsid w:val="00F84202"/>
    <w:rsid w:val="00F93FFC"/>
    <w:rsid w:val="00F94F8A"/>
    <w:rsid w:val="00F97777"/>
    <w:rsid w:val="00F97AC1"/>
    <w:rsid w:val="00FA36CE"/>
    <w:rsid w:val="00FA3703"/>
    <w:rsid w:val="00FA4B2A"/>
    <w:rsid w:val="00FB1560"/>
    <w:rsid w:val="00FB18EE"/>
    <w:rsid w:val="00FB3A0F"/>
    <w:rsid w:val="00FB454E"/>
    <w:rsid w:val="00FB4C6D"/>
    <w:rsid w:val="00FB593C"/>
    <w:rsid w:val="00FB66C6"/>
    <w:rsid w:val="00FB77B1"/>
    <w:rsid w:val="00FC0652"/>
    <w:rsid w:val="00FC258F"/>
    <w:rsid w:val="00FC3262"/>
    <w:rsid w:val="00FC5F17"/>
    <w:rsid w:val="00FC60BF"/>
    <w:rsid w:val="00FC7F8A"/>
    <w:rsid w:val="00FD0974"/>
    <w:rsid w:val="00FD2AFC"/>
    <w:rsid w:val="00FD4C94"/>
    <w:rsid w:val="00FD69B9"/>
    <w:rsid w:val="00FD69EE"/>
    <w:rsid w:val="00FD7A7E"/>
    <w:rsid w:val="00FE04B6"/>
    <w:rsid w:val="00FE24EE"/>
    <w:rsid w:val="00FE3DDD"/>
    <w:rsid w:val="00FE5A71"/>
    <w:rsid w:val="00FE7ECE"/>
    <w:rsid w:val="00FE7F1B"/>
    <w:rsid w:val="00FF0AEC"/>
    <w:rsid w:val="00FF0BD9"/>
    <w:rsid w:val="00FF3336"/>
    <w:rsid w:val="00FF3664"/>
    <w:rsid w:val="00FF3ADF"/>
    <w:rsid w:val="00FF3B44"/>
    <w:rsid w:val="00FF720F"/>
    <w:rsid w:val="00FF7290"/>
    <w:rsid w:val="00FF76F7"/>
    <w:rsid w:val="0964ACCA"/>
    <w:rsid w:val="0C1CD8A9"/>
    <w:rsid w:val="0F49074E"/>
    <w:rsid w:val="12CAC222"/>
    <w:rsid w:val="14BACFEF"/>
    <w:rsid w:val="14FDC0F5"/>
    <w:rsid w:val="184CA3F6"/>
    <w:rsid w:val="23107803"/>
    <w:rsid w:val="23AD9A0F"/>
    <w:rsid w:val="23FC4D70"/>
    <w:rsid w:val="263B181F"/>
    <w:rsid w:val="269E6F89"/>
    <w:rsid w:val="27E3E926"/>
    <w:rsid w:val="2CCA6610"/>
    <w:rsid w:val="31FE9543"/>
    <w:rsid w:val="3E93EE16"/>
    <w:rsid w:val="4034EF05"/>
    <w:rsid w:val="43EBB2A3"/>
    <w:rsid w:val="4DFEF0A1"/>
    <w:rsid w:val="52DD55F5"/>
    <w:rsid w:val="536C482C"/>
    <w:rsid w:val="54658705"/>
    <w:rsid w:val="56460EB8"/>
    <w:rsid w:val="56A3E8EE"/>
    <w:rsid w:val="583FB94F"/>
    <w:rsid w:val="5A1ADF03"/>
    <w:rsid w:val="67BEEA7A"/>
    <w:rsid w:val="68694D97"/>
    <w:rsid w:val="68FB8931"/>
    <w:rsid w:val="6E2580DE"/>
    <w:rsid w:val="6F426430"/>
    <w:rsid w:val="7026421E"/>
    <w:rsid w:val="752DA1EA"/>
    <w:rsid w:val="7AE4748C"/>
    <w:rsid w:val="7E21FA22"/>
    <w:rsid w:val="7F49784B"/>
    <w:rsid w:val="7FBDC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7E4FD879"/>
  <w15:chartTrackingRefBased/>
  <w15:docId w15:val="{7391D0E8-F3FB-44D0-B7A1-7746769D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00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D5C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5CB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5CB3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D5C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D5CB3"/>
    <w:rPr>
      <w:b/>
      <w:bCs/>
      <w:color w:val="4A4A49"/>
      <w:sz w:val="20"/>
      <w:szCs w:val="20"/>
    </w:rPr>
  </w:style>
  <w:style w:type="paragraph" w:styleId="Revisione">
    <w:name w:val="Revision"/>
    <w:hidden/>
    <w:uiPriority w:val="99"/>
    <w:semiHidden/>
    <w:rsid w:val="0032322A"/>
    <w:pPr>
      <w:spacing w:after="0" w:line="240" w:lineRule="auto"/>
    </w:pPr>
    <w:rPr>
      <w:color w:val="4A4A49"/>
    </w:rPr>
  </w:style>
  <w:style w:type="table" w:customStyle="1" w:styleId="Tabellenraster1">
    <w:name w:val="Tabellenraster1"/>
    <w:basedOn w:val="Tabellanormale"/>
    <w:next w:val="Grigliatabella"/>
    <w:uiPriority w:val="59"/>
    <w:rsid w:val="00B4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0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SchaefflerGrou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://www.linkedin.com/company/schaeffler" TargetMode="External"/><Relationship Id="rId25" Type="http://schemas.openxmlformats.org/officeDocument/2006/relationships/hyperlink" Target="https://www.youtube.com/user/SchaefflerGlo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chaeffler.com" TargetMode="External"/><Relationship Id="rId23" Type="http://schemas.openxmlformats.org/officeDocument/2006/relationships/hyperlink" Target="https://www.instagram.com/schaefflergroup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schaefflergrou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zucchetti@schaeffler.com" TargetMode="External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ED13-8CE3-410C-B092-6111FB20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47E9A-EB66-4CA7-BA0D-B5B65435EFAA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3.xml><?xml version="1.0" encoding="utf-8"?>
<ds:datastoreItem xmlns:ds="http://schemas.openxmlformats.org/officeDocument/2006/customXml" ds:itemID="{6ECA0769-3A19-4265-9E5A-45B5F8ED9B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1BD08-02A7-4C84-AEBF-356FA641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645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19</cp:revision>
  <cp:lastPrinted>2025-12-12T17:32:00Z</cp:lastPrinted>
  <dcterms:created xsi:type="dcterms:W3CDTF">2026-03-04T15:10:00Z</dcterms:created>
  <dcterms:modified xsi:type="dcterms:W3CDTF">2026-03-25T14:09:00Z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43b072f0-0f82-4aac-be1e-8abeffc32f66">
    <vt:bool>false</vt:bool>
  </property>
  <property fmtid="{D5CDD505-2E9C-101B-9397-08002B2CF9AE}" pid="4" name="MSIP_Label_f33c2d95-ffb8-4f09-8d49-eacb0a6220f7_Enabled">
    <vt:lpwstr>true</vt:lpwstr>
  </property>
  <property fmtid="{D5CDD505-2E9C-101B-9397-08002B2CF9AE}" pid="5" name="MSIP_Label_f33c2d95-ffb8-4f09-8d49-eacb0a6220f7_SetDate">
    <vt:lpwstr>2024-10-03T01:03:11Z</vt:lpwstr>
  </property>
  <property fmtid="{D5CDD505-2E9C-101B-9397-08002B2CF9AE}" pid="6" name="MSIP_Label_f33c2d95-ffb8-4f09-8d49-eacb0a6220f7_Method">
    <vt:lpwstr>Privileged</vt:lpwstr>
  </property>
  <property fmtid="{D5CDD505-2E9C-101B-9397-08002B2CF9AE}" pid="7" name="MSIP_Label_f33c2d95-ffb8-4f09-8d49-eacb0a6220f7_Name">
    <vt:lpwstr>Internal</vt:lpwstr>
  </property>
  <property fmtid="{D5CDD505-2E9C-101B-9397-08002B2CF9AE}" pid="8" name="MSIP_Label_f33c2d95-ffb8-4f09-8d49-eacb0a6220f7_SiteId">
    <vt:lpwstr>67416604-6509-4014-9859-45e709f53d3f</vt:lpwstr>
  </property>
  <property fmtid="{D5CDD505-2E9C-101B-9397-08002B2CF9AE}" pid="9" name="MSIP_Label_f33c2d95-ffb8-4f09-8d49-eacb0a6220f7_ActionId">
    <vt:lpwstr>9def58bc-aa2a-4dcc-82b7-a29e1766721f</vt:lpwstr>
  </property>
  <property fmtid="{D5CDD505-2E9C-101B-9397-08002B2CF9AE}" pid="10" name="MSIP_Label_f33c2d95-ffb8-4f09-8d49-eacb0a6220f7_ContentBits">
    <vt:lpwstr>2</vt:lpwstr>
  </property>
  <property fmtid="{D5CDD505-2E9C-101B-9397-08002B2CF9AE}" pid="11" name="GrammarlyDocumentId">
    <vt:lpwstr>a2a308aa-9a0e-478b-8627-0892b0923b42</vt:lpwstr>
  </property>
  <property fmtid="{D5CDD505-2E9C-101B-9397-08002B2CF9AE}" pid="12" name="ContentTypeId">
    <vt:lpwstr>0x0101002706170F1EC3AA48B77CCF8D58F498A6</vt:lpwstr>
  </property>
  <property fmtid="{D5CDD505-2E9C-101B-9397-08002B2CF9AE}" pid="13" name="_dlc_DocIdItemGuid">
    <vt:lpwstr>254705ee-ac84-4feb-b1a5-2b8cc474fa76</vt:lpwstr>
  </property>
</Properties>
</file>