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5BD13" w14:textId="77777777" w:rsidR="00A749E1" w:rsidRDefault="00A749E1">
      <w:pPr>
        <w:widowControl w:val="0"/>
        <w:autoSpaceDE w:val="0"/>
        <w:autoSpaceDN w:val="0"/>
        <w:adjustRightInd w:val="0"/>
        <w:spacing w:line="276" w:lineRule="atLeast"/>
        <w:rPr>
          <w:rFonts w:ascii="Helvetica" w:hAnsi="Helvetica" w:cs="Helvetica"/>
          <w:color w:val="181818"/>
          <w:kern w:val="0"/>
        </w:rPr>
      </w:pPr>
    </w:p>
    <w:p w14:paraId="1E833CB9" w14:textId="77777777" w:rsidR="00A749E1" w:rsidRDefault="00000000" w:rsidP="00D52011">
      <w:pPr>
        <w:widowControl w:val="0"/>
        <w:autoSpaceDE w:val="0"/>
        <w:autoSpaceDN w:val="0"/>
        <w:adjustRightInd w:val="0"/>
        <w:spacing w:after="0" w:line="552" w:lineRule="atLeast"/>
        <w:jc w:val="center"/>
        <w:rPr>
          <w:rFonts w:ascii="Aptos" w:hAnsi="Aptos" w:cs="Helvetica-Bold"/>
          <w:b/>
          <w:bCs/>
          <w:color w:val="181818"/>
          <w:kern w:val="0"/>
          <w:sz w:val="28"/>
          <w:szCs w:val="28"/>
        </w:rPr>
      </w:pPr>
      <w:r w:rsidRPr="00D52011">
        <w:rPr>
          <w:rFonts w:ascii="Aptos" w:hAnsi="Aptos" w:cs="Helvetica-Bold"/>
          <w:b/>
          <w:bCs/>
          <w:color w:val="181818"/>
          <w:kern w:val="0"/>
          <w:sz w:val="28"/>
          <w:szCs w:val="28"/>
        </w:rPr>
        <w:t>Analog Devices nomina Yoky Matsuoka nel proprio Consiglio di Amministrazione</w:t>
      </w:r>
    </w:p>
    <w:p w14:paraId="0173C325" w14:textId="77777777" w:rsidR="00D52011" w:rsidRPr="00D52011" w:rsidRDefault="00D52011" w:rsidP="00D52011">
      <w:pPr>
        <w:widowControl w:val="0"/>
        <w:autoSpaceDE w:val="0"/>
        <w:autoSpaceDN w:val="0"/>
        <w:adjustRightInd w:val="0"/>
        <w:spacing w:after="0" w:line="552" w:lineRule="atLeast"/>
        <w:rPr>
          <w:rFonts w:ascii="Aptos" w:hAnsi="Aptos" w:cs="Helvetica-Bold"/>
          <w:b/>
          <w:bCs/>
          <w:color w:val="181818"/>
          <w:kern w:val="0"/>
          <w:sz w:val="28"/>
          <w:szCs w:val="28"/>
        </w:rPr>
      </w:pPr>
    </w:p>
    <w:p w14:paraId="2BBD4F3D" w14:textId="29EC7DC8" w:rsidR="00A749E1" w:rsidRPr="00D52011" w:rsidRDefault="00000000">
      <w:pPr>
        <w:widowControl w:val="0"/>
        <w:autoSpaceDE w:val="0"/>
        <w:autoSpaceDN w:val="0"/>
        <w:adjustRightInd w:val="0"/>
        <w:spacing w:after="320" w:line="276" w:lineRule="atLeast"/>
        <w:rPr>
          <w:rFonts w:ascii="Aptos" w:hAnsi="Aptos" w:cs="Helvetica"/>
          <w:color w:val="181818"/>
          <w:kern w:val="0"/>
        </w:rPr>
      </w:pPr>
      <w:r w:rsidRPr="00D52011">
        <w:rPr>
          <w:rFonts w:ascii="Aptos" w:hAnsi="Aptos" w:cs="Helvetica-Bold"/>
          <w:b/>
          <w:bCs/>
          <w:color w:val="181818"/>
          <w:kern w:val="0"/>
        </w:rPr>
        <w:t xml:space="preserve">WILMINGTON, </w:t>
      </w:r>
      <w:r w:rsidR="00D52011">
        <w:rPr>
          <w:rFonts w:ascii="Aptos" w:hAnsi="Aptos" w:cs="Helvetica-Bold"/>
          <w:b/>
          <w:bCs/>
          <w:color w:val="181818"/>
          <w:kern w:val="0"/>
        </w:rPr>
        <w:t>Stati Uniti,</w:t>
      </w:r>
      <w:r w:rsidRPr="00D52011">
        <w:rPr>
          <w:rFonts w:ascii="Aptos" w:hAnsi="Aptos" w:cs="Helvetica-Bold"/>
          <w:b/>
          <w:bCs/>
          <w:color w:val="181818"/>
          <w:kern w:val="0"/>
        </w:rPr>
        <w:t xml:space="preserve"> 2</w:t>
      </w:r>
      <w:r w:rsidR="00D52011" w:rsidRPr="00D52011">
        <w:rPr>
          <w:rFonts w:ascii="Aptos" w:hAnsi="Aptos" w:cs="Helvetica-Bold"/>
          <w:b/>
          <w:bCs/>
          <w:color w:val="181818"/>
          <w:kern w:val="0"/>
        </w:rPr>
        <w:t>6</w:t>
      </w:r>
      <w:r w:rsidRPr="00D52011">
        <w:rPr>
          <w:rFonts w:ascii="Aptos" w:hAnsi="Aptos" w:cs="Helvetica-Bold"/>
          <w:b/>
          <w:bCs/>
          <w:color w:val="181818"/>
          <w:kern w:val="0"/>
        </w:rPr>
        <w:t xml:space="preserve"> gennaio 2026</w:t>
      </w:r>
      <w:r w:rsidR="00D52011">
        <w:rPr>
          <w:rFonts w:ascii="Aptos" w:hAnsi="Aptos" w:cs="Helvetica"/>
          <w:color w:val="181818"/>
          <w:kern w:val="0"/>
        </w:rPr>
        <w:t xml:space="preserve"> – </w:t>
      </w:r>
      <w:hyperlink r:id="rId7" w:history="1">
        <w:r w:rsidRPr="00926013">
          <w:rPr>
            <w:rStyle w:val="Collegamentoipertestuale"/>
            <w:rFonts w:ascii="Aptos" w:hAnsi="Aptos" w:cs="Helvetica-Bold"/>
            <w:kern w:val="0"/>
          </w:rPr>
          <w:t>Analog Devices, Inc.</w:t>
        </w:r>
      </w:hyperlink>
      <w:r w:rsidRPr="00D52011">
        <w:rPr>
          <w:rFonts w:ascii="Aptos" w:hAnsi="Aptos" w:cs="Helvetica-Bold"/>
          <w:color w:val="181818"/>
          <w:kern w:val="0"/>
        </w:rPr>
        <w:t xml:space="preserve"> (Nasdaq: </w:t>
      </w:r>
      <w:proofErr w:type="spellStart"/>
      <w:r w:rsidRPr="00D52011">
        <w:rPr>
          <w:rFonts w:ascii="Aptos" w:hAnsi="Aptos" w:cs="Helvetica-Bold"/>
          <w:color w:val="181818"/>
          <w:kern w:val="0"/>
        </w:rPr>
        <w:t>ADI</w:t>
      </w:r>
      <w:r w:rsidR="00926013">
        <w:rPr>
          <w:rFonts w:ascii="Aptos" w:hAnsi="Aptos" w:cs="Helvetica-Bold"/>
          <w:color w:val="181818"/>
          <w:kern w:val="0"/>
        </w:rPr>
        <w:t>annuncia</w:t>
      </w:r>
      <w:proofErr w:type="spellEnd"/>
      <w:r w:rsidRPr="00D52011">
        <w:rPr>
          <w:rFonts w:ascii="Aptos" w:hAnsi="Aptos" w:cs="Helvetica"/>
          <w:color w:val="181818"/>
          <w:kern w:val="0"/>
        </w:rPr>
        <w:t xml:space="preserve"> la nomina della </w:t>
      </w:r>
      <w:r w:rsidRPr="00D52011">
        <w:rPr>
          <w:rFonts w:ascii="Aptos" w:hAnsi="Aptos" w:cs="Helvetica-Bold"/>
          <w:color w:val="181818"/>
          <w:kern w:val="0"/>
        </w:rPr>
        <w:t>Dott.ssa Yoky Matsuoka</w:t>
      </w:r>
      <w:r w:rsidRPr="00D52011">
        <w:rPr>
          <w:rFonts w:ascii="Aptos" w:hAnsi="Aptos" w:cs="Helvetica"/>
          <w:color w:val="181818"/>
          <w:kern w:val="0"/>
        </w:rPr>
        <w:t xml:space="preserve"> all'interno del proprio Consiglio di Amministrazione in qualità di amministratore indipendente e membro del Corporate Development Committee del Board, con decorrenza dal 20 gennaio 2026. Con l’ingresso della Dott.ssa Matsuoka, il numero dei membri del Consiglio sale a 11.</w:t>
      </w:r>
    </w:p>
    <w:p w14:paraId="18959C52" w14:textId="70A2216B" w:rsidR="00A749E1" w:rsidRPr="00D52011" w:rsidRDefault="00000000">
      <w:pPr>
        <w:widowControl w:val="0"/>
        <w:autoSpaceDE w:val="0"/>
        <w:autoSpaceDN w:val="0"/>
        <w:adjustRightInd w:val="0"/>
        <w:spacing w:after="320" w:line="276" w:lineRule="atLeast"/>
        <w:rPr>
          <w:rFonts w:ascii="Aptos" w:hAnsi="Aptos" w:cs="Helvetica"/>
          <w:color w:val="181818"/>
          <w:kern w:val="0"/>
        </w:rPr>
      </w:pPr>
      <w:r w:rsidRPr="00D52011">
        <w:rPr>
          <w:rFonts w:ascii="Aptos" w:hAnsi="Aptos" w:cs="Helvetica"/>
          <w:color w:val="181818"/>
          <w:kern w:val="0"/>
        </w:rPr>
        <w:t xml:space="preserve">Attualmente, la Dott.ssa Matsuoka ricopre il ruolo di executive </w:t>
      </w:r>
      <w:proofErr w:type="spellStart"/>
      <w:r w:rsidRPr="00D52011">
        <w:rPr>
          <w:rFonts w:ascii="Aptos" w:hAnsi="Aptos" w:cs="Helvetica"/>
          <w:color w:val="181818"/>
          <w:kern w:val="0"/>
        </w:rPr>
        <w:t>officer</w:t>
      </w:r>
      <w:proofErr w:type="spellEnd"/>
      <w:r w:rsidRPr="00D52011">
        <w:rPr>
          <w:rFonts w:ascii="Aptos" w:hAnsi="Aptos" w:cs="Helvetica"/>
          <w:color w:val="181818"/>
          <w:kern w:val="0"/>
        </w:rPr>
        <w:t xml:space="preserve"> presso </w:t>
      </w:r>
      <w:r w:rsidRPr="00D52011">
        <w:rPr>
          <w:rFonts w:ascii="Aptos" w:hAnsi="Aptos" w:cs="Helvetica-Bold"/>
          <w:color w:val="181818"/>
          <w:kern w:val="0"/>
        </w:rPr>
        <w:t>Panasonic Holdings</w:t>
      </w:r>
      <w:r w:rsidRPr="00D52011">
        <w:rPr>
          <w:rFonts w:ascii="Aptos" w:hAnsi="Aptos" w:cs="Helvetica"/>
          <w:color w:val="181818"/>
          <w:kern w:val="0"/>
        </w:rPr>
        <w:t xml:space="preserve">, leader globale nello sviluppo di tecnologie e soluzioni innovative per diversi settori industriali, dove è responsabile per l’innovazione globale e i nuovi business. Prima di approdare in Panasonic, ha guidato con un approccio fortemente </w:t>
      </w:r>
      <w:r w:rsidR="00926013">
        <w:rPr>
          <w:rFonts w:ascii="Aptos" w:hAnsi="Aptos" w:cs="Helvetica"/>
          <w:color w:val="181818"/>
          <w:kern w:val="0"/>
        </w:rPr>
        <w:t>mission-</w:t>
      </w:r>
      <w:proofErr w:type="spellStart"/>
      <w:r w:rsidR="00926013">
        <w:rPr>
          <w:rFonts w:ascii="Aptos" w:hAnsi="Aptos" w:cs="Helvetica"/>
          <w:color w:val="181818"/>
          <w:kern w:val="0"/>
        </w:rPr>
        <w:t>oriented</w:t>
      </w:r>
      <w:proofErr w:type="spellEnd"/>
      <w:r w:rsidRPr="00D52011">
        <w:rPr>
          <w:rFonts w:ascii="Aptos" w:hAnsi="Aptos" w:cs="Helvetica"/>
          <w:color w:val="181818"/>
          <w:kern w:val="0"/>
        </w:rPr>
        <w:t xml:space="preserve"> diverse realtà tecnologiche di primo piano: è stata Vice President dell'organizzazione </w:t>
      </w:r>
      <w:proofErr w:type="spellStart"/>
      <w:r w:rsidRPr="00D52011">
        <w:rPr>
          <w:rFonts w:ascii="Aptos" w:hAnsi="Aptos" w:cs="Helvetica"/>
          <w:color w:val="181818"/>
          <w:kern w:val="0"/>
        </w:rPr>
        <w:t>healthcare</w:t>
      </w:r>
      <w:proofErr w:type="spellEnd"/>
      <w:r w:rsidRPr="00D52011">
        <w:rPr>
          <w:rFonts w:ascii="Aptos" w:hAnsi="Aptos" w:cs="Helvetica"/>
          <w:color w:val="181818"/>
          <w:kern w:val="0"/>
        </w:rPr>
        <w:t xml:space="preserve"> di </w:t>
      </w:r>
      <w:r w:rsidRPr="00D52011">
        <w:rPr>
          <w:rFonts w:ascii="Aptos" w:hAnsi="Aptos" w:cs="Helvetica-Bold"/>
          <w:color w:val="181818"/>
          <w:kern w:val="0"/>
        </w:rPr>
        <w:t>Google</w:t>
      </w:r>
      <w:r w:rsidRPr="00D52011">
        <w:rPr>
          <w:rFonts w:ascii="Aptos" w:hAnsi="Aptos" w:cs="Helvetica"/>
          <w:color w:val="181818"/>
          <w:kern w:val="0"/>
        </w:rPr>
        <w:t xml:space="preserve"> e, in precedenza, Chief Technology Officer di </w:t>
      </w:r>
      <w:r w:rsidRPr="00D52011">
        <w:rPr>
          <w:rFonts w:ascii="Aptos" w:hAnsi="Aptos" w:cs="Helvetica-Bold"/>
          <w:color w:val="181818"/>
          <w:kern w:val="0"/>
        </w:rPr>
        <w:t>Google/Nest</w:t>
      </w:r>
      <w:r w:rsidRPr="00D52011">
        <w:rPr>
          <w:rFonts w:ascii="Aptos" w:hAnsi="Aptos" w:cs="Helvetica"/>
          <w:color w:val="181818"/>
          <w:kern w:val="0"/>
        </w:rPr>
        <w:t xml:space="preserve">. Prima ancora, è stata responsabile dell'innovazione e co-fondatrice di </w:t>
      </w:r>
      <w:r w:rsidRPr="00D52011">
        <w:rPr>
          <w:rFonts w:ascii="Aptos" w:hAnsi="Aptos" w:cs="Helvetica-Bold"/>
          <w:color w:val="181818"/>
          <w:kern w:val="0"/>
        </w:rPr>
        <w:t>Google X</w:t>
      </w:r>
      <w:r w:rsidRPr="00D52011">
        <w:rPr>
          <w:rFonts w:ascii="Aptos" w:hAnsi="Aptos" w:cs="Helvetica"/>
          <w:color w:val="181818"/>
          <w:kern w:val="0"/>
        </w:rPr>
        <w:t xml:space="preserve">, il laboratorio di ricerca e sviluppo dell'azienda. Ha inoltre ricoperto ruoli dirigenziali in </w:t>
      </w:r>
      <w:r w:rsidRPr="00D52011">
        <w:rPr>
          <w:rFonts w:ascii="Aptos" w:hAnsi="Aptos" w:cs="Helvetica-Bold"/>
          <w:color w:val="181818"/>
          <w:kern w:val="0"/>
        </w:rPr>
        <w:t>Apple</w:t>
      </w:r>
      <w:r w:rsidRPr="00D52011">
        <w:rPr>
          <w:rFonts w:ascii="Aptos" w:hAnsi="Aptos" w:cs="Helvetica"/>
          <w:color w:val="181818"/>
          <w:kern w:val="0"/>
        </w:rPr>
        <w:t xml:space="preserve"> ed è stata CEO di </w:t>
      </w:r>
      <w:proofErr w:type="spellStart"/>
      <w:r w:rsidRPr="00D52011">
        <w:rPr>
          <w:rFonts w:ascii="Aptos" w:hAnsi="Aptos" w:cs="Helvetica-Bold"/>
          <w:color w:val="181818"/>
          <w:kern w:val="0"/>
        </w:rPr>
        <w:t>Quanttus</w:t>
      </w:r>
      <w:proofErr w:type="spellEnd"/>
      <w:r w:rsidRPr="00D52011">
        <w:rPr>
          <w:rFonts w:ascii="Aptos" w:hAnsi="Aptos" w:cs="Helvetica"/>
          <w:color w:val="181818"/>
          <w:kern w:val="0"/>
        </w:rPr>
        <w:t>, startup specializzata in tecnologie indossabili per la salute.</w:t>
      </w:r>
    </w:p>
    <w:p w14:paraId="3E9AC25E" w14:textId="16E8F5D1" w:rsidR="00A749E1" w:rsidRPr="00D52011" w:rsidRDefault="00000000">
      <w:pPr>
        <w:widowControl w:val="0"/>
        <w:autoSpaceDE w:val="0"/>
        <w:autoSpaceDN w:val="0"/>
        <w:adjustRightInd w:val="0"/>
        <w:spacing w:after="320" w:line="276" w:lineRule="atLeast"/>
        <w:rPr>
          <w:rFonts w:ascii="Aptos" w:hAnsi="Aptos" w:cs="Helvetica"/>
          <w:color w:val="181818"/>
          <w:kern w:val="0"/>
        </w:rPr>
      </w:pPr>
      <w:r w:rsidRPr="00D52011">
        <w:rPr>
          <w:rFonts w:ascii="Aptos" w:hAnsi="Aptos" w:cs="Helvetica-Oblique"/>
          <w:i/>
          <w:iCs/>
          <w:color w:val="181818"/>
          <w:kern w:val="0"/>
        </w:rPr>
        <w:t>"Yoky è una tecnologa e una business leader eccezionale. La sua esperienza nell'integrare hardware, software e intelligenza artificiale per generare un impatto concreto sulle persone si allinea perfettamente con la missione di ADI"</w:t>
      </w:r>
      <w:r w:rsidRPr="00D52011">
        <w:rPr>
          <w:rFonts w:ascii="Aptos" w:hAnsi="Aptos" w:cs="Helvetica"/>
          <w:color w:val="181818"/>
          <w:kern w:val="0"/>
        </w:rPr>
        <w:t xml:space="preserve">, ha dichiarato </w:t>
      </w:r>
      <w:r w:rsidRPr="00D52011">
        <w:rPr>
          <w:rFonts w:ascii="Aptos" w:hAnsi="Aptos" w:cs="Helvetica-Bold"/>
          <w:color w:val="181818"/>
          <w:kern w:val="0"/>
        </w:rPr>
        <w:t xml:space="preserve">Vincent Roche, CEO e </w:t>
      </w:r>
      <w:r w:rsidR="00926013">
        <w:rPr>
          <w:rFonts w:ascii="Aptos" w:hAnsi="Aptos" w:cs="Helvetica-Bold"/>
          <w:color w:val="181818"/>
          <w:kern w:val="0"/>
        </w:rPr>
        <w:t>Presidente</w:t>
      </w:r>
      <w:r w:rsidR="00926013" w:rsidRPr="00D52011">
        <w:rPr>
          <w:rFonts w:ascii="Aptos" w:hAnsi="Aptos" w:cs="Helvetica-Bold"/>
          <w:color w:val="181818"/>
          <w:kern w:val="0"/>
        </w:rPr>
        <w:t xml:space="preserve"> </w:t>
      </w:r>
      <w:r w:rsidRPr="00D52011">
        <w:rPr>
          <w:rFonts w:ascii="Aptos" w:hAnsi="Aptos" w:cs="Helvetica-Bold"/>
          <w:color w:val="181818"/>
          <w:kern w:val="0"/>
        </w:rPr>
        <w:t>di ADI</w:t>
      </w:r>
      <w:r w:rsidRPr="00D52011">
        <w:rPr>
          <w:rFonts w:ascii="Aptos" w:hAnsi="Aptos" w:cs="Helvetica"/>
          <w:color w:val="181818"/>
          <w:kern w:val="0"/>
        </w:rPr>
        <w:t xml:space="preserve">. </w:t>
      </w:r>
      <w:r w:rsidRPr="00D52011">
        <w:rPr>
          <w:rFonts w:ascii="Aptos" w:hAnsi="Aptos" w:cs="Helvetica-Oblique"/>
          <w:i/>
          <w:iCs/>
          <w:color w:val="181818"/>
          <w:kern w:val="0"/>
        </w:rPr>
        <w:t>"La sua attenzione allo sviluppo di sistemi sostenibili, efficienti e antropocentrici supporterà ADI nel percorso di scalabilità delle nostre soluzioni tra il mondo fisico e quello digitale"</w:t>
      </w:r>
      <w:r w:rsidRPr="00D52011">
        <w:rPr>
          <w:rFonts w:ascii="Aptos" w:hAnsi="Aptos" w:cs="Helvetica"/>
          <w:color w:val="181818"/>
          <w:kern w:val="0"/>
        </w:rPr>
        <w:t>.</w:t>
      </w:r>
    </w:p>
    <w:p w14:paraId="181B38A4" w14:textId="77777777" w:rsidR="00A749E1" w:rsidRPr="00D52011" w:rsidRDefault="00000000">
      <w:pPr>
        <w:widowControl w:val="0"/>
        <w:autoSpaceDE w:val="0"/>
        <w:autoSpaceDN w:val="0"/>
        <w:adjustRightInd w:val="0"/>
        <w:spacing w:after="320" w:line="276" w:lineRule="atLeast"/>
        <w:rPr>
          <w:rFonts w:ascii="Aptos" w:hAnsi="Aptos" w:cs="Helvetica"/>
          <w:color w:val="181818"/>
          <w:kern w:val="0"/>
        </w:rPr>
      </w:pPr>
      <w:r w:rsidRPr="00D52011">
        <w:rPr>
          <w:rFonts w:ascii="Aptos" w:hAnsi="Aptos" w:cs="Helvetica"/>
          <w:color w:val="181818"/>
          <w:kern w:val="0"/>
        </w:rPr>
        <w:t xml:space="preserve">Prima della sua carriera nella Silicon Valley, la Dott.ssa Matsuoka è stata titolare di cattedra presso la </w:t>
      </w:r>
      <w:r w:rsidRPr="00D52011">
        <w:rPr>
          <w:rFonts w:ascii="Aptos" w:hAnsi="Aptos" w:cs="Helvetica-Bold"/>
          <w:color w:val="181818"/>
          <w:kern w:val="0"/>
        </w:rPr>
        <w:t>Carnegie Mellon University</w:t>
      </w:r>
      <w:r w:rsidRPr="00D52011">
        <w:rPr>
          <w:rFonts w:ascii="Aptos" w:hAnsi="Aptos" w:cs="Helvetica"/>
          <w:color w:val="181818"/>
          <w:kern w:val="0"/>
        </w:rPr>
        <w:t xml:space="preserve"> e l'</w:t>
      </w:r>
      <w:r w:rsidRPr="00D52011">
        <w:rPr>
          <w:rFonts w:ascii="Aptos" w:hAnsi="Aptos" w:cs="Helvetica-Bold"/>
          <w:color w:val="181818"/>
          <w:kern w:val="0"/>
        </w:rPr>
        <w:t>University of Washington</w:t>
      </w:r>
      <w:r w:rsidRPr="00D52011">
        <w:rPr>
          <w:rFonts w:ascii="Aptos" w:hAnsi="Aptos" w:cs="Helvetica"/>
          <w:color w:val="181818"/>
          <w:kern w:val="0"/>
        </w:rPr>
        <w:t>, con una specializzazione nei campi dell'AI, della robotica e delle neuroscienze. Durante il suo mandato accademico, ha fondato e diretto l'</w:t>
      </w:r>
      <w:r w:rsidRPr="00D52011">
        <w:rPr>
          <w:rFonts w:ascii="Aptos" w:hAnsi="Aptos" w:cs="Helvetica-Bold"/>
          <w:color w:val="181818"/>
          <w:kern w:val="0"/>
        </w:rPr>
        <w:t xml:space="preserve">NSF ERC Center for </w:t>
      </w:r>
      <w:proofErr w:type="spellStart"/>
      <w:r w:rsidRPr="00D52011">
        <w:rPr>
          <w:rFonts w:ascii="Aptos" w:hAnsi="Aptos" w:cs="Helvetica-Bold"/>
          <w:color w:val="181818"/>
          <w:kern w:val="0"/>
        </w:rPr>
        <w:t>Sensorimotor</w:t>
      </w:r>
      <w:proofErr w:type="spellEnd"/>
      <w:r w:rsidRPr="00D52011">
        <w:rPr>
          <w:rFonts w:ascii="Aptos" w:hAnsi="Aptos" w:cs="Helvetica-Bold"/>
          <w:color w:val="181818"/>
          <w:kern w:val="0"/>
        </w:rPr>
        <w:t xml:space="preserve"> </w:t>
      </w:r>
      <w:proofErr w:type="spellStart"/>
      <w:r w:rsidRPr="00D52011">
        <w:rPr>
          <w:rFonts w:ascii="Aptos" w:hAnsi="Aptos" w:cs="Helvetica-Bold"/>
          <w:color w:val="181818"/>
          <w:kern w:val="0"/>
        </w:rPr>
        <w:t>Neural</w:t>
      </w:r>
      <w:proofErr w:type="spellEnd"/>
      <w:r w:rsidRPr="00D52011">
        <w:rPr>
          <w:rFonts w:ascii="Aptos" w:hAnsi="Aptos" w:cs="Helvetica-Bold"/>
          <w:color w:val="181818"/>
          <w:kern w:val="0"/>
        </w:rPr>
        <w:t xml:space="preserve"> Engineering</w:t>
      </w:r>
      <w:r w:rsidRPr="00D52011">
        <w:rPr>
          <w:rFonts w:ascii="Aptos" w:hAnsi="Aptos" w:cs="Helvetica"/>
          <w:color w:val="181818"/>
          <w:kern w:val="0"/>
        </w:rPr>
        <w:t xml:space="preserve"> e il </w:t>
      </w:r>
      <w:proofErr w:type="spellStart"/>
      <w:r w:rsidRPr="00D52011">
        <w:rPr>
          <w:rFonts w:ascii="Aptos" w:hAnsi="Aptos" w:cs="Helvetica-Bold"/>
          <w:color w:val="181818"/>
          <w:kern w:val="0"/>
        </w:rPr>
        <w:t>Neurobotics</w:t>
      </w:r>
      <w:proofErr w:type="spellEnd"/>
      <w:r w:rsidRPr="00D52011">
        <w:rPr>
          <w:rFonts w:ascii="Aptos" w:hAnsi="Aptos" w:cs="Helvetica-Bold"/>
          <w:color w:val="181818"/>
          <w:kern w:val="0"/>
        </w:rPr>
        <w:t xml:space="preserve"> </w:t>
      </w:r>
      <w:proofErr w:type="spellStart"/>
      <w:r w:rsidRPr="00D52011">
        <w:rPr>
          <w:rFonts w:ascii="Aptos" w:hAnsi="Aptos" w:cs="Helvetica-Bold"/>
          <w:color w:val="181818"/>
          <w:kern w:val="0"/>
        </w:rPr>
        <w:t>Laboratory</w:t>
      </w:r>
      <w:proofErr w:type="spellEnd"/>
      <w:r w:rsidRPr="00D52011">
        <w:rPr>
          <w:rFonts w:ascii="Aptos" w:hAnsi="Aptos" w:cs="Helvetica"/>
          <w:color w:val="181818"/>
          <w:kern w:val="0"/>
        </w:rPr>
        <w:t>, dedicandosi alla creazione di dispositivi per il ripristino delle capacità sensoriali e motorie del corpo umano.</w:t>
      </w:r>
    </w:p>
    <w:p w14:paraId="67589DDA" w14:textId="77777777" w:rsidR="00A749E1" w:rsidRPr="00D52011" w:rsidRDefault="00000000">
      <w:pPr>
        <w:widowControl w:val="0"/>
        <w:autoSpaceDE w:val="0"/>
        <w:autoSpaceDN w:val="0"/>
        <w:adjustRightInd w:val="0"/>
        <w:spacing w:after="320" w:line="276" w:lineRule="atLeast"/>
        <w:rPr>
          <w:rFonts w:ascii="Aptos" w:hAnsi="Aptos" w:cs="Helvetica"/>
          <w:color w:val="181818"/>
          <w:kern w:val="0"/>
        </w:rPr>
      </w:pPr>
      <w:r w:rsidRPr="00D52011">
        <w:rPr>
          <w:rFonts w:ascii="Aptos" w:hAnsi="Aptos" w:cs="Helvetica"/>
          <w:color w:val="181818"/>
          <w:kern w:val="0"/>
        </w:rPr>
        <w:t xml:space="preserve">Per il suo lavoro pionieristico nella robotica e nelle neuroscienze, ha ricevuto il prestigioso </w:t>
      </w:r>
      <w:r w:rsidRPr="00D52011">
        <w:rPr>
          <w:rFonts w:ascii="Aptos" w:hAnsi="Aptos" w:cs="Helvetica-Bold"/>
          <w:color w:val="181818"/>
          <w:kern w:val="0"/>
        </w:rPr>
        <w:t>MacArthur Genius Award</w:t>
      </w:r>
      <w:r w:rsidRPr="00D52011">
        <w:rPr>
          <w:rFonts w:ascii="Aptos" w:hAnsi="Aptos" w:cs="Helvetica"/>
          <w:color w:val="181818"/>
          <w:kern w:val="0"/>
        </w:rPr>
        <w:t xml:space="preserve">. Grazie a questo riconoscimento, ha fondato la </w:t>
      </w:r>
      <w:proofErr w:type="spellStart"/>
      <w:r w:rsidRPr="00D52011">
        <w:rPr>
          <w:rFonts w:ascii="Aptos" w:hAnsi="Aptos" w:cs="Helvetica-Bold"/>
          <w:color w:val="181818"/>
          <w:kern w:val="0"/>
        </w:rPr>
        <w:t>YokyWorks</w:t>
      </w:r>
      <w:proofErr w:type="spellEnd"/>
      <w:r w:rsidRPr="00D52011">
        <w:rPr>
          <w:rFonts w:ascii="Aptos" w:hAnsi="Aptos" w:cs="Helvetica-Bold"/>
          <w:color w:val="181818"/>
          <w:kern w:val="0"/>
        </w:rPr>
        <w:t xml:space="preserve"> Foundation</w:t>
      </w:r>
      <w:r w:rsidRPr="00D52011">
        <w:rPr>
          <w:rFonts w:ascii="Aptos" w:hAnsi="Aptos" w:cs="Helvetica"/>
          <w:color w:val="181818"/>
          <w:kern w:val="0"/>
        </w:rPr>
        <w:t>, un'organizzazione non-profit dedicata al supporto di bambini con difficoltà fisiche e di apprendimento.</w:t>
      </w:r>
    </w:p>
    <w:p w14:paraId="4DACAFD4" w14:textId="1226118D" w:rsidR="00A749E1" w:rsidRPr="00D52011" w:rsidRDefault="00000000">
      <w:pPr>
        <w:widowControl w:val="0"/>
        <w:autoSpaceDE w:val="0"/>
        <w:autoSpaceDN w:val="0"/>
        <w:adjustRightInd w:val="0"/>
        <w:spacing w:after="320" w:line="276" w:lineRule="atLeast"/>
        <w:rPr>
          <w:rFonts w:ascii="Aptos" w:hAnsi="Aptos" w:cs="Helvetica"/>
          <w:color w:val="181818"/>
          <w:kern w:val="0"/>
        </w:rPr>
      </w:pPr>
      <w:r w:rsidRPr="00D52011">
        <w:rPr>
          <w:rFonts w:ascii="Aptos" w:hAnsi="Aptos" w:cs="Helvetica"/>
          <w:color w:val="181818"/>
          <w:kern w:val="0"/>
        </w:rPr>
        <w:t>La Dott.ssa Matsuoka ha conseguito il dottorato di ricerca (</w:t>
      </w:r>
      <w:proofErr w:type="spellStart"/>
      <w:r w:rsidRPr="00D52011">
        <w:rPr>
          <w:rFonts w:ascii="Aptos" w:hAnsi="Aptos" w:cs="Helvetica"/>
          <w:color w:val="181818"/>
          <w:kern w:val="0"/>
        </w:rPr>
        <w:t>Ph.D</w:t>
      </w:r>
      <w:proofErr w:type="spellEnd"/>
      <w:r w:rsidRPr="00D52011">
        <w:rPr>
          <w:rFonts w:ascii="Aptos" w:hAnsi="Aptos" w:cs="Helvetica"/>
          <w:color w:val="181818"/>
          <w:kern w:val="0"/>
        </w:rPr>
        <w:t xml:space="preserve">.) e il Master of Science (S.M.) presso il </w:t>
      </w:r>
      <w:r w:rsidRPr="00D52011">
        <w:rPr>
          <w:rFonts w:ascii="Aptos" w:hAnsi="Aptos" w:cs="Helvetica-Bold"/>
          <w:color w:val="181818"/>
          <w:kern w:val="0"/>
        </w:rPr>
        <w:t>Massachusetts Institute of Technology (MIT)</w:t>
      </w:r>
      <w:r w:rsidRPr="00D52011">
        <w:rPr>
          <w:rFonts w:ascii="Aptos" w:hAnsi="Aptos" w:cs="Helvetica"/>
          <w:color w:val="181818"/>
          <w:kern w:val="0"/>
        </w:rPr>
        <w:t xml:space="preserve"> e il Bachelor of Science </w:t>
      </w:r>
      <w:r w:rsidRPr="00D52011">
        <w:rPr>
          <w:rFonts w:ascii="Aptos" w:hAnsi="Aptos" w:cs="Helvetica"/>
          <w:color w:val="181818"/>
          <w:kern w:val="0"/>
        </w:rPr>
        <w:lastRenderedPageBreak/>
        <w:t>(B.S.) presso l'</w:t>
      </w:r>
      <w:r w:rsidRPr="00D52011">
        <w:rPr>
          <w:rFonts w:ascii="Aptos" w:hAnsi="Aptos" w:cs="Helvetica-Bold"/>
          <w:color w:val="181818"/>
          <w:kern w:val="0"/>
        </w:rPr>
        <w:t>University of California, Berkeley</w:t>
      </w:r>
      <w:r w:rsidRPr="00D52011">
        <w:rPr>
          <w:rFonts w:ascii="Aptos" w:hAnsi="Aptos" w:cs="Helvetica"/>
          <w:color w:val="181818"/>
          <w:kern w:val="0"/>
        </w:rPr>
        <w:t xml:space="preserve">, tutti in Ingegneria Elettronica e Informatica. Nel 2023 è stata inserita nella lista </w:t>
      </w:r>
      <w:r w:rsidRPr="00D52011">
        <w:rPr>
          <w:rFonts w:ascii="Aptos" w:hAnsi="Aptos" w:cs="Helvetica-Oblique"/>
          <w:i/>
          <w:iCs/>
          <w:color w:val="181818"/>
          <w:kern w:val="0"/>
        </w:rPr>
        <w:t>50 Over 50: Innovation</w:t>
      </w:r>
      <w:r w:rsidRPr="00D52011">
        <w:rPr>
          <w:rFonts w:ascii="Aptos" w:hAnsi="Aptos" w:cs="Helvetica"/>
          <w:color w:val="181818"/>
          <w:kern w:val="0"/>
        </w:rPr>
        <w:t xml:space="preserve"> di Forbes e nella lista </w:t>
      </w:r>
      <w:r w:rsidRPr="00D52011">
        <w:rPr>
          <w:rFonts w:ascii="Aptos" w:hAnsi="Aptos" w:cs="Helvetica-Oblique"/>
          <w:i/>
          <w:iCs/>
          <w:color w:val="181818"/>
          <w:kern w:val="0"/>
        </w:rPr>
        <w:t>Top Female Founders</w:t>
      </w:r>
      <w:r w:rsidRPr="00D52011">
        <w:rPr>
          <w:rFonts w:ascii="Aptos" w:hAnsi="Aptos" w:cs="Helvetica"/>
          <w:color w:val="181818"/>
          <w:kern w:val="0"/>
        </w:rPr>
        <w:t xml:space="preserve"> di Inc.</w:t>
      </w:r>
    </w:p>
    <w:p w14:paraId="74E2269D" w14:textId="77777777" w:rsidR="00A749E1" w:rsidRPr="00D52011" w:rsidRDefault="00A749E1">
      <w:pPr>
        <w:widowControl w:val="0"/>
        <w:autoSpaceDE w:val="0"/>
        <w:autoSpaceDN w:val="0"/>
        <w:adjustRightInd w:val="0"/>
        <w:spacing w:line="276" w:lineRule="atLeast"/>
        <w:rPr>
          <w:rFonts w:ascii="Aptos" w:hAnsi="Aptos" w:cs="Helvetica"/>
          <w:color w:val="181818"/>
          <w:kern w:val="0"/>
        </w:rPr>
      </w:pPr>
    </w:p>
    <w:p w14:paraId="22F043A2" w14:textId="77777777" w:rsidR="00A749E1" w:rsidRPr="00D52011" w:rsidRDefault="00000000">
      <w:pPr>
        <w:widowControl w:val="0"/>
        <w:autoSpaceDE w:val="0"/>
        <w:autoSpaceDN w:val="0"/>
        <w:adjustRightInd w:val="0"/>
        <w:spacing w:line="322" w:lineRule="atLeast"/>
        <w:rPr>
          <w:rFonts w:ascii="Aptos" w:hAnsi="Aptos" w:cs="Helvetica-Bold"/>
          <w:b/>
          <w:bCs/>
          <w:color w:val="181818"/>
          <w:kern w:val="0"/>
        </w:rPr>
      </w:pPr>
      <w:r w:rsidRPr="00D52011">
        <w:rPr>
          <w:rFonts w:ascii="Aptos" w:hAnsi="Aptos" w:cs="Helvetica-Bold"/>
          <w:b/>
          <w:bCs/>
          <w:color w:val="181818"/>
          <w:kern w:val="0"/>
        </w:rPr>
        <w:t>Informazioni su Analog Devices, Inc.</w:t>
      </w:r>
    </w:p>
    <w:p w14:paraId="765F5538" w14:textId="77777777" w:rsidR="00A749E1" w:rsidRPr="00D52011" w:rsidRDefault="00000000">
      <w:pPr>
        <w:widowControl w:val="0"/>
        <w:autoSpaceDE w:val="0"/>
        <w:autoSpaceDN w:val="0"/>
        <w:adjustRightInd w:val="0"/>
        <w:spacing w:after="320" w:line="276" w:lineRule="atLeast"/>
        <w:rPr>
          <w:rFonts w:ascii="Aptos" w:hAnsi="Aptos" w:cs="Helvetica"/>
          <w:color w:val="181818"/>
          <w:kern w:val="0"/>
        </w:rPr>
      </w:pPr>
      <w:r w:rsidRPr="00D52011">
        <w:rPr>
          <w:rFonts w:ascii="Aptos" w:hAnsi="Aptos" w:cs="Helvetica"/>
          <w:color w:val="181818"/>
          <w:kern w:val="0"/>
        </w:rPr>
        <w:t>Analog Devices, Inc. (NASDAQ:ADI) è un'azienda leader a livello mondiale nel settore dei semiconduttori che crea un ponte tra il mondo fisico e quello digitale per consentire progressi nell'</w:t>
      </w:r>
      <w:proofErr w:type="spellStart"/>
      <w:r w:rsidRPr="00D52011">
        <w:rPr>
          <w:rFonts w:ascii="Aptos" w:hAnsi="Aptos" w:cs="Helvetica"/>
          <w:color w:val="181818"/>
          <w:kern w:val="0"/>
        </w:rPr>
        <w:t>Intelligent</w:t>
      </w:r>
      <w:proofErr w:type="spellEnd"/>
      <w:r w:rsidRPr="00D52011">
        <w:rPr>
          <w:rFonts w:ascii="Aptos" w:hAnsi="Aptos" w:cs="Helvetica"/>
          <w:color w:val="181818"/>
          <w:kern w:val="0"/>
        </w:rPr>
        <w:t xml:space="preserve"> Edge. ADI combina tecnologie analogiche, digitali, AI e software in soluzioni che contrastano il cambiamento climatico, connettono in modo affidabile le persone e il mondo e contribuiscono a promuovere progressi nei settori dell'automazione e della robotica, della mobilità, della sanità, dell'energia e dei data center. Con un fatturato di oltre 11 miliardi di dollari nell'anno fiscale 25, ADI garantisce agli innovatori di oggi di essere sempre all'avanguardia.</w:t>
      </w:r>
    </w:p>
    <w:p w14:paraId="42554E76" w14:textId="77777777" w:rsidR="00A749E1" w:rsidRPr="00D52011" w:rsidRDefault="00000000">
      <w:pPr>
        <w:widowControl w:val="0"/>
        <w:autoSpaceDE w:val="0"/>
        <w:autoSpaceDN w:val="0"/>
        <w:adjustRightInd w:val="0"/>
        <w:spacing w:after="320" w:line="276" w:lineRule="atLeast"/>
        <w:rPr>
          <w:rFonts w:ascii="Aptos" w:hAnsi="Aptos" w:cs="Helvetica"/>
          <w:color w:val="181818"/>
          <w:kern w:val="0"/>
        </w:rPr>
      </w:pPr>
      <w:r w:rsidRPr="00D52011">
        <w:rPr>
          <w:rFonts w:ascii="Aptos" w:hAnsi="Aptos" w:cs="Helvetica"/>
          <w:color w:val="181818"/>
          <w:kern w:val="0"/>
        </w:rPr>
        <w:t xml:space="preserve">Per saperne di più </w:t>
      </w:r>
      <w:hyperlink r:id="rId8" w:history="1">
        <w:r w:rsidRPr="00D52011">
          <w:rPr>
            <w:rFonts w:ascii="Aptos" w:hAnsi="Aptos" w:cs="Helvetica"/>
            <w:color w:val="0D3EC5"/>
            <w:kern w:val="0"/>
            <w:u w:val="single" w:color="0D3EC5"/>
          </w:rPr>
          <w:t>https://www.analog.com</w:t>
        </w:r>
      </w:hyperlink>
      <w:r w:rsidRPr="00D52011">
        <w:rPr>
          <w:rFonts w:ascii="Aptos" w:hAnsi="Aptos" w:cs="Helvetica"/>
          <w:color w:val="181818"/>
          <w:kern w:val="0"/>
        </w:rPr>
        <w:t xml:space="preserve"> e LinkedIn e X.</w:t>
      </w:r>
    </w:p>
    <w:p w14:paraId="5DAFEE4A" w14:textId="77777777" w:rsidR="00D5391C" w:rsidRPr="00D52011" w:rsidRDefault="00D5391C">
      <w:pPr>
        <w:widowControl w:val="0"/>
        <w:autoSpaceDE w:val="0"/>
        <w:autoSpaceDN w:val="0"/>
        <w:adjustRightInd w:val="0"/>
        <w:spacing w:after="320" w:line="276" w:lineRule="atLeast"/>
        <w:rPr>
          <w:rFonts w:ascii="Aptos" w:hAnsi="Aptos" w:cs="Helvetica"/>
          <w:color w:val="181818"/>
          <w:kern w:val="0"/>
        </w:rPr>
      </w:pPr>
    </w:p>
    <w:sectPr w:rsidR="00D5391C" w:rsidRPr="00D52011">
      <w:headerReference w:type="default" r:id="rId9"/>
      <w:pgSz w:w="11900" w:h="16840"/>
      <w:pgMar w:top="1417" w:right="1440" w:bottom="1134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DBC53" w14:textId="77777777" w:rsidR="00456A68" w:rsidRDefault="00456A68" w:rsidP="00D52011">
      <w:pPr>
        <w:spacing w:after="0" w:line="240" w:lineRule="auto"/>
      </w:pPr>
      <w:r>
        <w:separator/>
      </w:r>
    </w:p>
  </w:endnote>
  <w:endnote w:type="continuationSeparator" w:id="0">
    <w:p w14:paraId="2C1FED38" w14:textId="77777777" w:rsidR="00456A68" w:rsidRDefault="00456A68" w:rsidP="00D5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Oblique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1060D" w14:textId="77777777" w:rsidR="00456A68" w:rsidRDefault="00456A68" w:rsidP="00D52011">
      <w:pPr>
        <w:spacing w:after="0" w:line="240" w:lineRule="auto"/>
      </w:pPr>
      <w:r>
        <w:separator/>
      </w:r>
    </w:p>
  </w:footnote>
  <w:footnote w:type="continuationSeparator" w:id="0">
    <w:p w14:paraId="021C48C0" w14:textId="77777777" w:rsidR="00456A68" w:rsidRDefault="00456A68" w:rsidP="00D5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F3CF0" w14:textId="55AEE3F0" w:rsidR="00D52011" w:rsidRDefault="00A27263">
    <w:pPr>
      <w:pStyle w:val="Intestazione"/>
      <w:rPr>
        <w:noProof/>
      </w:rPr>
    </w:pPr>
    <w:r w:rsidRPr="00824B66">
      <w:rPr>
        <w:noProof/>
      </w:rPr>
      <w:drawing>
        <wp:inline distT="0" distB="0" distL="0" distR="0" wp14:anchorId="1EB739EC" wp14:editId="47C7C3C9">
          <wp:extent cx="1636777" cy="466725"/>
          <wp:effectExtent l="0" t="0" r="0" b="0"/>
          <wp:docPr id="22406703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639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C1A99C" w14:textId="77777777" w:rsidR="002F381C" w:rsidRDefault="002F381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11"/>
    <w:rsid w:val="000C2B2C"/>
    <w:rsid w:val="001D7358"/>
    <w:rsid w:val="002F381C"/>
    <w:rsid w:val="00456A68"/>
    <w:rsid w:val="00926013"/>
    <w:rsid w:val="009A278B"/>
    <w:rsid w:val="00A27263"/>
    <w:rsid w:val="00A749E1"/>
    <w:rsid w:val="00AF0AB5"/>
    <w:rsid w:val="00D52011"/>
    <w:rsid w:val="00D5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2F037"/>
  <w14:defaultImageDpi w14:val="0"/>
  <w15:docId w15:val="{CA2FBAFA-1D70-4689-A4D6-26177FE2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20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011"/>
  </w:style>
  <w:style w:type="paragraph" w:styleId="Pidipagina">
    <w:name w:val="footer"/>
    <w:basedOn w:val="Normale"/>
    <w:link w:val="PidipaginaCarattere"/>
    <w:uiPriority w:val="99"/>
    <w:unhideWhenUsed/>
    <w:rsid w:val="00D520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011"/>
  </w:style>
  <w:style w:type="character" w:styleId="Collegamentoipertestuale">
    <w:name w:val="Hyperlink"/>
    <w:basedOn w:val="Carpredefinitoparagrafo"/>
    <w:uiPriority w:val="99"/>
    <w:unhideWhenUsed/>
    <w:rsid w:val="0092601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6013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260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alog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nalog.com/en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2BDF8-E2AD-4D04-9777-A48C4734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Milanesi</dc:creator>
  <cp:keywords/>
  <dc:description/>
  <cp:lastModifiedBy>Vanessa Zandali</cp:lastModifiedBy>
  <cp:revision>3</cp:revision>
  <dcterms:created xsi:type="dcterms:W3CDTF">2026-01-26T08:42:00Z</dcterms:created>
  <dcterms:modified xsi:type="dcterms:W3CDTF">2026-01-26T09:11:00Z</dcterms:modified>
</cp:coreProperties>
</file>