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F51AA2" w14:paraId="497F5AFB" w14:textId="77777777" w:rsidTr="3DE20B4A">
        <w:trPr>
          <w:trHeight w:hRule="exact" w:val="595"/>
        </w:trPr>
        <w:tc>
          <w:tcPr>
            <w:tcW w:w="7370" w:type="dxa"/>
          </w:tcPr>
          <w:p w14:paraId="1C998B3D" w14:textId="27199EC0" w:rsidR="0033108C" w:rsidRPr="00F51AA2" w:rsidRDefault="0033108C" w:rsidP="3DE20B4A">
            <w:pPr>
              <w:pStyle w:val="Titolo2"/>
              <w:rPr>
                <w:color w:val="FF0000"/>
                <w:u w:val="none"/>
              </w:rPr>
            </w:pPr>
          </w:p>
        </w:tc>
      </w:tr>
      <w:tr w:rsidR="00D62638" w:rsidRPr="00F51AA2" w14:paraId="0358193D" w14:textId="77777777" w:rsidTr="3DE20B4A">
        <w:trPr>
          <w:trHeight w:hRule="exact" w:val="1758"/>
        </w:trPr>
        <w:tc>
          <w:tcPr>
            <w:tcW w:w="7370" w:type="dxa"/>
          </w:tcPr>
          <w:p w14:paraId="61547E8E" w14:textId="5F51BE16" w:rsidR="00502FDF" w:rsidRPr="00F51AA2" w:rsidRDefault="00502FDF" w:rsidP="000A262F">
            <w:pPr>
              <w:pStyle w:val="Titolo1"/>
              <w:rPr>
                <w:b w:val="0"/>
                <w:bCs/>
                <w:sz w:val="24"/>
                <w:szCs w:val="24"/>
                <w:u w:val="single"/>
              </w:rPr>
            </w:pPr>
            <w:r w:rsidRPr="00F51AA2">
              <w:rPr>
                <w:b w:val="0"/>
                <w:sz w:val="24"/>
                <w:u w:val="single"/>
              </w:rPr>
              <w:t>CES 2026</w:t>
            </w:r>
          </w:p>
          <w:p w14:paraId="5BFCE908" w14:textId="6BA2B4D3" w:rsidR="005F60EC" w:rsidRPr="00F51AA2" w:rsidRDefault="005F60EC" w:rsidP="005F60EC">
            <w:pPr>
              <w:rPr>
                <w:b/>
                <w:bCs/>
                <w:sz w:val="28"/>
                <w:szCs w:val="28"/>
              </w:rPr>
            </w:pPr>
            <w:r w:rsidRPr="00F51AA2">
              <w:rPr>
                <w:b/>
                <w:bCs/>
                <w:sz w:val="28"/>
                <w:szCs w:val="28"/>
              </w:rPr>
              <w:t xml:space="preserve">Schaeffler presenta </w:t>
            </w:r>
            <w:r w:rsidR="005B292B">
              <w:rPr>
                <w:b/>
                <w:bCs/>
                <w:sz w:val="28"/>
                <w:szCs w:val="28"/>
              </w:rPr>
              <w:t xml:space="preserve">un </w:t>
            </w:r>
            <w:r w:rsidRPr="00F51AA2">
              <w:rPr>
                <w:b/>
                <w:bCs/>
                <w:sz w:val="28"/>
                <w:szCs w:val="28"/>
              </w:rPr>
              <w:t xml:space="preserve">innovativo attuatore </w:t>
            </w:r>
            <w:r w:rsidR="005B292B">
              <w:rPr>
                <w:b/>
                <w:bCs/>
                <w:sz w:val="28"/>
                <w:szCs w:val="28"/>
              </w:rPr>
              <w:t>planetario</w:t>
            </w:r>
            <w:r w:rsidRPr="00F51AA2">
              <w:rPr>
                <w:b/>
                <w:bCs/>
                <w:sz w:val="28"/>
                <w:szCs w:val="28"/>
              </w:rPr>
              <w:t xml:space="preserve"> per la robotica umanoide</w:t>
            </w:r>
          </w:p>
          <w:p w14:paraId="682C3773" w14:textId="7DEF2F77" w:rsidR="00D62638" w:rsidRPr="00F51AA2" w:rsidRDefault="00D62638" w:rsidP="000A262F">
            <w:pPr>
              <w:pStyle w:val="Titolo1"/>
            </w:pPr>
          </w:p>
        </w:tc>
      </w:tr>
      <w:tr w:rsidR="00AB5AB6" w:rsidRPr="00F51AA2" w14:paraId="01799C92" w14:textId="77777777" w:rsidTr="3DE20B4A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F51AA2" w:rsidRDefault="00AB5AB6" w:rsidP="006A5C61"/>
        </w:tc>
      </w:tr>
    </w:tbl>
    <w:p w14:paraId="50FBD7ED" w14:textId="79EA55D6" w:rsidR="005F60EC" w:rsidRPr="00F51AA2" w:rsidRDefault="005F60EC" w:rsidP="005F60EC">
      <w:pPr>
        <w:pStyle w:val="Paragrafoelenco"/>
      </w:pPr>
      <w:r w:rsidRPr="00F51AA2">
        <w:t xml:space="preserve">L’attuatore </w:t>
      </w:r>
      <w:r w:rsidR="005B292B">
        <w:t>planetario</w:t>
      </w:r>
      <w:r w:rsidRPr="00F51AA2">
        <w:t xml:space="preserve"> di Schaeffler assicura movimenti precisi nelle articolazioni dei robot e consente il funzionamento continuo</w:t>
      </w:r>
    </w:p>
    <w:p w14:paraId="4E97CDE3" w14:textId="7C672835" w:rsidR="005B292B" w:rsidRPr="00F51AA2" w:rsidRDefault="005B292B" w:rsidP="005F60EC">
      <w:pPr>
        <w:pStyle w:val="Paragrafoelenco"/>
      </w:pPr>
      <w:r>
        <w:t>L’i</w:t>
      </w:r>
      <w:r w:rsidRPr="005B292B">
        <w:t xml:space="preserve">nnovativo sistema attuatore combina un cambio planetario a due stadi, </w:t>
      </w:r>
      <w:r>
        <w:t xml:space="preserve">un </w:t>
      </w:r>
      <w:r w:rsidRPr="005B292B">
        <w:t xml:space="preserve">motore elettrico, </w:t>
      </w:r>
      <w:r>
        <w:t xml:space="preserve">un </w:t>
      </w:r>
      <w:r w:rsidRPr="005B292B">
        <w:t xml:space="preserve">encoder e </w:t>
      </w:r>
      <w:r>
        <w:t xml:space="preserve">un </w:t>
      </w:r>
      <w:r w:rsidRPr="005B292B">
        <w:t xml:space="preserve">controller in </w:t>
      </w:r>
      <w:r>
        <w:t>un’</w:t>
      </w:r>
      <w:r w:rsidRPr="005B292B">
        <w:t>unità compatta</w:t>
      </w:r>
    </w:p>
    <w:p w14:paraId="39F1782F" w14:textId="77777777" w:rsidR="005F60EC" w:rsidRPr="00F51AA2" w:rsidRDefault="005F60EC" w:rsidP="005F60EC">
      <w:pPr>
        <w:pStyle w:val="Paragrafoelenco"/>
      </w:pPr>
      <w:r w:rsidRPr="00F51AA2">
        <w:t xml:space="preserve">Decenni di esperienza di Schaeffler negli attuatori rendono i robot umanoidi ancora più performanti e potenti </w:t>
      </w:r>
    </w:p>
    <w:p w14:paraId="57B99DDA" w14:textId="5B5B1CA7" w:rsidR="005B292B" w:rsidRDefault="005F60EC" w:rsidP="005F60EC">
      <w:r w:rsidRPr="00F51AA2">
        <w:t xml:space="preserve">Las Vegas, Stati Uniti/ </w:t>
      </w:r>
      <w:proofErr w:type="spellStart"/>
      <w:r w:rsidRPr="00F51AA2">
        <w:t>Herzogenaurach</w:t>
      </w:r>
      <w:proofErr w:type="spellEnd"/>
      <w:r w:rsidRPr="00F51AA2">
        <w:t xml:space="preserve">, Germania | </w:t>
      </w:r>
      <w:r w:rsidR="005D72E1">
        <w:t>Gennaio</w:t>
      </w:r>
      <w:r w:rsidRPr="00F51AA2">
        <w:t xml:space="preserve"> 2025 | </w:t>
      </w:r>
      <w:r w:rsidR="005B292B" w:rsidRPr="005B292B">
        <w:t xml:space="preserve">Debutto mondiale al Consumer Electronics Show 2026 (CES) di Las Vegas: Schaeffler </w:t>
      </w:r>
      <w:r w:rsidR="00D84F00">
        <w:t xml:space="preserve">ha </w:t>
      </w:r>
      <w:r w:rsidR="005B292B" w:rsidRPr="005B292B">
        <w:t>presenta</w:t>
      </w:r>
      <w:r w:rsidR="00D84F00">
        <w:t>to</w:t>
      </w:r>
      <w:r w:rsidR="005B292B" w:rsidRPr="005B292B">
        <w:t xml:space="preserve"> per la prima volta in una grande fiera internazionale un attuatore a ingranaggi planetari progettato appositamente per robot umanoidi.</w:t>
      </w:r>
      <w:r w:rsidR="005B292B">
        <w:t xml:space="preserve"> </w:t>
      </w:r>
    </w:p>
    <w:p w14:paraId="4D44CF8A" w14:textId="72102467" w:rsidR="005B292B" w:rsidRDefault="005B292B" w:rsidP="005F60EC">
      <w:r w:rsidRPr="005B292B">
        <w:t>Gli attuatori garantiscono una trasmissione di coppia altamente precisa, con una cedevolezza minima, e rappresentano componenti fondamentali per consentire ai robot umanoidi movimenti accurati ed efficienti. In media, articolazioni come spalle, ginocchia e anche richiedono complessivamente tra 25 e 30 attuatori.</w:t>
      </w:r>
    </w:p>
    <w:p w14:paraId="42CB9B0A" w14:textId="370AF832" w:rsidR="005F60EC" w:rsidRDefault="005F60EC" w:rsidP="005F60EC">
      <w:r w:rsidRPr="00F51AA2">
        <w:t xml:space="preserve">Mentre gli attuatori </w:t>
      </w:r>
      <w:r w:rsidR="00136A6A">
        <w:t>tradizionali</w:t>
      </w:r>
      <w:r w:rsidRPr="00F51AA2">
        <w:t xml:space="preserve"> offrono spesso una back-drive-</w:t>
      </w:r>
      <w:proofErr w:type="spellStart"/>
      <w:r w:rsidRPr="00F51AA2">
        <w:t>ability</w:t>
      </w:r>
      <w:proofErr w:type="spellEnd"/>
      <w:r w:rsidRPr="00F51AA2">
        <w:t xml:space="preserve"> limitata o assente – ossia la possibilità di muovere l’azionamento in senso inverso – l’attuatore </w:t>
      </w:r>
      <w:r w:rsidR="005B292B">
        <w:t>planetario</w:t>
      </w:r>
      <w:r w:rsidRPr="00F51AA2">
        <w:t xml:space="preserve"> di Schaeffler consente </w:t>
      </w:r>
      <w:r w:rsidR="00BD47AA">
        <w:t>un</w:t>
      </w:r>
      <w:r w:rsidR="00687696">
        <w:t xml:space="preserve"> </w:t>
      </w:r>
      <w:r w:rsidR="005356DA" w:rsidRPr="0010712E">
        <w:t>retro-azionamento</w:t>
      </w:r>
      <w:r w:rsidR="00687696">
        <w:t xml:space="preserve"> </w:t>
      </w:r>
      <w:r w:rsidRPr="00F51AA2">
        <w:t>fluid</w:t>
      </w:r>
      <w:r w:rsidR="00687696">
        <w:t>o</w:t>
      </w:r>
      <w:r w:rsidRPr="00F51AA2">
        <w:t xml:space="preserve"> e un’elevata precisione grazie al suo design innovativo. </w:t>
      </w:r>
    </w:p>
    <w:p w14:paraId="2E77C9B3" w14:textId="43524BE5" w:rsidR="005B292B" w:rsidRPr="00F51AA2" w:rsidRDefault="005B292B" w:rsidP="005F60EC">
      <w:r w:rsidRPr="005B292B">
        <w:t>Schaeffler realizza internamente tutti i componenti, assicurando standard di qualità e affidabilità ai massimi livelli. I robot umanoidi sono destinati a ricoprire un ruolo centrale nell’industria del futuro: possono essere integrati facilmente negli ambienti produttivi già esistenti, alleggerire i collaboratori da compiti ripetitivi o fisicamente impegnativi e contribuire così a un sensibile incremento della produttività.</w:t>
      </w:r>
    </w:p>
    <w:p w14:paraId="4D7F75DE" w14:textId="77777777" w:rsidR="00E725A3" w:rsidRPr="00F51AA2" w:rsidRDefault="00E725A3" w:rsidP="00AB17B0">
      <w:pPr>
        <w:spacing w:before="0"/>
      </w:pPr>
    </w:p>
    <w:p w14:paraId="6FAD516C" w14:textId="766BA117" w:rsidR="0040378B" w:rsidRDefault="005F60EC" w:rsidP="00267AAE">
      <w:pPr>
        <w:spacing w:before="0"/>
      </w:pPr>
      <w:r w:rsidRPr="00F51AA2">
        <w:t xml:space="preserve">Andreas Schick, </w:t>
      </w:r>
      <w:proofErr w:type="spellStart"/>
      <w:r w:rsidRPr="00F51AA2">
        <w:t>Chief</w:t>
      </w:r>
      <w:proofErr w:type="spellEnd"/>
      <w:r w:rsidRPr="00F51AA2">
        <w:t xml:space="preserve"> Operating </w:t>
      </w:r>
      <w:proofErr w:type="spellStart"/>
      <w:r w:rsidRPr="00F51AA2">
        <w:t>Officer</w:t>
      </w:r>
      <w:proofErr w:type="spellEnd"/>
      <w:r w:rsidRPr="00F51AA2">
        <w:t xml:space="preserve"> di Schaeffler AG </w:t>
      </w:r>
      <w:r w:rsidRPr="004B2CBA">
        <w:t>e responsabile nel Consiglio di Amministrazione</w:t>
      </w:r>
      <w:r w:rsidR="00A7574F" w:rsidRPr="004B2CBA">
        <w:t xml:space="preserve"> per le attività relative agli umanoidi</w:t>
      </w:r>
      <w:r w:rsidRPr="00F51AA2">
        <w:t xml:space="preserve">, afferma: “Schaeffler punta ad assicurarsi una posizione chiave nel mercato in rapida crescita della robotica umanoide. Grazie ai nostri decenni di esperienza </w:t>
      </w:r>
      <w:r w:rsidRPr="00F51AA2">
        <w:lastRenderedPageBreak/>
        <w:t xml:space="preserve">manifatturiera, siamo in grado di offrire la massima qualità in larghi volumi e con tempi di produzione estremamente ridotti. </w:t>
      </w:r>
      <w:r w:rsidR="005B292B" w:rsidRPr="005B292B">
        <w:t>Il nuovo attuatore planetario è un prodotto strategico, pronto per la produzione, e contribuirà a rendere i robot umanoidi ancora più performanti e potenti.”</w:t>
      </w:r>
    </w:p>
    <w:p w14:paraId="6D5B15AA" w14:textId="77777777" w:rsidR="005B292B" w:rsidRPr="00F51AA2" w:rsidRDefault="005B292B" w:rsidP="00267AAE">
      <w:pPr>
        <w:spacing w:before="0"/>
      </w:pPr>
    </w:p>
    <w:p w14:paraId="23798481" w14:textId="77777777" w:rsidR="005F60EC" w:rsidRPr="00F51AA2" w:rsidRDefault="005F60EC" w:rsidP="005F60EC">
      <w:pPr>
        <w:spacing w:before="0"/>
        <w:rPr>
          <w:b/>
          <w:bCs/>
        </w:rPr>
      </w:pPr>
      <w:r w:rsidRPr="00F51AA2">
        <w:rPr>
          <w:b/>
          <w:bCs/>
        </w:rPr>
        <w:t xml:space="preserve">Attuatore a ingranaggi planetari: una soluzione di azionamento su misura per i robot umanoidi </w:t>
      </w:r>
    </w:p>
    <w:p w14:paraId="02CB00F9" w14:textId="77777777" w:rsidR="005B292B" w:rsidRDefault="005B292B" w:rsidP="005F60EC">
      <w:pPr>
        <w:spacing w:before="0"/>
      </w:pPr>
      <w:r w:rsidRPr="005B292B">
        <w:t>Schaeffler utilizza robot umanoidi lungo l’intera catena del valore, acquisendo così una conoscenza diretta delle esigenze del mercato e dei clienti. Questa esperienza le permette di trasferire con successo soluzioni scalabili provenienti dai settori automotive e industriale alla robotica umanoide, sviluppando prodotti su misura capaci di rispondere alle sfide future.</w:t>
      </w:r>
    </w:p>
    <w:p w14:paraId="289979F8" w14:textId="529B68B9" w:rsidR="005B292B" w:rsidRDefault="005B292B" w:rsidP="005F60EC">
      <w:pPr>
        <w:spacing w:before="0"/>
      </w:pPr>
      <w:r w:rsidRPr="005B292B">
        <w:t>Con un portafoglio completo composto da otto famiglie di prodotti, Schaeffler è in grado di soddisfare l’intero range di requisiti dei robot umanoidi. Gli attuatori lineari e rotativi – una delle principali aree di competenza dell’azienda – costituiscono da soli circa la metà dei componenti presenti in un robot umanoide.</w:t>
      </w:r>
    </w:p>
    <w:p w14:paraId="69754C3E" w14:textId="0ECB5D4A" w:rsidR="00C13EEA" w:rsidRDefault="005B292B" w:rsidP="00BE6DEE">
      <w:pPr>
        <w:spacing w:before="0"/>
      </w:pPr>
      <w:r w:rsidRPr="005B292B">
        <w:t>Questo sottolinea la forte integrazione verticale e l</w:t>
      </w:r>
      <w:r>
        <w:t>’</w:t>
      </w:r>
      <w:r w:rsidRPr="005B292B">
        <w:t>esperienza integrata della Motion Technology Company.</w:t>
      </w:r>
    </w:p>
    <w:p w14:paraId="22295E67" w14:textId="77777777" w:rsidR="005B292B" w:rsidRPr="00F51AA2" w:rsidRDefault="005B292B" w:rsidP="00BE6DEE">
      <w:pPr>
        <w:spacing w:before="0"/>
      </w:pPr>
    </w:p>
    <w:p w14:paraId="35F04C0D" w14:textId="443B81CC" w:rsidR="005F60EC" w:rsidRDefault="005F60EC" w:rsidP="0020069E">
      <w:pPr>
        <w:spacing w:before="0"/>
      </w:pPr>
      <w:r w:rsidRPr="00F51AA2">
        <w:t xml:space="preserve">Uno dei principali prodotti in evidenza al CES di quest’anno è </w:t>
      </w:r>
      <w:r w:rsidR="00D84F00">
        <w:t xml:space="preserve">stato </w:t>
      </w:r>
      <w:r w:rsidRPr="00F51AA2">
        <w:t>l’attuatore a ingranaggi planetari, un sistema di azionamento ad alta efficienza progettato e realizzato interamente da Schaeffler. Il sistema, compatto ma potente, combina un riduttore planetario a due stadi, un motore elettrico, nonché un encoder e un controller in un’unità ottimizzata in termini di spazio. Grazie all’elevata stabilità termica, a un intervallo di coppia compreso tra i 60 e i 250 Nm, e una back-drive-</w:t>
      </w:r>
      <w:proofErr w:type="spellStart"/>
      <w:r w:rsidRPr="00F51AA2">
        <w:t>ability</w:t>
      </w:r>
      <w:proofErr w:type="spellEnd"/>
      <w:r w:rsidRPr="00F51AA2">
        <w:t xml:space="preserve"> particolarmente </w:t>
      </w:r>
      <w:r w:rsidR="005B292B">
        <w:t>bassa</w:t>
      </w:r>
      <w:r w:rsidRPr="00F51AA2">
        <w:t xml:space="preserve">, l’attuatore </w:t>
      </w:r>
      <w:r w:rsidR="005B292B">
        <w:t>planetario</w:t>
      </w:r>
      <w:r w:rsidRPr="00F51AA2">
        <w:t xml:space="preserve"> resiste alle forze esterne e </w:t>
      </w:r>
      <w:r w:rsidR="00D335E0">
        <w:t>impedisce</w:t>
      </w:r>
      <w:r w:rsidRPr="00F51AA2">
        <w:t xml:space="preserve"> </w:t>
      </w:r>
      <w:r w:rsidR="005B292B">
        <w:t>che il componente di trasmissione venga involontariamente riportato indietro.</w:t>
      </w:r>
      <w:r w:rsidRPr="00F51AA2">
        <w:t xml:space="preserve"> Il risultato sono sequenze di movimento precise </w:t>
      </w:r>
      <w:r w:rsidR="005B292B">
        <w:t>ed efficienti dal punto di</w:t>
      </w:r>
      <w:r w:rsidRPr="00F51AA2">
        <w:t xml:space="preserve"> vista energetico, con </w:t>
      </w:r>
      <w:r w:rsidR="005B292B">
        <w:t>un’elevata</w:t>
      </w:r>
      <w:r w:rsidRPr="00F51AA2">
        <w:t xml:space="preserve"> trasparenza della coppia – ideali per il funzionamento continuo nei robot umanoidi.</w:t>
      </w:r>
    </w:p>
    <w:p w14:paraId="0E94CC80" w14:textId="5B0AC779" w:rsidR="00DE0913" w:rsidRPr="00F51AA2" w:rsidRDefault="00AA47E1" w:rsidP="0024188A">
      <w:pPr>
        <w:spacing w:before="0"/>
      </w:pPr>
      <w:r w:rsidRPr="00F51AA2">
        <w:t> </w:t>
      </w:r>
    </w:p>
    <w:p w14:paraId="654B4FE0" w14:textId="4F46C3C8" w:rsidR="001877BA" w:rsidRDefault="007D0A50" w:rsidP="00153E0C">
      <w:pPr>
        <w:spacing w:before="0"/>
        <w:rPr>
          <w:bCs/>
        </w:rPr>
      </w:pPr>
      <w:r>
        <w:t>Per saperne</w:t>
      </w:r>
      <w:r w:rsidR="005F60EC" w:rsidRPr="00F51AA2">
        <w:t xml:space="preserve"> di più sulla </w:t>
      </w:r>
      <w:r>
        <w:t>presenza</w:t>
      </w:r>
      <w:r w:rsidR="005F60EC" w:rsidRPr="00F51AA2">
        <w:t xml:space="preserve"> di Schaeffler al Consumer Electronics Show</w:t>
      </w:r>
      <w:r w:rsidR="008643B9" w:rsidRPr="00F51AA2">
        <w:t xml:space="preserve">: </w:t>
      </w:r>
      <w:hyperlink r:id="rId11" w:history="1">
        <w:r w:rsidR="00EC76A4" w:rsidRPr="00F51AA2">
          <w:rPr>
            <w:rStyle w:val="Collegamentoipertestuale"/>
            <w:lang w:val="it-IT"/>
          </w:rPr>
          <w:t xml:space="preserve">Schaeffler </w:t>
        </w:r>
        <w:proofErr w:type="spellStart"/>
        <w:r w:rsidR="00EC76A4" w:rsidRPr="00F51AA2">
          <w:rPr>
            <w:rStyle w:val="Collegamentoipertestuale"/>
            <w:lang w:val="it-IT"/>
          </w:rPr>
          <w:t>at</w:t>
        </w:r>
        <w:proofErr w:type="spellEnd"/>
        <w:r w:rsidR="00EC76A4" w:rsidRPr="00F51AA2">
          <w:rPr>
            <w:rStyle w:val="Collegamentoipertestuale"/>
            <w:lang w:val="it-IT"/>
          </w:rPr>
          <w:t xml:space="preserve"> CES 2026 | Schaeffler USA | Schaeffler Group USA Inc.</w:t>
        </w:r>
      </w:hyperlink>
    </w:p>
    <w:p w14:paraId="4D3B0C00" w14:textId="77777777" w:rsidR="00C53058" w:rsidRPr="00C53058" w:rsidRDefault="00C53058" w:rsidP="00153E0C">
      <w:pPr>
        <w:spacing w:before="0"/>
        <w:rPr>
          <w:bCs/>
        </w:rPr>
      </w:pPr>
    </w:p>
    <w:p w14:paraId="77B186D7" w14:textId="4698DAC7" w:rsidR="00487C8F" w:rsidRPr="00F51AA2" w:rsidRDefault="00487C8F" w:rsidP="00487C8F">
      <w:pPr>
        <w:spacing w:before="0"/>
        <w:rPr>
          <w:sz w:val="20"/>
          <w:szCs w:val="20"/>
        </w:rPr>
      </w:pPr>
      <w:r w:rsidRPr="00F51AA2">
        <w:rPr>
          <w:noProof/>
          <w:sz w:val="20"/>
        </w:rPr>
        <w:drawing>
          <wp:inline distT="0" distB="0" distL="0" distR="0" wp14:anchorId="011E04F9" wp14:editId="7589122D">
            <wp:extent cx="1876096" cy="1876096"/>
            <wp:effectExtent l="0" t="0" r="0" b="0"/>
            <wp:docPr id="174211240" name="Grafik 4" descr="Ein Bild, das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1240" name="Grafik 4" descr="Ein Bild, das L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29" cy="191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1E3C" w14:textId="457C8499" w:rsidR="005F60EC" w:rsidRPr="005F60EC" w:rsidRDefault="005F60EC" w:rsidP="005F60EC">
      <w:pPr>
        <w:spacing w:before="0"/>
        <w:rPr>
          <w:sz w:val="20"/>
        </w:rPr>
      </w:pPr>
      <w:r w:rsidRPr="005F60EC">
        <w:rPr>
          <w:sz w:val="20"/>
        </w:rPr>
        <w:lastRenderedPageBreak/>
        <w:t xml:space="preserve">L’attuatore </w:t>
      </w:r>
      <w:r w:rsidR="00C95936">
        <w:rPr>
          <w:sz w:val="20"/>
        </w:rPr>
        <w:t>planetario</w:t>
      </w:r>
      <w:r w:rsidRPr="005F60EC">
        <w:rPr>
          <w:sz w:val="20"/>
        </w:rPr>
        <w:t xml:space="preserve"> di Schaeffler è un sistema di azionamento ad alta efficienza che </w:t>
      </w:r>
      <w:r w:rsidR="00DB148E">
        <w:rPr>
          <w:sz w:val="20"/>
        </w:rPr>
        <w:t>consente</w:t>
      </w:r>
      <w:r w:rsidRPr="005F60EC">
        <w:rPr>
          <w:sz w:val="20"/>
        </w:rPr>
        <w:t xml:space="preserve"> sequenze di movimento precise ed efficienti dal punto di vista energetico.  </w:t>
      </w:r>
    </w:p>
    <w:p w14:paraId="7A555055" w14:textId="77777777" w:rsidR="00487C8F" w:rsidRPr="00F51AA2" w:rsidRDefault="00487C8F" w:rsidP="00487C8F">
      <w:pPr>
        <w:spacing w:before="0"/>
        <w:rPr>
          <w:sz w:val="20"/>
          <w:szCs w:val="20"/>
        </w:rPr>
      </w:pPr>
    </w:p>
    <w:p w14:paraId="2385E765" w14:textId="552F3ECA" w:rsidR="002A0369" w:rsidRPr="00F51AA2" w:rsidRDefault="00B52A85" w:rsidP="00740739">
      <w:r w:rsidRPr="00F51AA2">
        <w:t>Im</w:t>
      </w:r>
      <w:r w:rsidR="00D1669C" w:rsidRPr="00F51AA2">
        <w:t>magini</w:t>
      </w:r>
      <w:r w:rsidRPr="00F51AA2">
        <w:t>: Schaeffler</w:t>
      </w: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B174C1" w:rsidRPr="00F51AA2" w14:paraId="15289C55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635D80F1" w14:textId="2FCA2FE7" w:rsidR="00B174C1" w:rsidRPr="00F51AA2" w:rsidRDefault="00B174C1" w:rsidP="006A5C61"/>
        </w:tc>
      </w:tr>
    </w:tbl>
    <w:p w14:paraId="3F331E12" w14:textId="77777777" w:rsidR="0096408F" w:rsidRPr="00F51AA2" w:rsidRDefault="0096408F" w:rsidP="00EF7CC1">
      <w:pPr>
        <w:pStyle w:val="Hinweisfett"/>
        <w:rPr>
          <w:rFonts w:asciiTheme="minorHAnsi" w:hAnsiTheme="minorHAnsi" w:cstheme="minorHAnsi"/>
          <w:color w:val="4A4A49"/>
          <w:szCs w:val="16"/>
        </w:rPr>
      </w:pPr>
    </w:p>
    <w:p w14:paraId="5E548599" w14:textId="77777777" w:rsidR="00AF527A" w:rsidRPr="00AF527A" w:rsidRDefault="00AF527A" w:rsidP="00AF527A">
      <w:pPr>
        <w:pStyle w:val="Hinweisfett"/>
      </w:pPr>
      <w:r w:rsidRPr="00AF527A">
        <w:rPr>
          <w:bCs/>
        </w:rPr>
        <w:t xml:space="preserve">Gruppo Schaeffler – </w:t>
      </w:r>
      <w:proofErr w:type="spellStart"/>
      <w:r w:rsidRPr="00AF527A">
        <w:rPr>
          <w:bCs/>
        </w:rPr>
        <w:t>We</w:t>
      </w:r>
      <w:proofErr w:type="spellEnd"/>
      <w:r w:rsidRPr="00AF527A">
        <w:rPr>
          <w:bCs/>
        </w:rPr>
        <w:t xml:space="preserve"> </w:t>
      </w:r>
      <w:proofErr w:type="spellStart"/>
      <w:r w:rsidRPr="00AF527A">
        <w:rPr>
          <w:bCs/>
        </w:rPr>
        <w:t>pioneer</w:t>
      </w:r>
      <w:proofErr w:type="spellEnd"/>
      <w:r w:rsidRPr="00AF527A">
        <w:rPr>
          <w:bCs/>
        </w:rPr>
        <w:t xml:space="preserve"> </w:t>
      </w:r>
      <w:proofErr w:type="spellStart"/>
      <w:r w:rsidRPr="00AF527A">
        <w:rPr>
          <w:bCs/>
        </w:rPr>
        <w:t>motion</w:t>
      </w:r>
      <w:proofErr w:type="spellEnd"/>
    </w:p>
    <w:p w14:paraId="6B962F0C" w14:textId="77777777" w:rsidR="00AF527A" w:rsidRPr="00AF527A" w:rsidRDefault="00AF527A" w:rsidP="00AF527A">
      <w:pPr>
        <w:pStyle w:val="Hinweisfett"/>
        <w:rPr>
          <w:b w:val="0"/>
          <w:bCs/>
        </w:rPr>
      </w:pPr>
      <w:r w:rsidRPr="00AF527A">
        <w:rPr>
          <w:b w:val="0"/>
          <w:bCs/>
        </w:rPr>
        <w:t>Il 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Germania.</w:t>
      </w:r>
    </w:p>
    <w:p w14:paraId="7987AA68" w14:textId="74E6B62A" w:rsidR="00F741C5" w:rsidRPr="00520D61" w:rsidRDefault="00AF527A" w:rsidP="00520D61">
      <w:pPr>
        <w:pStyle w:val="Hinweisfett"/>
        <w:rPr>
          <w:rFonts w:asciiTheme="minorHAnsi" w:hAnsiTheme="minorHAnsi" w:cstheme="minorHAnsi"/>
          <w:color w:val="4A4A49"/>
          <w:szCs w:val="16"/>
        </w:rPr>
      </w:pPr>
      <w:r w:rsidRPr="00F51AA2">
        <w:rPr>
          <w:rFonts w:asciiTheme="minorHAnsi" w:hAnsiTheme="minorHAnsi"/>
          <w:color w:val="4A4A49"/>
        </w:rPr>
        <w:t> </w:t>
      </w: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930BDD" w:rsidRPr="00F51AA2" w14:paraId="582B2E89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564CB792" w14:textId="77777777" w:rsidR="00930BDD" w:rsidRPr="00F51AA2" w:rsidRDefault="00930BDD"/>
        </w:tc>
      </w:tr>
      <w:tr w:rsidR="00930BDD" w:rsidRPr="00F51AA2" w14:paraId="02595D21" w14:textId="77777777" w:rsidTr="00B726AE">
        <w:trPr>
          <w:trHeight w:hRule="exact" w:val="340"/>
        </w:trPr>
        <w:tc>
          <w:tcPr>
            <w:tcW w:w="7370" w:type="dxa"/>
            <w:tcBorders>
              <w:top w:val="single" w:sz="2" w:space="0" w:color="646464"/>
            </w:tcBorders>
          </w:tcPr>
          <w:p w14:paraId="0BA51716" w14:textId="77777777" w:rsidR="00930BDD" w:rsidRPr="00F51AA2" w:rsidRDefault="00930BDD"/>
          <w:p w14:paraId="57736E3F" w14:textId="77777777" w:rsidR="00930BDD" w:rsidRPr="00F51AA2" w:rsidRDefault="00930BDD"/>
        </w:tc>
      </w:tr>
    </w:tbl>
    <w:p w14:paraId="710BF950" w14:textId="77777777" w:rsidR="00262B24" w:rsidRPr="00F51AA2" w:rsidRDefault="00262B24" w:rsidP="00CD7E4A">
      <w:pPr>
        <w:spacing w:before="0"/>
        <w:rPr>
          <w:rStyle w:val="Enfasigrassetto"/>
        </w:rPr>
      </w:pPr>
    </w:p>
    <w:p w14:paraId="19180922" w14:textId="3845628A" w:rsidR="00B44847" w:rsidRPr="00F51AA2" w:rsidRDefault="00B44847" w:rsidP="00B44847">
      <w:pPr>
        <w:spacing w:before="0"/>
        <w:rPr>
          <w:rStyle w:val="Enfasigrassetto"/>
        </w:rPr>
      </w:pPr>
      <w:r w:rsidRPr="00F51AA2">
        <w:rPr>
          <w:rStyle w:val="Enfasigrassetto"/>
        </w:rPr>
        <w:t>Con</w:t>
      </w:r>
      <w:r w:rsidR="00D1669C" w:rsidRPr="00F51AA2">
        <w:rPr>
          <w:rStyle w:val="Enfasigrassetto"/>
        </w:rPr>
        <w:t>tatti</w:t>
      </w:r>
    </w:p>
    <w:p w14:paraId="1D7957AF" w14:textId="77777777" w:rsidR="002E4AC5" w:rsidRPr="00F51AA2" w:rsidRDefault="002E4AC5" w:rsidP="00B44847">
      <w:pPr>
        <w:spacing w:before="0"/>
        <w:rPr>
          <w:rStyle w:val="Enfasigrassetto"/>
        </w:rPr>
      </w:pPr>
    </w:p>
    <w:tbl>
      <w:tblPr>
        <w:tblStyle w:val="Tabellenraster1"/>
        <w:tblW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7370"/>
      </w:tblGrid>
      <w:tr w:rsidR="00B44847" w:rsidRPr="00D84F00" w14:paraId="77D37BC1" w14:textId="77777777">
        <w:tc>
          <w:tcPr>
            <w:tcW w:w="7370" w:type="dxa"/>
          </w:tcPr>
          <w:p w14:paraId="427D9D8E" w14:textId="77777777" w:rsidR="002E4AC5" w:rsidRPr="006F57FD" w:rsidRDefault="002E4AC5" w:rsidP="004B5730">
            <w:pPr>
              <w:spacing w:before="0" w:line="276" w:lineRule="auto"/>
              <w:rPr>
                <w:b/>
                <w:bCs/>
                <w:lang w:val="en-US"/>
              </w:rPr>
            </w:pPr>
            <w:r w:rsidRPr="006F57FD">
              <w:rPr>
                <w:b/>
                <w:lang w:val="en-US"/>
              </w:rPr>
              <w:t>Cynthia Norris</w:t>
            </w:r>
          </w:p>
          <w:p w14:paraId="580371D9" w14:textId="77777777" w:rsidR="008B0659" w:rsidRPr="006F57FD" w:rsidRDefault="008B0659" w:rsidP="004B5730">
            <w:pPr>
              <w:spacing w:before="0" w:line="276" w:lineRule="auto"/>
              <w:rPr>
                <w:lang w:val="en-US"/>
              </w:rPr>
            </w:pPr>
            <w:r w:rsidRPr="006F57FD">
              <w:rPr>
                <w:lang w:val="en-US"/>
              </w:rPr>
              <w:t>Head of Communications – Branding &amp; Marketing Americas</w:t>
            </w:r>
          </w:p>
          <w:p w14:paraId="7DC73078" w14:textId="77777777" w:rsidR="008B0659" w:rsidRPr="006F57FD" w:rsidRDefault="008B0659" w:rsidP="004B5730">
            <w:pPr>
              <w:spacing w:before="0" w:line="276" w:lineRule="auto"/>
              <w:rPr>
                <w:lang w:val="en-US"/>
              </w:rPr>
            </w:pPr>
            <w:r w:rsidRPr="006F57FD">
              <w:rPr>
                <w:lang w:val="en-US"/>
              </w:rPr>
              <w:t>Schaeffler Group USA Inc.</w:t>
            </w:r>
          </w:p>
          <w:p w14:paraId="12A4D8A4" w14:textId="7CB94334" w:rsidR="004B5730" w:rsidRPr="006F57FD" w:rsidRDefault="004B5730" w:rsidP="004B5730">
            <w:pPr>
              <w:spacing w:before="0" w:line="276" w:lineRule="auto"/>
              <w:rPr>
                <w:lang w:val="en-US"/>
              </w:rPr>
            </w:pPr>
            <w:r w:rsidRPr="00F51AA2">
              <w:rPr>
                <w:b/>
                <w:noProof/>
              </w:rPr>
              <w:drawing>
                <wp:inline distT="0" distB="0" distL="0" distR="0" wp14:anchorId="00F1F7C7" wp14:editId="685C732B">
                  <wp:extent cx="133350" cy="133350"/>
                  <wp:effectExtent l="0" t="0" r="0" b="0"/>
                  <wp:docPr id="167035927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7FD">
              <w:rPr>
                <w:b/>
                <w:lang w:val="en-US"/>
              </w:rPr>
              <w:t xml:space="preserve">  </w:t>
            </w:r>
            <w:r w:rsidRPr="006F57FD">
              <w:rPr>
                <w:lang w:val="en-US"/>
              </w:rPr>
              <w:t>+1 803 548-8981</w:t>
            </w:r>
          </w:p>
          <w:p w14:paraId="7537E980" w14:textId="5DCDF63D" w:rsidR="006F0755" w:rsidRPr="006F57FD" w:rsidRDefault="004B5730" w:rsidP="006F0755">
            <w:pPr>
              <w:spacing w:before="0" w:line="276" w:lineRule="auto"/>
              <w:rPr>
                <w:lang w:val="en-US"/>
              </w:rPr>
            </w:pPr>
            <w:r w:rsidRPr="00F51AA2">
              <w:rPr>
                <w:noProof/>
              </w:rPr>
              <w:drawing>
                <wp:inline distT="0" distB="0" distL="0" distR="0" wp14:anchorId="721E2958" wp14:editId="0614D5D8">
                  <wp:extent cx="133350" cy="95250"/>
                  <wp:effectExtent l="0" t="0" r="0" b="0"/>
                  <wp:docPr id="123844441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57FD">
              <w:rPr>
                <w:lang w:val="en-US"/>
              </w:rPr>
              <w:t xml:space="preserve">  </w:t>
            </w:r>
            <w:hyperlink r:id="rId15" w:history="1">
              <w:r w:rsidRPr="006F57FD">
                <w:rPr>
                  <w:rStyle w:val="Collegamentoipertestuale"/>
                </w:rPr>
                <w:t>cynthia.norris@schaeffler.com</w:t>
              </w:r>
            </w:hyperlink>
          </w:p>
          <w:p w14:paraId="0AC23D84" w14:textId="77777777" w:rsidR="000D2B38" w:rsidRPr="006F57FD" w:rsidRDefault="000D2B38" w:rsidP="00DA24A4">
            <w:pPr>
              <w:spacing w:line="276" w:lineRule="auto"/>
              <w:rPr>
                <w:b/>
                <w:bCs/>
                <w:lang w:val="en-US"/>
              </w:rPr>
            </w:pPr>
          </w:p>
          <w:p w14:paraId="79DE3DCB" w14:textId="320F29C5" w:rsidR="00DA24A4" w:rsidRPr="006F57FD" w:rsidRDefault="00DA24A4" w:rsidP="00DA24A4">
            <w:pPr>
              <w:spacing w:line="276" w:lineRule="auto"/>
              <w:rPr>
                <w:b/>
                <w:bCs/>
                <w:lang w:val="en-US"/>
              </w:rPr>
            </w:pPr>
            <w:r w:rsidRPr="006F57FD">
              <w:rPr>
                <w:b/>
                <w:lang w:val="en-US"/>
              </w:rPr>
              <w:t>Daniel Pokorny </w:t>
            </w:r>
          </w:p>
          <w:p w14:paraId="5DF599D1" w14:textId="77777777" w:rsidR="00DA24A4" w:rsidRPr="006F57FD" w:rsidRDefault="00DA24A4" w:rsidP="00DA24A4">
            <w:pPr>
              <w:spacing w:before="0" w:line="276" w:lineRule="auto"/>
              <w:rPr>
                <w:lang w:val="en-US"/>
              </w:rPr>
            </w:pPr>
            <w:r w:rsidRPr="006F57FD">
              <w:rPr>
                <w:lang w:val="en-US"/>
              </w:rPr>
              <w:t>Head of Communications – Technology, Operations &amp; Digitalization </w:t>
            </w:r>
          </w:p>
          <w:p w14:paraId="321AD78B" w14:textId="77777777" w:rsidR="00DA24A4" w:rsidRPr="00626F07" w:rsidRDefault="00DA24A4" w:rsidP="00DA24A4">
            <w:pPr>
              <w:spacing w:before="0" w:line="276" w:lineRule="auto"/>
              <w:rPr>
                <w:lang w:val="de-DE"/>
              </w:rPr>
            </w:pPr>
            <w:r w:rsidRPr="00626F07">
              <w:rPr>
                <w:lang w:val="de-DE"/>
              </w:rPr>
              <w:t>Schaeffler AG, Herzogenaurach, Germany  </w:t>
            </w:r>
          </w:p>
          <w:p w14:paraId="4ACBC98F" w14:textId="77777777" w:rsidR="00DA24A4" w:rsidRPr="00626F07" w:rsidRDefault="00DA24A4" w:rsidP="00DA24A4">
            <w:pPr>
              <w:spacing w:before="0" w:line="276" w:lineRule="auto"/>
              <w:rPr>
                <w:lang w:val="de-DE"/>
              </w:rPr>
            </w:pPr>
            <w:r w:rsidRPr="00F51AA2">
              <w:rPr>
                <w:b/>
                <w:noProof/>
              </w:rPr>
              <w:drawing>
                <wp:inline distT="0" distB="0" distL="0" distR="0" wp14:anchorId="33775D12" wp14:editId="053A4AE4">
                  <wp:extent cx="133350" cy="133350"/>
                  <wp:effectExtent l="0" t="0" r="0" b="0"/>
                  <wp:docPr id="172205198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F07">
              <w:rPr>
                <w:b/>
                <w:lang w:val="de-DE"/>
              </w:rPr>
              <w:t xml:space="preserve">  </w:t>
            </w:r>
            <w:r w:rsidRPr="00626F07">
              <w:rPr>
                <w:lang w:val="de-DE"/>
              </w:rPr>
              <w:t>+49 9132 82 88708 </w:t>
            </w:r>
          </w:p>
          <w:p w14:paraId="07005988" w14:textId="77777777" w:rsidR="00DA24A4" w:rsidRPr="00626F07" w:rsidRDefault="00DA24A4" w:rsidP="00DA24A4">
            <w:pPr>
              <w:spacing w:before="0" w:line="276" w:lineRule="auto"/>
              <w:rPr>
                <w:lang w:val="de-DE"/>
              </w:rPr>
            </w:pPr>
            <w:r w:rsidRPr="00F51AA2">
              <w:rPr>
                <w:noProof/>
              </w:rPr>
              <w:drawing>
                <wp:inline distT="0" distB="0" distL="0" distR="0" wp14:anchorId="2857CE04" wp14:editId="4B874A57">
                  <wp:extent cx="133350" cy="95250"/>
                  <wp:effectExtent l="0" t="0" r="0" b="0"/>
                  <wp:docPr id="198491377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6F07">
              <w:rPr>
                <w:lang w:val="de-DE"/>
              </w:rPr>
              <w:t xml:space="preserve">  </w:t>
            </w:r>
            <w:hyperlink r:id="rId16" w:tgtFrame="_blank" w:history="1">
              <w:r w:rsidRPr="00626F07">
                <w:rPr>
                  <w:rStyle w:val="Collegamentoipertestuale"/>
                  <w:lang w:val="de-DE"/>
                </w:rPr>
                <w:t>daniel.pokorny@schaeffler.com</w:t>
              </w:r>
            </w:hyperlink>
            <w:r w:rsidRPr="00626F07">
              <w:rPr>
                <w:lang w:val="de-DE"/>
              </w:rPr>
              <w:t> </w:t>
            </w:r>
          </w:p>
          <w:p w14:paraId="7CE5BDDB" w14:textId="08B9E5C7" w:rsidR="00D22BC6" w:rsidRPr="00626F07" w:rsidRDefault="00D22BC6" w:rsidP="00102EC1">
            <w:pPr>
              <w:ind w:right="282"/>
              <w:rPr>
                <w:rStyle w:val="Enfasigrassetto"/>
                <w:lang w:val="de-DE"/>
              </w:rPr>
            </w:pPr>
          </w:p>
        </w:tc>
        <w:tc>
          <w:tcPr>
            <w:tcW w:w="7370" w:type="dxa"/>
          </w:tcPr>
          <w:p w14:paraId="14B17B4A" w14:textId="77777777" w:rsidR="00B44847" w:rsidRPr="00626F07" w:rsidRDefault="00B44847">
            <w:pPr>
              <w:rPr>
                <w:lang w:val="de-DE"/>
              </w:rPr>
            </w:pPr>
          </w:p>
        </w:tc>
      </w:tr>
      <w:tr w:rsidR="00B44847" w:rsidRPr="00F51AA2" w14:paraId="7EBA55E8" w14:textId="77777777">
        <w:tc>
          <w:tcPr>
            <w:tcW w:w="7370" w:type="dxa"/>
          </w:tcPr>
          <w:p w14:paraId="073F8BF6" w14:textId="77777777" w:rsidR="00B44847" w:rsidRPr="00626F07" w:rsidRDefault="00B44847">
            <w:pPr>
              <w:pStyle w:val="Hinweis"/>
              <w:rPr>
                <w:lang w:val="de-DE"/>
              </w:rPr>
            </w:pPr>
          </w:p>
          <w:p w14:paraId="2BE8FEC3" w14:textId="77777777" w:rsidR="00B44847" w:rsidRPr="00626F07" w:rsidRDefault="00B44847">
            <w:pPr>
              <w:pStyle w:val="Hinweis"/>
              <w:rPr>
                <w:lang w:val="de-DE"/>
              </w:rPr>
            </w:pPr>
            <w:r w:rsidRPr="00F51A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71D528" wp14:editId="0D0B3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81728" cy="0"/>
                      <wp:effectExtent l="0" t="0" r="0" b="0"/>
                      <wp:wrapNone/>
                      <wp:docPr id="2036570668" name="Gerader Verbinder 2036570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172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Gerader Verbinder 2036570668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01FD4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      </w:pict>
                </mc:Fallback>
              </mc:AlternateContent>
            </w:r>
          </w:p>
          <w:p w14:paraId="248240A1" w14:textId="77777777" w:rsidR="00B44847" w:rsidRPr="00F51AA2" w:rsidRDefault="00B44847">
            <w:bookmarkStart w:id="0" w:name="_Hlk149827070"/>
            <w:r w:rsidRPr="00F51AA2">
              <w:rPr>
                <w:noProof/>
              </w:rPr>
              <w:drawing>
                <wp:inline distT="0" distB="0" distL="0" distR="0" wp14:anchorId="0300BF0D" wp14:editId="4EADF7F7">
                  <wp:extent cx="252000" cy="252000"/>
                  <wp:effectExtent l="0" t="0" r="0" b="0"/>
                  <wp:docPr id="15" name="Grafik 15" descr="Ein Bild, das Kreis, Symbol, weiß, Logo enthält.&#10;&#10;KI-generierte Inhalte können fehlerhaft sein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Ein Bild, das Kreis, Symbol, weiß, Logo enthält.&#10;&#10;KI-generierte Inhalte können fehlerhaft sein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A2">
              <w:t xml:space="preserve">    </w:t>
            </w:r>
            <w:r w:rsidRPr="00F51AA2">
              <w:rPr>
                <w:rFonts w:ascii="Calibri" w:hAnsi="Calibri"/>
                <w:noProof/>
              </w:rPr>
              <w:drawing>
                <wp:inline distT="0" distB="0" distL="0" distR="0" wp14:anchorId="030E98F3" wp14:editId="620E6111">
                  <wp:extent cx="252000" cy="252000"/>
                  <wp:effectExtent l="0" t="0" r="0" b="0"/>
                  <wp:docPr id="17" name="Grafik 1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A2">
              <w:t xml:space="preserve">    </w:t>
            </w:r>
            <w:r w:rsidRPr="00F51AA2">
              <w:rPr>
                <w:noProof/>
              </w:rPr>
              <w:drawing>
                <wp:inline distT="0" distB="0" distL="0" distR="0" wp14:anchorId="5CAEAB42" wp14:editId="33ECEAE7">
                  <wp:extent cx="248889" cy="252000"/>
                  <wp:effectExtent l="0" t="0" r="0" b="0"/>
                  <wp:docPr id="28" name="Grafik 28" descr="Ein Bild, das Symbol, Schrift, Kreis, Logo enthält.&#10;&#10;KI-generierte Inhalte können fehlerhaft sein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 descr="Ein Bild, das Symbol, Schrift, Kreis, Logo enthält.&#10;&#10;KI-generierte Inhalte können fehlerhaft sein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A2">
              <w:t xml:space="preserve">    </w:t>
            </w:r>
            <w:r w:rsidRPr="00F51AA2">
              <w:rPr>
                <w:rFonts w:ascii="Calibri" w:hAnsi="Calibri"/>
                <w:noProof/>
              </w:rPr>
              <w:drawing>
                <wp:inline distT="0" distB="0" distL="0" distR="0" wp14:anchorId="22FC7749" wp14:editId="4A78FD6A">
                  <wp:extent cx="252000" cy="252000"/>
                  <wp:effectExtent l="0" t="0" r="0" b="0"/>
                  <wp:docPr id="21" name="Grafik 2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A2">
              <w:t xml:space="preserve">    </w:t>
            </w:r>
            <w:r w:rsidRPr="00F51AA2">
              <w:rPr>
                <w:noProof/>
              </w:rPr>
              <w:drawing>
                <wp:inline distT="0" distB="0" distL="0" distR="0" wp14:anchorId="1E9EB9CE" wp14:editId="4A4AD5B3">
                  <wp:extent cx="252000" cy="252000"/>
                  <wp:effectExtent l="0" t="0" r="0" b="0"/>
                  <wp:docPr id="29" name="Grafik 2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A2">
              <w:t xml:space="preserve">    </w:t>
            </w:r>
            <w:r w:rsidRPr="00F51AA2">
              <w:rPr>
                <w:noProof/>
              </w:rPr>
              <w:drawing>
                <wp:inline distT="0" distB="0" distL="0" distR="0" wp14:anchorId="33F500E8" wp14:editId="593085B1">
                  <wp:extent cx="252000" cy="252000"/>
                  <wp:effectExtent l="0" t="0" r="0" b="0"/>
                  <wp:docPr id="30" name="Grafik 3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3F62666" w14:textId="77777777" w:rsidR="00B44847" w:rsidRPr="00F51AA2" w:rsidRDefault="00B44847">
            <w:pPr>
              <w:autoSpaceDE w:val="0"/>
              <w:autoSpaceDN w:val="0"/>
              <w:adjustRightInd w:val="0"/>
              <w:rPr>
                <w:rStyle w:val="Enfasigrassetto"/>
              </w:rPr>
            </w:pPr>
          </w:p>
        </w:tc>
        <w:tc>
          <w:tcPr>
            <w:tcW w:w="7370" w:type="dxa"/>
          </w:tcPr>
          <w:p w14:paraId="052BDC98" w14:textId="77777777" w:rsidR="00B44847" w:rsidRPr="00F51AA2" w:rsidRDefault="00B44847"/>
        </w:tc>
      </w:tr>
    </w:tbl>
    <w:p w14:paraId="466E5C44" w14:textId="77777777" w:rsidR="00262B24" w:rsidRPr="00F51AA2" w:rsidRDefault="00262B24" w:rsidP="00CD7E4A">
      <w:pPr>
        <w:spacing w:before="0"/>
        <w:rPr>
          <w:rStyle w:val="Enfasigrassetto"/>
        </w:rPr>
      </w:pPr>
    </w:p>
    <w:p w14:paraId="0673388F" w14:textId="4E07EFE0" w:rsidR="00993A43" w:rsidRPr="005E4E62" w:rsidRDefault="004A7DBF" w:rsidP="007C1D96">
      <w:pPr>
        <w:spacing w:before="0"/>
        <w:rPr>
          <w:rFonts w:ascii="Calibri" w:hAnsi="Calibri"/>
        </w:rPr>
      </w:pPr>
      <w:r w:rsidRPr="00F51AA2">
        <w:rPr>
          <w:rFonts w:ascii="Calibri" w:hAnsi="Calibri"/>
        </w:rPr>
        <w:t xml:space="preserve"> </w:t>
      </w:r>
    </w:p>
    <w:sectPr w:rsidR="00993A43" w:rsidRPr="005E4E62" w:rsidSect="0033108C">
      <w:headerReference w:type="default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0C6C" w14:textId="77777777" w:rsidR="003C0B59" w:rsidRPr="00F51AA2" w:rsidRDefault="003C0B59" w:rsidP="00DF6567">
      <w:pPr>
        <w:spacing w:line="240" w:lineRule="auto"/>
      </w:pPr>
      <w:r w:rsidRPr="00F51AA2">
        <w:separator/>
      </w:r>
    </w:p>
  </w:endnote>
  <w:endnote w:type="continuationSeparator" w:id="0">
    <w:p w14:paraId="2DC0C356" w14:textId="77777777" w:rsidR="003C0B59" w:rsidRPr="00F51AA2" w:rsidRDefault="003C0B59" w:rsidP="00DF6567">
      <w:pPr>
        <w:spacing w:line="240" w:lineRule="auto"/>
      </w:pPr>
      <w:r w:rsidRPr="00F51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614B9A4C" w:rsidR="006A5C61" w:rsidRPr="00F51AA2" w:rsidRDefault="00000000" w:rsidP="000A262F">
    <w:pPr>
      <w:pStyle w:val="BU"/>
      <w:rPr>
        <w:noProof w:val="0"/>
      </w:rPr>
    </w:pPr>
    <w:sdt>
      <w:sdtPr>
        <w:rPr>
          <w:noProof w:val="0"/>
        </w:rPr>
        <w:id w:val="-964120898"/>
        <w:docPartObj>
          <w:docPartGallery w:val="Page Numbers (Bottom of Page)"/>
          <w:docPartUnique/>
        </w:docPartObj>
      </w:sdtPr>
      <w:sdtContent>
        <w:r w:rsidR="006A5C61" w:rsidRPr="00F51AA2">
          <w:rPr>
            <w:noProof w:val="0"/>
          </w:rPr>
          <w:fldChar w:fldCharType="begin"/>
        </w:r>
        <w:r w:rsidR="006A5C61" w:rsidRPr="00F51AA2">
          <w:rPr>
            <w:noProof w:val="0"/>
          </w:rPr>
          <w:instrText>PAGE   \* MERGEFORMAT</w:instrText>
        </w:r>
        <w:r w:rsidR="006A5C61" w:rsidRPr="00F51AA2">
          <w:rPr>
            <w:noProof w:val="0"/>
          </w:rPr>
          <w:fldChar w:fldCharType="separate"/>
        </w:r>
        <w:r w:rsidR="00A544B3" w:rsidRPr="00F51AA2">
          <w:rPr>
            <w:noProof w:val="0"/>
          </w:rPr>
          <w:t>2</w:t>
        </w:r>
        <w:r w:rsidR="006A5C61" w:rsidRPr="00F51AA2">
          <w:rPr>
            <w:noProof w:val="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6EC3751E" w:rsidR="00026162" w:rsidRPr="00F51AA2" w:rsidRDefault="00000000" w:rsidP="000A262F">
    <w:pPr>
      <w:pStyle w:val="BU"/>
      <w:rPr>
        <w:noProof w:val="0"/>
      </w:rPr>
    </w:pPr>
    <w:sdt>
      <w:sdtPr>
        <w:rPr>
          <w:noProof w:val="0"/>
        </w:rPr>
        <w:id w:val="139475280"/>
        <w:docPartObj>
          <w:docPartGallery w:val="Page Numbers (Bottom of Page)"/>
          <w:docPartUnique/>
        </w:docPartObj>
      </w:sdtPr>
      <w:sdtContent>
        <w:r w:rsidR="00026162" w:rsidRPr="00F51AA2">
          <w:rPr>
            <w:noProof w:val="0"/>
          </w:rPr>
          <w:fldChar w:fldCharType="begin"/>
        </w:r>
        <w:r w:rsidR="00026162" w:rsidRPr="00F51AA2">
          <w:rPr>
            <w:noProof w:val="0"/>
          </w:rPr>
          <w:instrText>PAGE   \* MERGEFORMAT</w:instrText>
        </w:r>
        <w:r w:rsidR="00026162" w:rsidRPr="00F51AA2">
          <w:rPr>
            <w:noProof w:val="0"/>
          </w:rPr>
          <w:fldChar w:fldCharType="separate"/>
        </w:r>
        <w:r w:rsidR="00A544B3" w:rsidRPr="00F51AA2">
          <w:rPr>
            <w:noProof w:val="0"/>
          </w:rPr>
          <w:t>1</w:t>
        </w:r>
        <w:r w:rsidR="00026162" w:rsidRPr="00F51AA2">
          <w:rPr>
            <w:noProof w:val="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00A1" w14:textId="77777777" w:rsidR="003C0B59" w:rsidRPr="00F51AA2" w:rsidRDefault="003C0B59" w:rsidP="00DF6567">
      <w:pPr>
        <w:spacing w:line="240" w:lineRule="auto"/>
      </w:pPr>
      <w:r w:rsidRPr="00F51AA2">
        <w:separator/>
      </w:r>
    </w:p>
  </w:footnote>
  <w:footnote w:type="continuationSeparator" w:id="0">
    <w:p w14:paraId="6D447342" w14:textId="77777777" w:rsidR="003C0B59" w:rsidRPr="00F51AA2" w:rsidRDefault="003C0B59" w:rsidP="00DF6567">
      <w:pPr>
        <w:spacing w:line="240" w:lineRule="auto"/>
      </w:pPr>
      <w:r w:rsidRPr="00F51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F51AA2" w:rsidRDefault="007C0770" w:rsidP="007C0770">
    <w:pPr>
      <w:pStyle w:val="Intestazione"/>
      <w:tabs>
        <w:tab w:val="clear" w:pos="4536"/>
      </w:tabs>
    </w:pPr>
    <w:r w:rsidRPr="00F51AA2"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Pr="00F51AA2" w:rsidRDefault="00AB5AB6">
    <w:pPr>
      <w:pStyle w:val="Intestazione"/>
    </w:pPr>
    <w:r w:rsidRPr="00F51AA2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530FD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 w:rsidRPr="00F51AA2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65C16E6E" w:rsidR="00AB5AB6" w:rsidRPr="00F51AA2" w:rsidRDefault="00F740AE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65C16E6E" w:rsidR="00AB5AB6" w:rsidRPr="00F51AA2" w:rsidRDefault="00F740AE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F51AA2"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69.7pt;height:459.7pt;visibility:visible" o:bullet="t">
        <v:imagedata r:id="rId1" o:title=""/>
      </v:shape>
    </w:pict>
  </w:numPicBullet>
  <w:numPicBullet w:numPicBulletId="1">
    <w:pict>
      <v:shape id="_x0000_i1031" type="#_x0000_t75" style="width:669.7pt;height:671.45pt;visibility:visibl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4A2F"/>
    <w:multiLevelType w:val="multilevel"/>
    <w:tmpl w:val="66C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C606A"/>
    <w:multiLevelType w:val="hybridMultilevel"/>
    <w:tmpl w:val="2758C324"/>
    <w:lvl w:ilvl="0" w:tplc="D3DC2C3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5CA0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885E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3409F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58AC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2475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BA17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36CD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AFC3D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59079439">
    <w:abstractNumId w:val="6"/>
  </w:num>
  <w:num w:numId="2" w16cid:durableId="256863567">
    <w:abstractNumId w:val="5"/>
  </w:num>
  <w:num w:numId="3" w16cid:durableId="168762512">
    <w:abstractNumId w:val="10"/>
  </w:num>
  <w:num w:numId="4" w16cid:durableId="1093168746">
    <w:abstractNumId w:val="11"/>
  </w:num>
  <w:num w:numId="5" w16cid:durableId="255290529">
    <w:abstractNumId w:val="8"/>
  </w:num>
  <w:num w:numId="6" w16cid:durableId="1612080877">
    <w:abstractNumId w:val="7"/>
  </w:num>
  <w:num w:numId="7" w16cid:durableId="1644699517">
    <w:abstractNumId w:val="9"/>
  </w:num>
  <w:num w:numId="8" w16cid:durableId="1281763718">
    <w:abstractNumId w:val="4"/>
  </w:num>
  <w:num w:numId="9" w16cid:durableId="127821559">
    <w:abstractNumId w:val="3"/>
  </w:num>
  <w:num w:numId="10" w16cid:durableId="595133698">
    <w:abstractNumId w:val="2"/>
  </w:num>
  <w:num w:numId="11" w16cid:durableId="829758222">
    <w:abstractNumId w:val="1"/>
  </w:num>
  <w:num w:numId="12" w16cid:durableId="553202577">
    <w:abstractNumId w:val="0"/>
  </w:num>
  <w:num w:numId="13" w16cid:durableId="649165821">
    <w:abstractNumId w:val="13"/>
  </w:num>
  <w:num w:numId="14" w16cid:durableId="185102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srQAIWMjMyMLJR2l4NTi4sz8PJACw1oAGbiVGSwAAAA="/>
  </w:docVars>
  <w:rsids>
    <w:rsidRoot w:val="005E4E62"/>
    <w:rsid w:val="00007B6F"/>
    <w:rsid w:val="0001031A"/>
    <w:rsid w:val="00011A3A"/>
    <w:rsid w:val="000125A0"/>
    <w:rsid w:val="00012F9C"/>
    <w:rsid w:val="000134BB"/>
    <w:rsid w:val="0001395C"/>
    <w:rsid w:val="00013F29"/>
    <w:rsid w:val="0001422D"/>
    <w:rsid w:val="00015ED8"/>
    <w:rsid w:val="00015F84"/>
    <w:rsid w:val="00016A56"/>
    <w:rsid w:val="0002077D"/>
    <w:rsid w:val="00020EAA"/>
    <w:rsid w:val="00020FF0"/>
    <w:rsid w:val="00021B27"/>
    <w:rsid w:val="0002279E"/>
    <w:rsid w:val="00024B3D"/>
    <w:rsid w:val="00026162"/>
    <w:rsid w:val="0002634A"/>
    <w:rsid w:val="0002655F"/>
    <w:rsid w:val="000266BE"/>
    <w:rsid w:val="00032ED3"/>
    <w:rsid w:val="00033441"/>
    <w:rsid w:val="00034BC4"/>
    <w:rsid w:val="00035FB9"/>
    <w:rsid w:val="00036464"/>
    <w:rsid w:val="00036D93"/>
    <w:rsid w:val="0003706B"/>
    <w:rsid w:val="0004029B"/>
    <w:rsid w:val="00042DCA"/>
    <w:rsid w:val="00047292"/>
    <w:rsid w:val="000501A0"/>
    <w:rsid w:val="0005241D"/>
    <w:rsid w:val="00052FDE"/>
    <w:rsid w:val="000542DF"/>
    <w:rsid w:val="000562CA"/>
    <w:rsid w:val="0005760B"/>
    <w:rsid w:val="000625B0"/>
    <w:rsid w:val="00062655"/>
    <w:rsid w:val="000629E4"/>
    <w:rsid w:val="00064878"/>
    <w:rsid w:val="00064DE4"/>
    <w:rsid w:val="00067EE6"/>
    <w:rsid w:val="0007014A"/>
    <w:rsid w:val="000711F4"/>
    <w:rsid w:val="00072330"/>
    <w:rsid w:val="000731B1"/>
    <w:rsid w:val="000745FE"/>
    <w:rsid w:val="000749EE"/>
    <w:rsid w:val="00074E9D"/>
    <w:rsid w:val="000752E3"/>
    <w:rsid w:val="00075654"/>
    <w:rsid w:val="00076EC1"/>
    <w:rsid w:val="000778C1"/>
    <w:rsid w:val="000800D0"/>
    <w:rsid w:val="00081A3E"/>
    <w:rsid w:val="00082059"/>
    <w:rsid w:val="00084B5C"/>
    <w:rsid w:val="000857AA"/>
    <w:rsid w:val="00087041"/>
    <w:rsid w:val="00087F86"/>
    <w:rsid w:val="00091422"/>
    <w:rsid w:val="00093266"/>
    <w:rsid w:val="0009361A"/>
    <w:rsid w:val="00093917"/>
    <w:rsid w:val="00093F50"/>
    <w:rsid w:val="00095AF9"/>
    <w:rsid w:val="000976F7"/>
    <w:rsid w:val="000A0648"/>
    <w:rsid w:val="000A183F"/>
    <w:rsid w:val="000A1A55"/>
    <w:rsid w:val="000A262F"/>
    <w:rsid w:val="000A26D0"/>
    <w:rsid w:val="000A2A21"/>
    <w:rsid w:val="000A43A8"/>
    <w:rsid w:val="000A4EAA"/>
    <w:rsid w:val="000A5A0B"/>
    <w:rsid w:val="000A62E9"/>
    <w:rsid w:val="000A65FE"/>
    <w:rsid w:val="000B1879"/>
    <w:rsid w:val="000B38E8"/>
    <w:rsid w:val="000B6558"/>
    <w:rsid w:val="000C0EA4"/>
    <w:rsid w:val="000C4F9F"/>
    <w:rsid w:val="000C57A5"/>
    <w:rsid w:val="000C6A5A"/>
    <w:rsid w:val="000D2B38"/>
    <w:rsid w:val="000D3A25"/>
    <w:rsid w:val="000D3D60"/>
    <w:rsid w:val="000D483B"/>
    <w:rsid w:val="000D60D8"/>
    <w:rsid w:val="000D623B"/>
    <w:rsid w:val="000D7CC8"/>
    <w:rsid w:val="000E03DC"/>
    <w:rsid w:val="000E0D63"/>
    <w:rsid w:val="000E100D"/>
    <w:rsid w:val="000E15B0"/>
    <w:rsid w:val="000E5BBB"/>
    <w:rsid w:val="000E67F0"/>
    <w:rsid w:val="000E72D3"/>
    <w:rsid w:val="000E7D24"/>
    <w:rsid w:val="000F0FD8"/>
    <w:rsid w:val="000F38CB"/>
    <w:rsid w:val="000F3A1A"/>
    <w:rsid w:val="000F6F23"/>
    <w:rsid w:val="0010022C"/>
    <w:rsid w:val="00100366"/>
    <w:rsid w:val="00100E9A"/>
    <w:rsid w:val="00102239"/>
    <w:rsid w:val="00102EC1"/>
    <w:rsid w:val="001030D5"/>
    <w:rsid w:val="001042E1"/>
    <w:rsid w:val="0010565C"/>
    <w:rsid w:val="0010596E"/>
    <w:rsid w:val="00105DA7"/>
    <w:rsid w:val="0010661B"/>
    <w:rsid w:val="00106786"/>
    <w:rsid w:val="0010712E"/>
    <w:rsid w:val="00107833"/>
    <w:rsid w:val="00112E28"/>
    <w:rsid w:val="00112E71"/>
    <w:rsid w:val="00113A4F"/>
    <w:rsid w:val="001149C2"/>
    <w:rsid w:val="00114DF4"/>
    <w:rsid w:val="001175F1"/>
    <w:rsid w:val="00120BD9"/>
    <w:rsid w:val="00120D10"/>
    <w:rsid w:val="00122401"/>
    <w:rsid w:val="00124367"/>
    <w:rsid w:val="0012497F"/>
    <w:rsid w:val="00130718"/>
    <w:rsid w:val="001309AF"/>
    <w:rsid w:val="00131A5A"/>
    <w:rsid w:val="00131C7D"/>
    <w:rsid w:val="00132B7D"/>
    <w:rsid w:val="0013382E"/>
    <w:rsid w:val="001351E2"/>
    <w:rsid w:val="00136255"/>
    <w:rsid w:val="00136A6A"/>
    <w:rsid w:val="0013747F"/>
    <w:rsid w:val="001420D4"/>
    <w:rsid w:val="00142408"/>
    <w:rsid w:val="00145035"/>
    <w:rsid w:val="00145965"/>
    <w:rsid w:val="00146C13"/>
    <w:rsid w:val="001470C1"/>
    <w:rsid w:val="00147108"/>
    <w:rsid w:val="00150A00"/>
    <w:rsid w:val="00150A75"/>
    <w:rsid w:val="001515D5"/>
    <w:rsid w:val="00152597"/>
    <w:rsid w:val="00153655"/>
    <w:rsid w:val="00153B3F"/>
    <w:rsid w:val="00153E0C"/>
    <w:rsid w:val="00154331"/>
    <w:rsid w:val="00155F73"/>
    <w:rsid w:val="001573F2"/>
    <w:rsid w:val="00160B67"/>
    <w:rsid w:val="00161050"/>
    <w:rsid w:val="00161B58"/>
    <w:rsid w:val="00162450"/>
    <w:rsid w:val="001632CC"/>
    <w:rsid w:val="00163B29"/>
    <w:rsid w:val="001672D6"/>
    <w:rsid w:val="00171B55"/>
    <w:rsid w:val="00172A88"/>
    <w:rsid w:val="00173854"/>
    <w:rsid w:val="001760A4"/>
    <w:rsid w:val="0017632E"/>
    <w:rsid w:val="00181FFE"/>
    <w:rsid w:val="001826C6"/>
    <w:rsid w:val="001837EE"/>
    <w:rsid w:val="00183D42"/>
    <w:rsid w:val="00183FC2"/>
    <w:rsid w:val="00184FCE"/>
    <w:rsid w:val="001877BA"/>
    <w:rsid w:val="00187EFE"/>
    <w:rsid w:val="001909D1"/>
    <w:rsid w:val="0019185E"/>
    <w:rsid w:val="00191891"/>
    <w:rsid w:val="001921A8"/>
    <w:rsid w:val="001953C0"/>
    <w:rsid w:val="0019570D"/>
    <w:rsid w:val="001A0818"/>
    <w:rsid w:val="001A2241"/>
    <w:rsid w:val="001A57AE"/>
    <w:rsid w:val="001A6332"/>
    <w:rsid w:val="001A678C"/>
    <w:rsid w:val="001A783B"/>
    <w:rsid w:val="001B276B"/>
    <w:rsid w:val="001B35A1"/>
    <w:rsid w:val="001B65DB"/>
    <w:rsid w:val="001B667C"/>
    <w:rsid w:val="001B71BF"/>
    <w:rsid w:val="001C2CE3"/>
    <w:rsid w:val="001C5652"/>
    <w:rsid w:val="001C5FC6"/>
    <w:rsid w:val="001C6E3F"/>
    <w:rsid w:val="001C7151"/>
    <w:rsid w:val="001C7800"/>
    <w:rsid w:val="001C7A47"/>
    <w:rsid w:val="001C7B6D"/>
    <w:rsid w:val="001C7F68"/>
    <w:rsid w:val="001D028C"/>
    <w:rsid w:val="001D16A4"/>
    <w:rsid w:val="001D1D7B"/>
    <w:rsid w:val="001D1E49"/>
    <w:rsid w:val="001D3E0D"/>
    <w:rsid w:val="001D437D"/>
    <w:rsid w:val="001D481B"/>
    <w:rsid w:val="001D6161"/>
    <w:rsid w:val="001E0007"/>
    <w:rsid w:val="001E17FA"/>
    <w:rsid w:val="001E1D81"/>
    <w:rsid w:val="001E1DC4"/>
    <w:rsid w:val="001E2658"/>
    <w:rsid w:val="001E551A"/>
    <w:rsid w:val="001E7849"/>
    <w:rsid w:val="001F086F"/>
    <w:rsid w:val="001F0BB7"/>
    <w:rsid w:val="001F2403"/>
    <w:rsid w:val="001F4E97"/>
    <w:rsid w:val="001F6F11"/>
    <w:rsid w:val="001F780E"/>
    <w:rsid w:val="0020069E"/>
    <w:rsid w:val="00200C57"/>
    <w:rsid w:val="002020CC"/>
    <w:rsid w:val="0020250A"/>
    <w:rsid w:val="00203AE4"/>
    <w:rsid w:val="00203F65"/>
    <w:rsid w:val="0020498A"/>
    <w:rsid w:val="0021102F"/>
    <w:rsid w:val="00211A35"/>
    <w:rsid w:val="00211E9B"/>
    <w:rsid w:val="00215009"/>
    <w:rsid w:val="00220896"/>
    <w:rsid w:val="00221DE4"/>
    <w:rsid w:val="0022273A"/>
    <w:rsid w:val="00223E74"/>
    <w:rsid w:val="00223F58"/>
    <w:rsid w:val="00226573"/>
    <w:rsid w:val="00227499"/>
    <w:rsid w:val="00230410"/>
    <w:rsid w:val="00230733"/>
    <w:rsid w:val="00230C31"/>
    <w:rsid w:val="002317C9"/>
    <w:rsid w:val="00232875"/>
    <w:rsid w:val="00234E85"/>
    <w:rsid w:val="0023570A"/>
    <w:rsid w:val="00236991"/>
    <w:rsid w:val="002378EC"/>
    <w:rsid w:val="00237E9E"/>
    <w:rsid w:val="00240BC3"/>
    <w:rsid w:val="0024184E"/>
    <w:rsid w:val="0024188A"/>
    <w:rsid w:val="00242B3A"/>
    <w:rsid w:val="00243189"/>
    <w:rsid w:val="00243306"/>
    <w:rsid w:val="00244624"/>
    <w:rsid w:val="0024477E"/>
    <w:rsid w:val="00245DC8"/>
    <w:rsid w:val="0024767F"/>
    <w:rsid w:val="00250487"/>
    <w:rsid w:val="00252463"/>
    <w:rsid w:val="00252A31"/>
    <w:rsid w:val="002542AB"/>
    <w:rsid w:val="00254968"/>
    <w:rsid w:val="00256C46"/>
    <w:rsid w:val="00256ED8"/>
    <w:rsid w:val="0025768C"/>
    <w:rsid w:val="0025779A"/>
    <w:rsid w:val="00257992"/>
    <w:rsid w:val="00260882"/>
    <w:rsid w:val="002609CC"/>
    <w:rsid w:val="00262B24"/>
    <w:rsid w:val="002643CF"/>
    <w:rsid w:val="0026442E"/>
    <w:rsid w:val="00266541"/>
    <w:rsid w:val="00266C96"/>
    <w:rsid w:val="00266FE0"/>
    <w:rsid w:val="00267176"/>
    <w:rsid w:val="00267AAE"/>
    <w:rsid w:val="002739B0"/>
    <w:rsid w:val="0027458B"/>
    <w:rsid w:val="002761D7"/>
    <w:rsid w:val="00276CD5"/>
    <w:rsid w:val="00282F9A"/>
    <w:rsid w:val="0028315C"/>
    <w:rsid w:val="00283C14"/>
    <w:rsid w:val="00283F33"/>
    <w:rsid w:val="00285949"/>
    <w:rsid w:val="00286166"/>
    <w:rsid w:val="00290394"/>
    <w:rsid w:val="00291368"/>
    <w:rsid w:val="00292B69"/>
    <w:rsid w:val="00293F07"/>
    <w:rsid w:val="00294847"/>
    <w:rsid w:val="0029580F"/>
    <w:rsid w:val="002968D1"/>
    <w:rsid w:val="00296941"/>
    <w:rsid w:val="00296C1E"/>
    <w:rsid w:val="00297F08"/>
    <w:rsid w:val="00297FDB"/>
    <w:rsid w:val="002A0369"/>
    <w:rsid w:val="002A1E3A"/>
    <w:rsid w:val="002A34E5"/>
    <w:rsid w:val="002A4406"/>
    <w:rsid w:val="002A51B2"/>
    <w:rsid w:val="002A5B2B"/>
    <w:rsid w:val="002A6F4F"/>
    <w:rsid w:val="002A735F"/>
    <w:rsid w:val="002B0D8A"/>
    <w:rsid w:val="002B0DBD"/>
    <w:rsid w:val="002B114A"/>
    <w:rsid w:val="002B3988"/>
    <w:rsid w:val="002B3D52"/>
    <w:rsid w:val="002B4172"/>
    <w:rsid w:val="002B4F51"/>
    <w:rsid w:val="002B6FBC"/>
    <w:rsid w:val="002B7198"/>
    <w:rsid w:val="002B7875"/>
    <w:rsid w:val="002C13A4"/>
    <w:rsid w:val="002C2004"/>
    <w:rsid w:val="002C5833"/>
    <w:rsid w:val="002C5BDB"/>
    <w:rsid w:val="002C79C7"/>
    <w:rsid w:val="002D07D5"/>
    <w:rsid w:val="002D4C66"/>
    <w:rsid w:val="002D649D"/>
    <w:rsid w:val="002E04BE"/>
    <w:rsid w:val="002E1C5E"/>
    <w:rsid w:val="002E44FD"/>
    <w:rsid w:val="002E4AC5"/>
    <w:rsid w:val="002E5061"/>
    <w:rsid w:val="002E6818"/>
    <w:rsid w:val="002E68F4"/>
    <w:rsid w:val="002F0DBE"/>
    <w:rsid w:val="002F119C"/>
    <w:rsid w:val="002F153E"/>
    <w:rsid w:val="002F71F8"/>
    <w:rsid w:val="002F73CE"/>
    <w:rsid w:val="00300D11"/>
    <w:rsid w:val="00301DD2"/>
    <w:rsid w:val="003022D5"/>
    <w:rsid w:val="003031CE"/>
    <w:rsid w:val="003039B5"/>
    <w:rsid w:val="00303FDC"/>
    <w:rsid w:val="0030441B"/>
    <w:rsid w:val="003060A0"/>
    <w:rsid w:val="003101DF"/>
    <w:rsid w:val="00310EDB"/>
    <w:rsid w:val="00311A17"/>
    <w:rsid w:val="003149DC"/>
    <w:rsid w:val="00314FEA"/>
    <w:rsid w:val="003164F8"/>
    <w:rsid w:val="0032051B"/>
    <w:rsid w:val="00322DFD"/>
    <w:rsid w:val="0032322A"/>
    <w:rsid w:val="0032447C"/>
    <w:rsid w:val="003269E3"/>
    <w:rsid w:val="00327BC3"/>
    <w:rsid w:val="0033108C"/>
    <w:rsid w:val="00332079"/>
    <w:rsid w:val="00332989"/>
    <w:rsid w:val="00332ED4"/>
    <w:rsid w:val="003344F6"/>
    <w:rsid w:val="00335016"/>
    <w:rsid w:val="00335D66"/>
    <w:rsid w:val="003369CA"/>
    <w:rsid w:val="00336E29"/>
    <w:rsid w:val="00336F58"/>
    <w:rsid w:val="003370A1"/>
    <w:rsid w:val="0033773E"/>
    <w:rsid w:val="003378D2"/>
    <w:rsid w:val="00337A2B"/>
    <w:rsid w:val="00342156"/>
    <w:rsid w:val="0034343B"/>
    <w:rsid w:val="0034355F"/>
    <w:rsid w:val="00343885"/>
    <w:rsid w:val="00344F01"/>
    <w:rsid w:val="00347582"/>
    <w:rsid w:val="00347F5E"/>
    <w:rsid w:val="003542F9"/>
    <w:rsid w:val="00354D49"/>
    <w:rsid w:val="00360F00"/>
    <w:rsid w:val="003663B9"/>
    <w:rsid w:val="00366DBD"/>
    <w:rsid w:val="003704D3"/>
    <w:rsid w:val="0037195E"/>
    <w:rsid w:val="003733D8"/>
    <w:rsid w:val="00373972"/>
    <w:rsid w:val="00373B7A"/>
    <w:rsid w:val="003772DE"/>
    <w:rsid w:val="0038187E"/>
    <w:rsid w:val="003847C8"/>
    <w:rsid w:val="003866F0"/>
    <w:rsid w:val="00387B22"/>
    <w:rsid w:val="00390428"/>
    <w:rsid w:val="00393814"/>
    <w:rsid w:val="0039416A"/>
    <w:rsid w:val="00394685"/>
    <w:rsid w:val="00395008"/>
    <w:rsid w:val="003957D8"/>
    <w:rsid w:val="00397A0B"/>
    <w:rsid w:val="003A0837"/>
    <w:rsid w:val="003A0D1C"/>
    <w:rsid w:val="003A182C"/>
    <w:rsid w:val="003A1EB1"/>
    <w:rsid w:val="003A214E"/>
    <w:rsid w:val="003A2D16"/>
    <w:rsid w:val="003A46AA"/>
    <w:rsid w:val="003A4D81"/>
    <w:rsid w:val="003A6FDE"/>
    <w:rsid w:val="003B0351"/>
    <w:rsid w:val="003B0847"/>
    <w:rsid w:val="003B0C9E"/>
    <w:rsid w:val="003B0D06"/>
    <w:rsid w:val="003B1F64"/>
    <w:rsid w:val="003B370B"/>
    <w:rsid w:val="003B4CF0"/>
    <w:rsid w:val="003B63F1"/>
    <w:rsid w:val="003B73A8"/>
    <w:rsid w:val="003C0B59"/>
    <w:rsid w:val="003C4B9C"/>
    <w:rsid w:val="003C5A52"/>
    <w:rsid w:val="003C639F"/>
    <w:rsid w:val="003C63CA"/>
    <w:rsid w:val="003C7230"/>
    <w:rsid w:val="003D07C7"/>
    <w:rsid w:val="003D0A08"/>
    <w:rsid w:val="003D17BB"/>
    <w:rsid w:val="003D3F5F"/>
    <w:rsid w:val="003D6FDC"/>
    <w:rsid w:val="003E1C62"/>
    <w:rsid w:val="003E2B2B"/>
    <w:rsid w:val="003E3841"/>
    <w:rsid w:val="003E3BBC"/>
    <w:rsid w:val="003E5ADC"/>
    <w:rsid w:val="003E5C66"/>
    <w:rsid w:val="003E5F1D"/>
    <w:rsid w:val="003E69D4"/>
    <w:rsid w:val="003E7CC6"/>
    <w:rsid w:val="003E7F15"/>
    <w:rsid w:val="003F0283"/>
    <w:rsid w:val="003F0A74"/>
    <w:rsid w:val="003F3516"/>
    <w:rsid w:val="003F41E8"/>
    <w:rsid w:val="003F4456"/>
    <w:rsid w:val="003F4806"/>
    <w:rsid w:val="003F5249"/>
    <w:rsid w:val="003F55E3"/>
    <w:rsid w:val="003F59F3"/>
    <w:rsid w:val="00402974"/>
    <w:rsid w:val="004029E8"/>
    <w:rsid w:val="004033DF"/>
    <w:rsid w:val="0040378B"/>
    <w:rsid w:val="00403D6B"/>
    <w:rsid w:val="00406DDD"/>
    <w:rsid w:val="00410B15"/>
    <w:rsid w:val="004115B8"/>
    <w:rsid w:val="00411F5F"/>
    <w:rsid w:val="0041293E"/>
    <w:rsid w:val="0041329B"/>
    <w:rsid w:val="00413EA0"/>
    <w:rsid w:val="004157B4"/>
    <w:rsid w:val="00415B2A"/>
    <w:rsid w:val="00416D0D"/>
    <w:rsid w:val="0042076B"/>
    <w:rsid w:val="00424F8B"/>
    <w:rsid w:val="00425C83"/>
    <w:rsid w:val="00425D60"/>
    <w:rsid w:val="00425E5A"/>
    <w:rsid w:val="004272B6"/>
    <w:rsid w:val="00431437"/>
    <w:rsid w:val="0043234C"/>
    <w:rsid w:val="00432FA2"/>
    <w:rsid w:val="00433027"/>
    <w:rsid w:val="00435328"/>
    <w:rsid w:val="00436269"/>
    <w:rsid w:val="00436665"/>
    <w:rsid w:val="0043735E"/>
    <w:rsid w:val="00443A55"/>
    <w:rsid w:val="0044790B"/>
    <w:rsid w:val="0045125E"/>
    <w:rsid w:val="0045526D"/>
    <w:rsid w:val="00457612"/>
    <w:rsid w:val="004630F6"/>
    <w:rsid w:val="0046503D"/>
    <w:rsid w:val="00465BE8"/>
    <w:rsid w:val="00466570"/>
    <w:rsid w:val="00466EDC"/>
    <w:rsid w:val="004711AC"/>
    <w:rsid w:val="004718D8"/>
    <w:rsid w:val="00471C6B"/>
    <w:rsid w:val="00473CBC"/>
    <w:rsid w:val="004740C9"/>
    <w:rsid w:val="00475370"/>
    <w:rsid w:val="00480153"/>
    <w:rsid w:val="004805C5"/>
    <w:rsid w:val="00483111"/>
    <w:rsid w:val="004835DF"/>
    <w:rsid w:val="00483910"/>
    <w:rsid w:val="00483EE6"/>
    <w:rsid w:val="00483F78"/>
    <w:rsid w:val="0048459C"/>
    <w:rsid w:val="0048691F"/>
    <w:rsid w:val="00487C8F"/>
    <w:rsid w:val="0049052D"/>
    <w:rsid w:val="004911CC"/>
    <w:rsid w:val="00492F5A"/>
    <w:rsid w:val="00496354"/>
    <w:rsid w:val="004964B9"/>
    <w:rsid w:val="00496F19"/>
    <w:rsid w:val="004A0877"/>
    <w:rsid w:val="004A0C4D"/>
    <w:rsid w:val="004A0FDA"/>
    <w:rsid w:val="004A1A0B"/>
    <w:rsid w:val="004A1B7D"/>
    <w:rsid w:val="004A2ADB"/>
    <w:rsid w:val="004A5DBD"/>
    <w:rsid w:val="004A78AE"/>
    <w:rsid w:val="004A7DBF"/>
    <w:rsid w:val="004B114C"/>
    <w:rsid w:val="004B2CBA"/>
    <w:rsid w:val="004B3136"/>
    <w:rsid w:val="004B45DB"/>
    <w:rsid w:val="004B500E"/>
    <w:rsid w:val="004B5730"/>
    <w:rsid w:val="004B5A66"/>
    <w:rsid w:val="004B5CD3"/>
    <w:rsid w:val="004B70EF"/>
    <w:rsid w:val="004C2BCB"/>
    <w:rsid w:val="004C4FBB"/>
    <w:rsid w:val="004C61F7"/>
    <w:rsid w:val="004C680C"/>
    <w:rsid w:val="004C6F0C"/>
    <w:rsid w:val="004D0434"/>
    <w:rsid w:val="004D21DB"/>
    <w:rsid w:val="004D30AE"/>
    <w:rsid w:val="004D3393"/>
    <w:rsid w:val="004D39EF"/>
    <w:rsid w:val="004D3F78"/>
    <w:rsid w:val="004D426E"/>
    <w:rsid w:val="004D52A8"/>
    <w:rsid w:val="004E09DC"/>
    <w:rsid w:val="004E2894"/>
    <w:rsid w:val="004E4D87"/>
    <w:rsid w:val="004E6993"/>
    <w:rsid w:val="004F0A33"/>
    <w:rsid w:val="004F0FDA"/>
    <w:rsid w:val="004F16E5"/>
    <w:rsid w:val="004F2ACD"/>
    <w:rsid w:val="004F3661"/>
    <w:rsid w:val="004F4771"/>
    <w:rsid w:val="004F5282"/>
    <w:rsid w:val="004F6073"/>
    <w:rsid w:val="004F6817"/>
    <w:rsid w:val="004F752B"/>
    <w:rsid w:val="004F77E7"/>
    <w:rsid w:val="004F7FDC"/>
    <w:rsid w:val="005020E8"/>
    <w:rsid w:val="00502FDF"/>
    <w:rsid w:val="00503911"/>
    <w:rsid w:val="00503BBB"/>
    <w:rsid w:val="00504B5C"/>
    <w:rsid w:val="0050506E"/>
    <w:rsid w:val="00505593"/>
    <w:rsid w:val="00506203"/>
    <w:rsid w:val="00512987"/>
    <w:rsid w:val="00512A87"/>
    <w:rsid w:val="00514444"/>
    <w:rsid w:val="00515139"/>
    <w:rsid w:val="00520629"/>
    <w:rsid w:val="00520720"/>
    <w:rsid w:val="00520B52"/>
    <w:rsid w:val="00520D61"/>
    <w:rsid w:val="00521ED0"/>
    <w:rsid w:val="005232BD"/>
    <w:rsid w:val="00523C0B"/>
    <w:rsid w:val="00523C78"/>
    <w:rsid w:val="005267F0"/>
    <w:rsid w:val="00530319"/>
    <w:rsid w:val="00532507"/>
    <w:rsid w:val="00532891"/>
    <w:rsid w:val="005356DA"/>
    <w:rsid w:val="00536171"/>
    <w:rsid w:val="00537DE5"/>
    <w:rsid w:val="00542B82"/>
    <w:rsid w:val="005440D6"/>
    <w:rsid w:val="00544105"/>
    <w:rsid w:val="00544E55"/>
    <w:rsid w:val="00547CAF"/>
    <w:rsid w:val="0055180F"/>
    <w:rsid w:val="005527B4"/>
    <w:rsid w:val="00553AE4"/>
    <w:rsid w:val="00554C6D"/>
    <w:rsid w:val="00556279"/>
    <w:rsid w:val="0055673A"/>
    <w:rsid w:val="00556DFF"/>
    <w:rsid w:val="00557C33"/>
    <w:rsid w:val="0056131F"/>
    <w:rsid w:val="0056357F"/>
    <w:rsid w:val="005648E1"/>
    <w:rsid w:val="00566F97"/>
    <w:rsid w:val="00570210"/>
    <w:rsid w:val="00570F00"/>
    <w:rsid w:val="0057132C"/>
    <w:rsid w:val="00571E82"/>
    <w:rsid w:val="00573088"/>
    <w:rsid w:val="00573F44"/>
    <w:rsid w:val="0057596C"/>
    <w:rsid w:val="00575C03"/>
    <w:rsid w:val="00575D68"/>
    <w:rsid w:val="0058027A"/>
    <w:rsid w:val="0058146D"/>
    <w:rsid w:val="0058228B"/>
    <w:rsid w:val="005849C8"/>
    <w:rsid w:val="00585633"/>
    <w:rsid w:val="005860E4"/>
    <w:rsid w:val="005900D8"/>
    <w:rsid w:val="0059110D"/>
    <w:rsid w:val="005926D5"/>
    <w:rsid w:val="00593535"/>
    <w:rsid w:val="00595169"/>
    <w:rsid w:val="00597AE2"/>
    <w:rsid w:val="00597B88"/>
    <w:rsid w:val="00597CCC"/>
    <w:rsid w:val="005A0332"/>
    <w:rsid w:val="005A13BF"/>
    <w:rsid w:val="005A22E6"/>
    <w:rsid w:val="005A2E6A"/>
    <w:rsid w:val="005A39B3"/>
    <w:rsid w:val="005A4033"/>
    <w:rsid w:val="005A4995"/>
    <w:rsid w:val="005A705C"/>
    <w:rsid w:val="005B089F"/>
    <w:rsid w:val="005B292B"/>
    <w:rsid w:val="005B3BA6"/>
    <w:rsid w:val="005B468E"/>
    <w:rsid w:val="005B6529"/>
    <w:rsid w:val="005B7196"/>
    <w:rsid w:val="005C2C3E"/>
    <w:rsid w:val="005C504F"/>
    <w:rsid w:val="005C637C"/>
    <w:rsid w:val="005C6AA7"/>
    <w:rsid w:val="005C6E3B"/>
    <w:rsid w:val="005C7A0B"/>
    <w:rsid w:val="005C7D06"/>
    <w:rsid w:val="005D1873"/>
    <w:rsid w:val="005D2320"/>
    <w:rsid w:val="005D3671"/>
    <w:rsid w:val="005D44CE"/>
    <w:rsid w:val="005D6C23"/>
    <w:rsid w:val="005D701C"/>
    <w:rsid w:val="005D72E1"/>
    <w:rsid w:val="005D787B"/>
    <w:rsid w:val="005E0072"/>
    <w:rsid w:val="005E12C0"/>
    <w:rsid w:val="005E3E78"/>
    <w:rsid w:val="005E4629"/>
    <w:rsid w:val="005E4B0D"/>
    <w:rsid w:val="005E4E62"/>
    <w:rsid w:val="005E7601"/>
    <w:rsid w:val="005F02E7"/>
    <w:rsid w:val="005F148F"/>
    <w:rsid w:val="005F1E3D"/>
    <w:rsid w:val="005F4C94"/>
    <w:rsid w:val="005F60EC"/>
    <w:rsid w:val="005F6947"/>
    <w:rsid w:val="005F6ABF"/>
    <w:rsid w:val="005F7D81"/>
    <w:rsid w:val="005F7FB1"/>
    <w:rsid w:val="0060219F"/>
    <w:rsid w:val="006053A7"/>
    <w:rsid w:val="0060546E"/>
    <w:rsid w:val="00605B73"/>
    <w:rsid w:val="00606D35"/>
    <w:rsid w:val="00606F6A"/>
    <w:rsid w:val="00607658"/>
    <w:rsid w:val="00610044"/>
    <w:rsid w:val="00613BB9"/>
    <w:rsid w:val="00615092"/>
    <w:rsid w:val="006155C8"/>
    <w:rsid w:val="0061609E"/>
    <w:rsid w:val="00617D63"/>
    <w:rsid w:val="00621971"/>
    <w:rsid w:val="00622BF4"/>
    <w:rsid w:val="00623A60"/>
    <w:rsid w:val="00624523"/>
    <w:rsid w:val="00624707"/>
    <w:rsid w:val="00624B54"/>
    <w:rsid w:val="00626F07"/>
    <w:rsid w:val="00632047"/>
    <w:rsid w:val="00633EF8"/>
    <w:rsid w:val="006349CE"/>
    <w:rsid w:val="00635637"/>
    <w:rsid w:val="00635C3F"/>
    <w:rsid w:val="00636A7B"/>
    <w:rsid w:val="00640455"/>
    <w:rsid w:val="0064293F"/>
    <w:rsid w:val="00642A06"/>
    <w:rsid w:val="00643A19"/>
    <w:rsid w:val="00643D72"/>
    <w:rsid w:val="00645788"/>
    <w:rsid w:val="0064585E"/>
    <w:rsid w:val="00645A8A"/>
    <w:rsid w:val="00645CED"/>
    <w:rsid w:val="006501C2"/>
    <w:rsid w:val="00651985"/>
    <w:rsid w:val="0065257F"/>
    <w:rsid w:val="0065340B"/>
    <w:rsid w:val="00654B12"/>
    <w:rsid w:val="00657333"/>
    <w:rsid w:val="00657FB6"/>
    <w:rsid w:val="00660342"/>
    <w:rsid w:val="00664F18"/>
    <w:rsid w:val="00666CBA"/>
    <w:rsid w:val="00666E55"/>
    <w:rsid w:val="006673B8"/>
    <w:rsid w:val="00670ADC"/>
    <w:rsid w:val="00671B99"/>
    <w:rsid w:val="0067328E"/>
    <w:rsid w:val="00674BA1"/>
    <w:rsid w:val="00674E98"/>
    <w:rsid w:val="00675BEA"/>
    <w:rsid w:val="00677A29"/>
    <w:rsid w:val="00680130"/>
    <w:rsid w:val="00680FD6"/>
    <w:rsid w:val="00682D46"/>
    <w:rsid w:val="00687696"/>
    <w:rsid w:val="00690541"/>
    <w:rsid w:val="00693528"/>
    <w:rsid w:val="00697BDE"/>
    <w:rsid w:val="006A05A8"/>
    <w:rsid w:val="006A2C5B"/>
    <w:rsid w:val="006A4CDD"/>
    <w:rsid w:val="006A5874"/>
    <w:rsid w:val="006A5C61"/>
    <w:rsid w:val="006B01EE"/>
    <w:rsid w:val="006B2F49"/>
    <w:rsid w:val="006B50A5"/>
    <w:rsid w:val="006B7478"/>
    <w:rsid w:val="006C2697"/>
    <w:rsid w:val="006C6D70"/>
    <w:rsid w:val="006D210B"/>
    <w:rsid w:val="006D2E51"/>
    <w:rsid w:val="006D65F9"/>
    <w:rsid w:val="006D7883"/>
    <w:rsid w:val="006E3D7B"/>
    <w:rsid w:val="006E46BC"/>
    <w:rsid w:val="006E4A29"/>
    <w:rsid w:val="006E4C47"/>
    <w:rsid w:val="006E52F6"/>
    <w:rsid w:val="006E754B"/>
    <w:rsid w:val="006E77CB"/>
    <w:rsid w:val="006F0755"/>
    <w:rsid w:val="006F1EA1"/>
    <w:rsid w:val="006F24EF"/>
    <w:rsid w:val="006F2850"/>
    <w:rsid w:val="006F3723"/>
    <w:rsid w:val="006F3FB8"/>
    <w:rsid w:val="006F4928"/>
    <w:rsid w:val="006F57FD"/>
    <w:rsid w:val="006F76EC"/>
    <w:rsid w:val="00700D1D"/>
    <w:rsid w:val="00702805"/>
    <w:rsid w:val="007064F6"/>
    <w:rsid w:val="00706684"/>
    <w:rsid w:val="00707B60"/>
    <w:rsid w:val="007109DE"/>
    <w:rsid w:val="00712D1D"/>
    <w:rsid w:val="00715075"/>
    <w:rsid w:val="00715704"/>
    <w:rsid w:val="0071581D"/>
    <w:rsid w:val="00716499"/>
    <w:rsid w:val="00716531"/>
    <w:rsid w:val="0072036A"/>
    <w:rsid w:val="007216E8"/>
    <w:rsid w:val="00722570"/>
    <w:rsid w:val="00727CC7"/>
    <w:rsid w:val="00730DC4"/>
    <w:rsid w:val="0073108A"/>
    <w:rsid w:val="00731A40"/>
    <w:rsid w:val="00731BC9"/>
    <w:rsid w:val="00731ECC"/>
    <w:rsid w:val="0073774B"/>
    <w:rsid w:val="00740739"/>
    <w:rsid w:val="00742E29"/>
    <w:rsid w:val="007432BF"/>
    <w:rsid w:val="00744CF1"/>
    <w:rsid w:val="00745DBF"/>
    <w:rsid w:val="0074610B"/>
    <w:rsid w:val="00747AB8"/>
    <w:rsid w:val="00747E24"/>
    <w:rsid w:val="00751250"/>
    <w:rsid w:val="00751444"/>
    <w:rsid w:val="007545CF"/>
    <w:rsid w:val="007628B6"/>
    <w:rsid w:val="00762B14"/>
    <w:rsid w:val="007632FE"/>
    <w:rsid w:val="00765AD9"/>
    <w:rsid w:val="00767B09"/>
    <w:rsid w:val="00771640"/>
    <w:rsid w:val="00772623"/>
    <w:rsid w:val="00773687"/>
    <w:rsid w:val="00773953"/>
    <w:rsid w:val="00775761"/>
    <w:rsid w:val="0077793D"/>
    <w:rsid w:val="00781618"/>
    <w:rsid w:val="00781660"/>
    <w:rsid w:val="00782F9E"/>
    <w:rsid w:val="007852FC"/>
    <w:rsid w:val="0078554E"/>
    <w:rsid w:val="00787C99"/>
    <w:rsid w:val="0079000D"/>
    <w:rsid w:val="007910F0"/>
    <w:rsid w:val="0079424C"/>
    <w:rsid w:val="007975E0"/>
    <w:rsid w:val="00797B0C"/>
    <w:rsid w:val="007A045B"/>
    <w:rsid w:val="007A2C16"/>
    <w:rsid w:val="007A31CF"/>
    <w:rsid w:val="007A5E0C"/>
    <w:rsid w:val="007B4146"/>
    <w:rsid w:val="007B5249"/>
    <w:rsid w:val="007B6D6A"/>
    <w:rsid w:val="007B6FDF"/>
    <w:rsid w:val="007B7CAF"/>
    <w:rsid w:val="007C0432"/>
    <w:rsid w:val="007C0770"/>
    <w:rsid w:val="007C1AAA"/>
    <w:rsid w:val="007C1D96"/>
    <w:rsid w:val="007C2527"/>
    <w:rsid w:val="007C3000"/>
    <w:rsid w:val="007C4D6F"/>
    <w:rsid w:val="007C57A8"/>
    <w:rsid w:val="007C5CF4"/>
    <w:rsid w:val="007C6A85"/>
    <w:rsid w:val="007D0988"/>
    <w:rsid w:val="007D0A50"/>
    <w:rsid w:val="007D1481"/>
    <w:rsid w:val="007D2080"/>
    <w:rsid w:val="007D3101"/>
    <w:rsid w:val="007D326B"/>
    <w:rsid w:val="007D43FF"/>
    <w:rsid w:val="007D4ACA"/>
    <w:rsid w:val="007D5F0E"/>
    <w:rsid w:val="007D6D4D"/>
    <w:rsid w:val="007E033E"/>
    <w:rsid w:val="007E107C"/>
    <w:rsid w:val="007E1B3F"/>
    <w:rsid w:val="007E2744"/>
    <w:rsid w:val="007E4B53"/>
    <w:rsid w:val="007E58C4"/>
    <w:rsid w:val="007F0E5D"/>
    <w:rsid w:val="007F1063"/>
    <w:rsid w:val="007F15D4"/>
    <w:rsid w:val="007F1960"/>
    <w:rsid w:val="007F2239"/>
    <w:rsid w:val="007F27F0"/>
    <w:rsid w:val="007F70FD"/>
    <w:rsid w:val="0080011C"/>
    <w:rsid w:val="00800214"/>
    <w:rsid w:val="00800BF8"/>
    <w:rsid w:val="00800FE7"/>
    <w:rsid w:val="008010C8"/>
    <w:rsid w:val="00801896"/>
    <w:rsid w:val="00802B01"/>
    <w:rsid w:val="00803632"/>
    <w:rsid w:val="00803821"/>
    <w:rsid w:val="00803939"/>
    <w:rsid w:val="00806515"/>
    <w:rsid w:val="00807B6A"/>
    <w:rsid w:val="00811671"/>
    <w:rsid w:val="00812F85"/>
    <w:rsid w:val="00813D4D"/>
    <w:rsid w:val="008145F2"/>
    <w:rsid w:val="0081556D"/>
    <w:rsid w:val="00815732"/>
    <w:rsid w:val="008201F9"/>
    <w:rsid w:val="008214C7"/>
    <w:rsid w:val="00823C6F"/>
    <w:rsid w:val="0082610A"/>
    <w:rsid w:val="00826700"/>
    <w:rsid w:val="008271D9"/>
    <w:rsid w:val="0082746C"/>
    <w:rsid w:val="00827699"/>
    <w:rsid w:val="00827A83"/>
    <w:rsid w:val="008305A1"/>
    <w:rsid w:val="00830E5C"/>
    <w:rsid w:val="00831882"/>
    <w:rsid w:val="00833D2A"/>
    <w:rsid w:val="00835BA1"/>
    <w:rsid w:val="00836512"/>
    <w:rsid w:val="00836A8E"/>
    <w:rsid w:val="008416EC"/>
    <w:rsid w:val="00844E18"/>
    <w:rsid w:val="00846051"/>
    <w:rsid w:val="008463F7"/>
    <w:rsid w:val="008474A3"/>
    <w:rsid w:val="00850149"/>
    <w:rsid w:val="00851D1B"/>
    <w:rsid w:val="00853C1D"/>
    <w:rsid w:val="00853DFC"/>
    <w:rsid w:val="008551B7"/>
    <w:rsid w:val="00857DD6"/>
    <w:rsid w:val="00860C29"/>
    <w:rsid w:val="0086366B"/>
    <w:rsid w:val="008643B9"/>
    <w:rsid w:val="00864AE1"/>
    <w:rsid w:val="00864B45"/>
    <w:rsid w:val="00865FCF"/>
    <w:rsid w:val="00870840"/>
    <w:rsid w:val="008710B3"/>
    <w:rsid w:val="00871B32"/>
    <w:rsid w:val="00872FF5"/>
    <w:rsid w:val="00874C08"/>
    <w:rsid w:val="00875018"/>
    <w:rsid w:val="00877AFC"/>
    <w:rsid w:val="008813DD"/>
    <w:rsid w:val="00881794"/>
    <w:rsid w:val="00884A38"/>
    <w:rsid w:val="00884AFB"/>
    <w:rsid w:val="008865C8"/>
    <w:rsid w:val="00890601"/>
    <w:rsid w:val="008942A7"/>
    <w:rsid w:val="008950CE"/>
    <w:rsid w:val="00896A37"/>
    <w:rsid w:val="0089775C"/>
    <w:rsid w:val="008A0647"/>
    <w:rsid w:val="008A1A2B"/>
    <w:rsid w:val="008A249A"/>
    <w:rsid w:val="008A3800"/>
    <w:rsid w:val="008A4C7B"/>
    <w:rsid w:val="008A5B18"/>
    <w:rsid w:val="008A7CE7"/>
    <w:rsid w:val="008B0659"/>
    <w:rsid w:val="008B1F55"/>
    <w:rsid w:val="008B2423"/>
    <w:rsid w:val="008B4185"/>
    <w:rsid w:val="008B4B07"/>
    <w:rsid w:val="008B52E8"/>
    <w:rsid w:val="008C17A4"/>
    <w:rsid w:val="008C36BF"/>
    <w:rsid w:val="008C4BCD"/>
    <w:rsid w:val="008D0494"/>
    <w:rsid w:val="008D34B2"/>
    <w:rsid w:val="008D37B8"/>
    <w:rsid w:val="008D3EF6"/>
    <w:rsid w:val="008D67AE"/>
    <w:rsid w:val="008D7275"/>
    <w:rsid w:val="008D7520"/>
    <w:rsid w:val="008D7978"/>
    <w:rsid w:val="008D7981"/>
    <w:rsid w:val="008E02D9"/>
    <w:rsid w:val="008E134F"/>
    <w:rsid w:val="008E1915"/>
    <w:rsid w:val="008E429D"/>
    <w:rsid w:val="008E4AEE"/>
    <w:rsid w:val="008E6EBF"/>
    <w:rsid w:val="008E7903"/>
    <w:rsid w:val="008F0528"/>
    <w:rsid w:val="008F1910"/>
    <w:rsid w:val="008F2343"/>
    <w:rsid w:val="008F268E"/>
    <w:rsid w:val="008F3506"/>
    <w:rsid w:val="008F5095"/>
    <w:rsid w:val="008F56FD"/>
    <w:rsid w:val="008F57D3"/>
    <w:rsid w:val="008F6968"/>
    <w:rsid w:val="008F6D3B"/>
    <w:rsid w:val="008F751E"/>
    <w:rsid w:val="00904836"/>
    <w:rsid w:val="00904A4A"/>
    <w:rsid w:val="009072AC"/>
    <w:rsid w:val="00910DEB"/>
    <w:rsid w:val="00911E7B"/>
    <w:rsid w:val="00911F16"/>
    <w:rsid w:val="00912623"/>
    <w:rsid w:val="0091435A"/>
    <w:rsid w:val="00914DF9"/>
    <w:rsid w:val="00916A39"/>
    <w:rsid w:val="009215FA"/>
    <w:rsid w:val="009222AE"/>
    <w:rsid w:val="00922A0E"/>
    <w:rsid w:val="009232BD"/>
    <w:rsid w:val="00923694"/>
    <w:rsid w:val="0092732C"/>
    <w:rsid w:val="00927CAF"/>
    <w:rsid w:val="00930BDD"/>
    <w:rsid w:val="00932187"/>
    <w:rsid w:val="0093678D"/>
    <w:rsid w:val="00936EF1"/>
    <w:rsid w:val="00941CB1"/>
    <w:rsid w:val="0094219F"/>
    <w:rsid w:val="00943384"/>
    <w:rsid w:val="009433ED"/>
    <w:rsid w:val="00943961"/>
    <w:rsid w:val="009448BB"/>
    <w:rsid w:val="00945E41"/>
    <w:rsid w:val="00946F30"/>
    <w:rsid w:val="00947258"/>
    <w:rsid w:val="0094750E"/>
    <w:rsid w:val="00947EA3"/>
    <w:rsid w:val="00951537"/>
    <w:rsid w:val="00952EBF"/>
    <w:rsid w:val="009560C2"/>
    <w:rsid w:val="00956470"/>
    <w:rsid w:val="00960750"/>
    <w:rsid w:val="009610CA"/>
    <w:rsid w:val="00963C85"/>
    <w:rsid w:val="0096408F"/>
    <w:rsid w:val="00967D36"/>
    <w:rsid w:val="00971DD3"/>
    <w:rsid w:val="009756C0"/>
    <w:rsid w:val="00975E25"/>
    <w:rsid w:val="009814B8"/>
    <w:rsid w:val="00982AB7"/>
    <w:rsid w:val="00982DDC"/>
    <w:rsid w:val="00984BA0"/>
    <w:rsid w:val="009874B1"/>
    <w:rsid w:val="00987B81"/>
    <w:rsid w:val="00987D41"/>
    <w:rsid w:val="00987DA9"/>
    <w:rsid w:val="009902F9"/>
    <w:rsid w:val="009905A6"/>
    <w:rsid w:val="00990686"/>
    <w:rsid w:val="009908C9"/>
    <w:rsid w:val="00990CEB"/>
    <w:rsid w:val="00990F3F"/>
    <w:rsid w:val="00992A60"/>
    <w:rsid w:val="00992D48"/>
    <w:rsid w:val="00993A43"/>
    <w:rsid w:val="00993C20"/>
    <w:rsid w:val="00993C8C"/>
    <w:rsid w:val="00994A1C"/>
    <w:rsid w:val="00995120"/>
    <w:rsid w:val="00995912"/>
    <w:rsid w:val="00996964"/>
    <w:rsid w:val="00997A99"/>
    <w:rsid w:val="009A0319"/>
    <w:rsid w:val="009A3132"/>
    <w:rsid w:val="009A31C6"/>
    <w:rsid w:val="009A4750"/>
    <w:rsid w:val="009A5483"/>
    <w:rsid w:val="009A5847"/>
    <w:rsid w:val="009A6878"/>
    <w:rsid w:val="009A7D9D"/>
    <w:rsid w:val="009B056E"/>
    <w:rsid w:val="009B085A"/>
    <w:rsid w:val="009B13B6"/>
    <w:rsid w:val="009B1F79"/>
    <w:rsid w:val="009B4FE5"/>
    <w:rsid w:val="009B5823"/>
    <w:rsid w:val="009B5C9B"/>
    <w:rsid w:val="009C0CC5"/>
    <w:rsid w:val="009C245D"/>
    <w:rsid w:val="009C3DF4"/>
    <w:rsid w:val="009C42A9"/>
    <w:rsid w:val="009C4C7C"/>
    <w:rsid w:val="009C58D0"/>
    <w:rsid w:val="009C688E"/>
    <w:rsid w:val="009C6969"/>
    <w:rsid w:val="009C6C21"/>
    <w:rsid w:val="009C6D7F"/>
    <w:rsid w:val="009D0501"/>
    <w:rsid w:val="009D3E99"/>
    <w:rsid w:val="009D5446"/>
    <w:rsid w:val="009D7674"/>
    <w:rsid w:val="009E02CD"/>
    <w:rsid w:val="009E29E2"/>
    <w:rsid w:val="009E2D44"/>
    <w:rsid w:val="009E677C"/>
    <w:rsid w:val="009F034B"/>
    <w:rsid w:val="009F1888"/>
    <w:rsid w:val="009F3AC3"/>
    <w:rsid w:val="009F666A"/>
    <w:rsid w:val="00A03F0A"/>
    <w:rsid w:val="00A05BE4"/>
    <w:rsid w:val="00A07E41"/>
    <w:rsid w:val="00A12291"/>
    <w:rsid w:val="00A14733"/>
    <w:rsid w:val="00A1571D"/>
    <w:rsid w:val="00A15731"/>
    <w:rsid w:val="00A16162"/>
    <w:rsid w:val="00A161B0"/>
    <w:rsid w:val="00A17F8E"/>
    <w:rsid w:val="00A203D7"/>
    <w:rsid w:val="00A214E1"/>
    <w:rsid w:val="00A2287D"/>
    <w:rsid w:val="00A25BE7"/>
    <w:rsid w:val="00A30A3B"/>
    <w:rsid w:val="00A30C6F"/>
    <w:rsid w:val="00A35812"/>
    <w:rsid w:val="00A35823"/>
    <w:rsid w:val="00A36A24"/>
    <w:rsid w:val="00A36C15"/>
    <w:rsid w:val="00A41CEA"/>
    <w:rsid w:val="00A42A7A"/>
    <w:rsid w:val="00A434FA"/>
    <w:rsid w:val="00A45F67"/>
    <w:rsid w:val="00A4648C"/>
    <w:rsid w:val="00A468F2"/>
    <w:rsid w:val="00A4744A"/>
    <w:rsid w:val="00A476FD"/>
    <w:rsid w:val="00A5221A"/>
    <w:rsid w:val="00A541EC"/>
    <w:rsid w:val="00A54356"/>
    <w:rsid w:val="00A544B3"/>
    <w:rsid w:val="00A55A01"/>
    <w:rsid w:val="00A56039"/>
    <w:rsid w:val="00A5639B"/>
    <w:rsid w:val="00A57B65"/>
    <w:rsid w:val="00A60018"/>
    <w:rsid w:val="00A602F0"/>
    <w:rsid w:val="00A61F0C"/>
    <w:rsid w:val="00A62D68"/>
    <w:rsid w:val="00A70747"/>
    <w:rsid w:val="00A71321"/>
    <w:rsid w:val="00A7574F"/>
    <w:rsid w:val="00A758EC"/>
    <w:rsid w:val="00A75F77"/>
    <w:rsid w:val="00A76D2E"/>
    <w:rsid w:val="00A80B86"/>
    <w:rsid w:val="00A8192F"/>
    <w:rsid w:val="00A827D7"/>
    <w:rsid w:val="00A82D6A"/>
    <w:rsid w:val="00A85E09"/>
    <w:rsid w:val="00A9130C"/>
    <w:rsid w:val="00A928F1"/>
    <w:rsid w:val="00AA2BC6"/>
    <w:rsid w:val="00AA2E4D"/>
    <w:rsid w:val="00AA31F4"/>
    <w:rsid w:val="00AA36BD"/>
    <w:rsid w:val="00AA47E1"/>
    <w:rsid w:val="00AA4D9E"/>
    <w:rsid w:val="00AA52DA"/>
    <w:rsid w:val="00AA5B43"/>
    <w:rsid w:val="00AA6EB5"/>
    <w:rsid w:val="00AA7D49"/>
    <w:rsid w:val="00AB10E8"/>
    <w:rsid w:val="00AB17B0"/>
    <w:rsid w:val="00AB2C89"/>
    <w:rsid w:val="00AB397F"/>
    <w:rsid w:val="00AB476D"/>
    <w:rsid w:val="00AB561A"/>
    <w:rsid w:val="00AB5AB6"/>
    <w:rsid w:val="00AB5D19"/>
    <w:rsid w:val="00AC23A8"/>
    <w:rsid w:val="00AC2F0B"/>
    <w:rsid w:val="00AC36F4"/>
    <w:rsid w:val="00AC3932"/>
    <w:rsid w:val="00AC6939"/>
    <w:rsid w:val="00AC6B7D"/>
    <w:rsid w:val="00AC78B5"/>
    <w:rsid w:val="00AD0056"/>
    <w:rsid w:val="00AD0E05"/>
    <w:rsid w:val="00AD1BBE"/>
    <w:rsid w:val="00AD37BC"/>
    <w:rsid w:val="00AD48E9"/>
    <w:rsid w:val="00AD4C3D"/>
    <w:rsid w:val="00AD557D"/>
    <w:rsid w:val="00AD65D3"/>
    <w:rsid w:val="00AE02CD"/>
    <w:rsid w:val="00AE0D9F"/>
    <w:rsid w:val="00AE0DAE"/>
    <w:rsid w:val="00AE1CE6"/>
    <w:rsid w:val="00AE3607"/>
    <w:rsid w:val="00AE3E1E"/>
    <w:rsid w:val="00AE45A3"/>
    <w:rsid w:val="00AE4755"/>
    <w:rsid w:val="00AE701E"/>
    <w:rsid w:val="00AF1D8B"/>
    <w:rsid w:val="00AF2962"/>
    <w:rsid w:val="00AF3D27"/>
    <w:rsid w:val="00AF4782"/>
    <w:rsid w:val="00AF527A"/>
    <w:rsid w:val="00AF661D"/>
    <w:rsid w:val="00AF681D"/>
    <w:rsid w:val="00AF7063"/>
    <w:rsid w:val="00AF7E66"/>
    <w:rsid w:val="00B01A19"/>
    <w:rsid w:val="00B029AB"/>
    <w:rsid w:val="00B05DA3"/>
    <w:rsid w:val="00B06FE1"/>
    <w:rsid w:val="00B071AA"/>
    <w:rsid w:val="00B1042C"/>
    <w:rsid w:val="00B10743"/>
    <w:rsid w:val="00B10F5D"/>
    <w:rsid w:val="00B11937"/>
    <w:rsid w:val="00B12336"/>
    <w:rsid w:val="00B13776"/>
    <w:rsid w:val="00B15BF4"/>
    <w:rsid w:val="00B16E74"/>
    <w:rsid w:val="00B174C1"/>
    <w:rsid w:val="00B17754"/>
    <w:rsid w:val="00B1782B"/>
    <w:rsid w:val="00B220D7"/>
    <w:rsid w:val="00B2323A"/>
    <w:rsid w:val="00B24339"/>
    <w:rsid w:val="00B2433A"/>
    <w:rsid w:val="00B2567D"/>
    <w:rsid w:val="00B259CE"/>
    <w:rsid w:val="00B2661C"/>
    <w:rsid w:val="00B2702F"/>
    <w:rsid w:val="00B301B7"/>
    <w:rsid w:val="00B3156A"/>
    <w:rsid w:val="00B3172F"/>
    <w:rsid w:val="00B31ACA"/>
    <w:rsid w:val="00B31D36"/>
    <w:rsid w:val="00B32663"/>
    <w:rsid w:val="00B32819"/>
    <w:rsid w:val="00B33822"/>
    <w:rsid w:val="00B33F69"/>
    <w:rsid w:val="00B34056"/>
    <w:rsid w:val="00B346BF"/>
    <w:rsid w:val="00B37EB0"/>
    <w:rsid w:val="00B40F71"/>
    <w:rsid w:val="00B4478F"/>
    <w:rsid w:val="00B44847"/>
    <w:rsid w:val="00B45261"/>
    <w:rsid w:val="00B46727"/>
    <w:rsid w:val="00B4677C"/>
    <w:rsid w:val="00B47735"/>
    <w:rsid w:val="00B52A85"/>
    <w:rsid w:val="00B52BEB"/>
    <w:rsid w:val="00B52C27"/>
    <w:rsid w:val="00B53615"/>
    <w:rsid w:val="00B53C7D"/>
    <w:rsid w:val="00B545EE"/>
    <w:rsid w:val="00B5574C"/>
    <w:rsid w:val="00B55E97"/>
    <w:rsid w:val="00B57696"/>
    <w:rsid w:val="00B61AD3"/>
    <w:rsid w:val="00B63076"/>
    <w:rsid w:val="00B642F8"/>
    <w:rsid w:val="00B665C1"/>
    <w:rsid w:val="00B670E6"/>
    <w:rsid w:val="00B70DC0"/>
    <w:rsid w:val="00B71090"/>
    <w:rsid w:val="00B719CC"/>
    <w:rsid w:val="00B726AE"/>
    <w:rsid w:val="00B73448"/>
    <w:rsid w:val="00B761C1"/>
    <w:rsid w:val="00B76A50"/>
    <w:rsid w:val="00B76B31"/>
    <w:rsid w:val="00B77F76"/>
    <w:rsid w:val="00B80DF2"/>
    <w:rsid w:val="00B82A1A"/>
    <w:rsid w:val="00B82FE0"/>
    <w:rsid w:val="00B84095"/>
    <w:rsid w:val="00B85FA3"/>
    <w:rsid w:val="00B8682D"/>
    <w:rsid w:val="00B87E92"/>
    <w:rsid w:val="00B90453"/>
    <w:rsid w:val="00B91DB1"/>
    <w:rsid w:val="00B93576"/>
    <w:rsid w:val="00B93A3A"/>
    <w:rsid w:val="00B9440E"/>
    <w:rsid w:val="00B95075"/>
    <w:rsid w:val="00B9530D"/>
    <w:rsid w:val="00BA0B46"/>
    <w:rsid w:val="00BA1F5E"/>
    <w:rsid w:val="00BA40BF"/>
    <w:rsid w:val="00BA41B1"/>
    <w:rsid w:val="00BA484F"/>
    <w:rsid w:val="00BA7392"/>
    <w:rsid w:val="00BB008C"/>
    <w:rsid w:val="00BB0316"/>
    <w:rsid w:val="00BB1BE3"/>
    <w:rsid w:val="00BB25B1"/>
    <w:rsid w:val="00BB5342"/>
    <w:rsid w:val="00BB69FA"/>
    <w:rsid w:val="00BB74AF"/>
    <w:rsid w:val="00BB7896"/>
    <w:rsid w:val="00BC0E1A"/>
    <w:rsid w:val="00BC3455"/>
    <w:rsid w:val="00BC4C9E"/>
    <w:rsid w:val="00BC6214"/>
    <w:rsid w:val="00BC6C6B"/>
    <w:rsid w:val="00BC7FC6"/>
    <w:rsid w:val="00BD1AFC"/>
    <w:rsid w:val="00BD28CF"/>
    <w:rsid w:val="00BD45B9"/>
    <w:rsid w:val="00BD47AA"/>
    <w:rsid w:val="00BD4E7D"/>
    <w:rsid w:val="00BD67AD"/>
    <w:rsid w:val="00BD7982"/>
    <w:rsid w:val="00BE0103"/>
    <w:rsid w:val="00BE2DED"/>
    <w:rsid w:val="00BE333F"/>
    <w:rsid w:val="00BE6488"/>
    <w:rsid w:val="00BE6DEE"/>
    <w:rsid w:val="00BF0900"/>
    <w:rsid w:val="00BF2EE8"/>
    <w:rsid w:val="00BF5934"/>
    <w:rsid w:val="00BF73A2"/>
    <w:rsid w:val="00BF78C8"/>
    <w:rsid w:val="00C00819"/>
    <w:rsid w:val="00C016C6"/>
    <w:rsid w:val="00C02819"/>
    <w:rsid w:val="00C031BF"/>
    <w:rsid w:val="00C07120"/>
    <w:rsid w:val="00C100C1"/>
    <w:rsid w:val="00C12508"/>
    <w:rsid w:val="00C12DBB"/>
    <w:rsid w:val="00C13EEA"/>
    <w:rsid w:val="00C142CC"/>
    <w:rsid w:val="00C151DA"/>
    <w:rsid w:val="00C1670F"/>
    <w:rsid w:val="00C16949"/>
    <w:rsid w:val="00C16B5E"/>
    <w:rsid w:val="00C17F1F"/>
    <w:rsid w:val="00C20DB2"/>
    <w:rsid w:val="00C20EA4"/>
    <w:rsid w:val="00C219FF"/>
    <w:rsid w:val="00C21ECD"/>
    <w:rsid w:val="00C23E30"/>
    <w:rsid w:val="00C2439F"/>
    <w:rsid w:val="00C253C7"/>
    <w:rsid w:val="00C313BB"/>
    <w:rsid w:val="00C3249B"/>
    <w:rsid w:val="00C32B09"/>
    <w:rsid w:val="00C3671D"/>
    <w:rsid w:val="00C36F63"/>
    <w:rsid w:val="00C40F69"/>
    <w:rsid w:val="00C44CDA"/>
    <w:rsid w:val="00C45379"/>
    <w:rsid w:val="00C4587D"/>
    <w:rsid w:val="00C462AC"/>
    <w:rsid w:val="00C46FC4"/>
    <w:rsid w:val="00C53058"/>
    <w:rsid w:val="00C54A80"/>
    <w:rsid w:val="00C55166"/>
    <w:rsid w:val="00C55CF2"/>
    <w:rsid w:val="00C56968"/>
    <w:rsid w:val="00C57639"/>
    <w:rsid w:val="00C615BA"/>
    <w:rsid w:val="00C61D10"/>
    <w:rsid w:val="00C638C9"/>
    <w:rsid w:val="00C664C2"/>
    <w:rsid w:val="00C70D51"/>
    <w:rsid w:val="00C73A69"/>
    <w:rsid w:val="00C76670"/>
    <w:rsid w:val="00C8031C"/>
    <w:rsid w:val="00C83369"/>
    <w:rsid w:val="00C86DD8"/>
    <w:rsid w:val="00C879C3"/>
    <w:rsid w:val="00C908EA"/>
    <w:rsid w:val="00C909A0"/>
    <w:rsid w:val="00C91621"/>
    <w:rsid w:val="00C93414"/>
    <w:rsid w:val="00C935DB"/>
    <w:rsid w:val="00C93644"/>
    <w:rsid w:val="00C9450F"/>
    <w:rsid w:val="00C945AE"/>
    <w:rsid w:val="00C95936"/>
    <w:rsid w:val="00C96069"/>
    <w:rsid w:val="00C961B6"/>
    <w:rsid w:val="00CA234E"/>
    <w:rsid w:val="00CA2F17"/>
    <w:rsid w:val="00CA3695"/>
    <w:rsid w:val="00CA5BFC"/>
    <w:rsid w:val="00CA63F7"/>
    <w:rsid w:val="00CA6B2A"/>
    <w:rsid w:val="00CA7111"/>
    <w:rsid w:val="00CB5952"/>
    <w:rsid w:val="00CC15D3"/>
    <w:rsid w:val="00CC1A69"/>
    <w:rsid w:val="00CC3EBA"/>
    <w:rsid w:val="00CC46C4"/>
    <w:rsid w:val="00CC4853"/>
    <w:rsid w:val="00CC66A9"/>
    <w:rsid w:val="00CC684F"/>
    <w:rsid w:val="00CC68F9"/>
    <w:rsid w:val="00CD0C9F"/>
    <w:rsid w:val="00CD14B3"/>
    <w:rsid w:val="00CD2255"/>
    <w:rsid w:val="00CD619C"/>
    <w:rsid w:val="00CD61A6"/>
    <w:rsid w:val="00CD61C4"/>
    <w:rsid w:val="00CD6305"/>
    <w:rsid w:val="00CD7AE9"/>
    <w:rsid w:val="00CD7E4A"/>
    <w:rsid w:val="00CD7F49"/>
    <w:rsid w:val="00CE19AC"/>
    <w:rsid w:val="00CE2A39"/>
    <w:rsid w:val="00CE375E"/>
    <w:rsid w:val="00CE3EE0"/>
    <w:rsid w:val="00CE4FEA"/>
    <w:rsid w:val="00CE76AC"/>
    <w:rsid w:val="00CF0435"/>
    <w:rsid w:val="00CF0A14"/>
    <w:rsid w:val="00CF1112"/>
    <w:rsid w:val="00CF27E5"/>
    <w:rsid w:val="00CF345B"/>
    <w:rsid w:val="00CF3FEF"/>
    <w:rsid w:val="00CF56D4"/>
    <w:rsid w:val="00CF7D37"/>
    <w:rsid w:val="00D00214"/>
    <w:rsid w:val="00D01113"/>
    <w:rsid w:val="00D01FE4"/>
    <w:rsid w:val="00D04856"/>
    <w:rsid w:val="00D04CE1"/>
    <w:rsid w:val="00D05B4F"/>
    <w:rsid w:val="00D12F49"/>
    <w:rsid w:val="00D13C0D"/>
    <w:rsid w:val="00D1661D"/>
    <w:rsid w:val="00D1669C"/>
    <w:rsid w:val="00D21022"/>
    <w:rsid w:val="00D21972"/>
    <w:rsid w:val="00D22BC6"/>
    <w:rsid w:val="00D22D85"/>
    <w:rsid w:val="00D238A3"/>
    <w:rsid w:val="00D2536D"/>
    <w:rsid w:val="00D259A7"/>
    <w:rsid w:val="00D27390"/>
    <w:rsid w:val="00D27732"/>
    <w:rsid w:val="00D27C03"/>
    <w:rsid w:val="00D335E0"/>
    <w:rsid w:val="00D3523E"/>
    <w:rsid w:val="00D3561D"/>
    <w:rsid w:val="00D3591B"/>
    <w:rsid w:val="00D372F8"/>
    <w:rsid w:val="00D37B72"/>
    <w:rsid w:val="00D40114"/>
    <w:rsid w:val="00D40700"/>
    <w:rsid w:val="00D40C7E"/>
    <w:rsid w:val="00D41101"/>
    <w:rsid w:val="00D4224B"/>
    <w:rsid w:val="00D438C0"/>
    <w:rsid w:val="00D43C2D"/>
    <w:rsid w:val="00D4735F"/>
    <w:rsid w:val="00D506B4"/>
    <w:rsid w:val="00D5099E"/>
    <w:rsid w:val="00D519F0"/>
    <w:rsid w:val="00D53516"/>
    <w:rsid w:val="00D554A9"/>
    <w:rsid w:val="00D570DF"/>
    <w:rsid w:val="00D60493"/>
    <w:rsid w:val="00D62638"/>
    <w:rsid w:val="00D62E35"/>
    <w:rsid w:val="00D637BF"/>
    <w:rsid w:val="00D6397B"/>
    <w:rsid w:val="00D63FDB"/>
    <w:rsid w:val="00D644B1"/>
    <w:rsid w:val="00D67297"/>
    <w:rsid w:val="00D67C4E"/>
    <w:rsid w:val="00D67CF1"/>
    <w:rsid w:val="00D700BC"/>
    <w:rsid w:val="00D70AC3"/>
    <w:rsid w:val="00D70EB0"/>
    <w:rsid w:val="00D73FA8"/>
    <w:rsid w:val="00D743B2"/>
    <w:rsid w:val="00D756CC"/>
    <w:rsid w:val="00D763E8"/>
    <w:rsid w:val="00D764A7"/>
    <w:rsid w:val="00D77161"/>
    <w:rsid w:val="00D8036E"/>
    <w:rsid w:val="00D80641"/>
    <w:rsid w:val="00D811AA"/>
    <w:rsid w:val="00D82181"/>
    <w:rsid w:val="00D82409"/>
    <w:rsid w:val="00D826E4"/>
    <w:rsid w:val="00D83E3B"/>
    <w:rsid w:val="00D84F00"/>
    <w:rsid w:val="00D8657A"/>
    <w:rsid w:val="00D904DD"/>
    <w:rsid w:val="00D91191"/>
    <w:rsid w:val="00D94939"/>
    <w:rsid w:val="00D95ABB"/>
    <w:rsid w:val="00D96453"/>
    <w:rsid w:val="00D967E3"/>
    <w:rsid w:val="00D972E2"/>
    <w:rsid w:val="00DA0057"/>
    <w:rsid w:val="00DA17C9"/>
    <w:rsid w:val="00DA24A4"/>
    <w:rsid w:val="00DA7F89"/>
    <w:rsid w:val="00DB077D"/>
    <w:rsid w:val="00DB148E"/>
    <w:rsid w:val="00DB51F3"/>
    <w:rsid w:val="00DB526D"/>
    <w:rsid w:val="00DB561C"/>
    <w:rsid w:val="00DC4BCC"/>
    <w:rsid w:val="00DC63DC"/>
    <w:rsid w:val="00DC6F13"/>
    <w:rsid w:val="00DD0FB9"/>
    <w:rsid w:val="00DD1B9D"/>
    <w:rsid w:val="00DD1CB9"/>
    <w:rsid w:val="00DD424B"/>
    <w:rsid w:val="00DD448A"/>
    <w:rsid w:val="00DD5C05"/>
    <w:rsid w:val="00DD5CB3"/>
    <w:rsid w:val="00DD5DAC"/>
    <w:rsid w:val="00DD7DBB"/>
    <w:rsid w:val="00DE027D"/>
    <w:rsid w:val="00DE0913"/>
    <w:rsid w:val="00DE0AED"/>
    <w:rsid w:val="00DE10EC"/>
    <w:rsid w:val="00DE330A"/>
    <w:rsid w:val="00DE64FE"/>
    <w:rsid w:val="00DE6954"/>
    <w:rsid w:val="00DE7720"/>
    <w:rsid w:val="00DF259B"/>
    <w:rsid w:val="00DF35CF"/>
    <w:rsid w:val="00DF3EA6"/>
    <w:rsid w:val="00DF6567"/>
    <w:rsid w:val="00DF6EB3"/>
    <w:rsid w:val="00DF70C6"/>
    <w:rsid w:val="00E009FA"/>
    <w:rsid w:val="00E01FB1"/>
    <w:rsid w:val="00E04F8F"/>
    <w:rsid w:val="00E101FA"/>
    <w:rsid w:val="00E143F5"/>
    <w:rsid w:val="00E15825"/>
    <w:rsid w:val="00E15E75"/>
    <w:rsid w:val="00E207CA"/>
    <w:rsid w:val="00E23189"/>
    <w:rsid w:val="00E231CB"/>
    <w:rsid w:val="00E3348F"/>
    <w:rsid w:val="00E337BA"/>
    <w:rsid w:val="00E3380B"/>
    <w:rsid w:val="00E359F9"/>
    <w:rsid w:val="00E37AE8"/>
    <w:rsid w:val="00E405F2"/>
    <w:rsid w:val="00E4494C"/>
    <w:rsid w:val="00E46003"/>
    <w:rsid w:val="00E47588"/>
    <w:rsid w:val="00E51A3F"/>
    <w:rsid w:val="00E51EF1"/>
    <w:rsid w:val="00E527CF"/>
    <w:rsid w:val="00E546CF"/>
    <w:rsid w:val="00E56FFE"/>
    <w:rsid w:val="00E61178"/>
    <w:rsid w:val="00E61511"/>
    <w:rsid w:val="00E61959"/>
    <w:rsid w:val="00E61D3A"/>
    <w:rsid w:val="00E64F20"/>
    <w:rsid w:val="00E70268"/>
    <w:rsid w:val="00E70ED8"/>
    <w:rsid w:val="00E725A3"/>
    <w:rsid w:val="00E73F71"/>
    <w:rsid w:val="00E74CEE"/>
    <w:rsid w:val="00E74F99"/>
    <w:rsid w:val="00E7722B"/>
    <w:rsid w:val="00E77A57"/>
    <w:rsid w:val="00E85CF7"/>
    <w:rsid w:val="00E8615F"/>
    <w:rsid w:val="00E87388"/>
    <w:rsid w:val="00E90525"/>
    <w:rsid w:val="00E94BFF"/>
    <w:rsid w:val="00E9505F"/>
    <w:rsid w:val="00E951F0"/>
    <w:rsid w:val="00E9673A"/>
    <w:rsid w:val="00E97538"/>
    <w:rsid w:val="00EA0992"/>
    <w:rsid w:val="00EA1561"/>
    <w:rsid w:val="00EA36A0"/>
    <w:rsid w:val="00EA3D6A"/>
    <w:rsid w:val="00EA7E23"/>
    <w:rsid w:val="00EB00C1"/>
    <w:rsid w:val="00EB0AC5"/>
    <w:rsid w:val="00EB1C51"/>
    <w:rsid w:val="00EB3D6C"/>
    <w:rsid w:val="00EB7610"/>
    <w:rsid w:val="00EC0AA4"/>
    <w:rsid w:val="00EC2675"/>
    <w:rsid w:val="00EC76A4"/>
    <w:rsid w:val="00ED247E"/>
    <w:rsid w:val="00ED2E7D"/>
    <w:rsid w:val="00ED365A"/>
    <w:rsid w:val="00ED3D46"/>
    <w:rsid w:val="00ED3D97"/>
    <w:rsid w:val="00ED3FDE"/>
    <w:rsid w:val="00ED44EE"/>
    <w:rsid w:val="00ED4D9F"/>
    <w:rsid w:val="00EE036A"/>
    <w:rsid w:val="00EE093A"/>
    <w:rsid w:val="00EE1CF2"/>
    <w:rsid w:val="00EE21DC"/>
    <w:rsid w:val="00EE30F2"/>
    <w:rsid w:val="00EE3BF4"/>
    <w:rsid w:val="00EE434B"/>
    <w:rsid w:val="00EE474F"/>
    <w:rsid w:val="00EE67D8"/>
    <w:rsid w:val="00EE7F7C"/>
    <w:rsid w:val="00EF3150"/>
    <w:rsid w:val="00EF3A08"/>
    <w:rsid w:val="00EF7CC1"/>
    <w:rsid w:val="00F00ED5"/>
    <w:rsid w:val="00F02C6B"/>
    <w:rsid w:val="00F07A63"/>
    <w:rsid w:val="00F10766"/>
    <w:rsid w:val="00F10AFD"/>
    <w:rsid w:val="00F12471"/>
    <w:rsid w:val="00F13777"/>
    <w:rsid w:val="00F15639"/>
    <w:rsid w:val="00F15A5D"/>
    <w:rsid w:val="00F1660A"/>
    <w:rsid w:val="00F167FC"/>
    <w:rsid w:val="00F212A0"/>
    <w:rsid w:val="00F21504"/>
    <w:rsid w:val="00F22085"/>
    <w:rsid w:val="00F245EF"/>
    <w:rsid w:val="00F262C1"/>
    <w:rsid w:val="00F2711E"/>
    <w:rsid w:val="00F27176"/>
    <w:rsid w:val="00F31793"/>
    <w:rsid w:val="00F31AD1"/>
    <w:rsid w:val="00F34678"/>
    <w:rsid w:val="00F3570E"/>
    <w:rsid w:val="00F35A35"/>
    <w:rsid w:val="00F35EF2"/>
    <w:rsid w:val="00F35FDB"/>
    <w:rsid w:val="00F36DCE"/>
    <w:rsid w:val="00F4109D"/>
    <w:rsid w:val="00F44FB4"/>
    <w:rsid w:val="00F4556C"/>
    <w:rsid w:val="00F45A56"/>
    <w:rsid w:val="00F47EB1"/>
    <w:rsid w:val="00F50343"/>
    <w:rsid w:val="00F5055C"/>
    <w:rsid w:val="00F50735"/>
    <w:rsid w:val="00F50FDA"/>
    <w:rsid w:val="00F51AA2"/>
    <w:rsid w:val="00F541DA"/>
    <w:rsid w:val="00F542C8"/>
    <w:rsid w:val="00F54700"/>
    <w:rsid w:val="00F55302"/>
    <w:rsid w:val="00F559E8"/>
    <w:rsid w:val="00F60BAE"/>
    <w:rsid w:val="00F60BEA"/>
    <w:rsid w:val="00F61535"/>
    <w:rsid w:val="00F6231D"/>
    <w:rsid w:val="00F62DB7"/>
    <w:rsid w:val="00F645DC"/>
    <w:rsid w:val="00F6527D"/>
    <w:rsid w:val="00F65A51"/>
    <w:rsid w:val="00F65BB5"/>
    <w:rsid w:val="00F66F09"/>
    <w:rsid w:val="00F716CA"/>
    <w:rsid w:val="00F73B49"/>
    <w:rsid w:val="00F740AE"/>
    <w:rsid w:val="00F741C5"/>
    <w:rsid w:val="00F74BF8"/>
    <w:rsid w:val="00F75186"/>
    <w:rsid w:val="00F772E2"/>
    <w:rsid w:val="00F80D99"/>
    <w:rsid w:val="00F825A9"/>
    <w:rsid w:val="00F8299D"/>
    <w:rsid w:val="00F82C13"/>
    <w:rsid w:val="00F835B4"/>
    <w:rsid w:val="00F8399E"/>
    <w:rsid w:val="00F84202"/>
    <w:rsid w:val="00F93FFC"/>
    <w:rsid w:val="00F94F8A"/>
    <w:rsid w:val="00F97AC1"/>
    <w:rsid w:val="00FA36CE"/>
    <w:rsid w:val="00FA3703"/>
    <w:rsid w:val="00FA4B2A"/>
    <w:rsid w:val="00FB1560"/>
    <w:rsid w:val="00FB18EE"/>
    <w:rsid w:val="00FB3A0F"/>
    <w:rsid w:val="00FB454E"/>
    <w:rsid w:val="00FB4C6D"/>
    <w:rsid w:val="00FB593C"/>
    <w:rsid w:val="00FB66C6"/>
    <w:rsid w:val="00FB77B1"/>
    <w:rsid w:val="00FC0652"/>
    <w:rsid w:val="00FC258F"/>
    <w:rsid w:val="00FC3262"/>
    <w:rsid w:val="00FC5F17"/>
    <w:rsid w:val="00FC60BF"/>
    <w:rsid w:val="00FC7F8A"/>
    <w:rsid w:val="00FD0974"/>
    <w:rsid w:val="00FD2AFC"/>
    <w:rsid w:val="00FD4C94"/>
    <w:rsid w:val="00FD69B9"/>
    <w:rsid w:val="00FD69EE"/>
    <w:rsid w:val="00FD7A7E"/>
    <w:rsid w:val="00FE04B6"/>
    <w:rsid w:val="00FE24EE"/>
    <w:rsid w:val="00FE3DDD"/>
    <w:rsid w:val="00FE5A71"/>
    <w:rsid w:val="00FE7ECE"/>
    <w:rsid w:val="00FE7F1B"/>
    <w:rsid w:val="00FF0AEC"/>
    <w:rsid w:val="00FF0BD9"/>
    <w:rsid w:val="00FF3336"/>
    <w:rsid w:val="00FF3664"/>
    <w:rsid w:val="00FF3ADF"/>
    <w:rsid w:val="00FF3B44"/>
    <w:rsid w:val="00FF720F"/>
    <w:rsid w:val="00FF7290"/>
    <w:rsid w:val="00FF76F7"/>
    <w:rsid w:val="0964ACCA"/>
    <w:rsid w:val="0C1CD8A9"/>
    <w:rsid w:val="0F49074E"/>
    <w:rsid w:val="12CAC222"/>
    <w:rsid w:val="14BACFEF"/>
    <w:rsid w:val="14FDC0F5"/>
    <w:rsid w:val="23107803"/>
    <w:rsid w:val="23AD9A0F"/>
    <w:rsid w:val="23FC4D70"/>
    <w:rsid w:val="27E3E926"/>
    <w:rsid w:val="2CCA6610"/>
    <w:rsid w:val="31FE9543"/>
    <w:rsid w:val="3DE20B4A"/>
    <w:rsid w:val="3E93EE16"/>
    <w:rsid w:val="4DFEF0A1"/>
    <w:rsid w:val="52DD55F5"/>
    <w:rsid w:val="536C482C"/>
    <w:rsid w:val="54658705"/>
    <w:rsid w:val="56A3E8EE"/>
    <w:rsid w:val="583FB94F"/>
    <w:rsid w:val="5A1ADF03"/>
    <w:rsid w:val="67BEEA7A"/>
    <w:rsid w:val="68694D97"/>
    <w:rsid w:val="68FB8931"/>
    <w:rsid w:val="6E2580DE"/>
    <w:rsid w:val="6F426430"/>
    <w:rsid w:val="752DA1EA"/>
    <w:rsid w:val="7AE4748C"/>
    <w:rsid w:val="7E21FA22"/>
    <w:rsid w:val="7F49784B"/>
    <w:rsid w:val="7FBDC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2F81FFC7-8DC0-43B0-A7BC-FA9B2340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C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5C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5CB3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C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CB3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32322A"/>
    <w:pPr>
      <w:spacing w:after="0" w:line="240" w:lineRule="auto"/>
    </w:pPr>
    <w:rPr>
      <w:color w:val="4A4A49"/>
    </w:rPr>
  </w:style>
  <w:style w:type="table" w:customStyle="1" w:styleId="Tabellenraster1">
    <w:name w:val="Tabellenraster1"/>
    <w:basedOn w:val="Tabellanormale"/>
    <w:next w:val="Grigliatabella"/>
    <w:uiPriority w:val="59"/>
    <w:rsid w:val="00B4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0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chaefflergroup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schaeffler.com" TargetMode="External"/><Relationship Id="rId25" Type="http://schemas.openxmlformats.org/officeDocument/2006/relationships/hyperlink" Target="https://www.instagram.com/schaefflergroup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pokorny@schaeffler.com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aeffler.us/us/news_media/dates-events/ces/" TargetMode="Externa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cynthia.norris@schaeffler.com" TargetMode="External"/><Relationship Id="rId23" Type="http://schemas.openxmlformats.org/officeDocument/2006/relationships/hyperlink" Target="https://www.facebook.com/SchaefflerGroup" TargetMode="External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www.linkedin.com/company/schaeffler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www.youtube.com/user/SchaefflerGlobal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ab213ed85d1f5e3af22d2afe6825b7a1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a8714bea9ec67d08f4e34cb035c0b2a9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A0769-3A19-4265-9E5A-45B5F8ED9B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1BD08-02A7-4C84-AEBF-356FA641E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47E9A-EB66-4CA7-BA0D-B5B65435EFAA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4.xml><?xml version="1.0" encoding="utf-8"?>
<ds:datastoreItem xmlns:ds="http://schemas.openxmlformats.org/officeDocument/2006/customXml" ds:itemID="{C0147E59-E582-4ADA-BECA-56223596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6</cp:revision>
  <cp:lastPrinted>2025-12-15T15:29:00Z</cp:lastPrinted>
  <dcterms:created xsi:type="dcterms:W3CDTF">2026-01-09T13:22:00Z</dcterms:created>
  <dcterms:modified xsi:type="dcterms:W3CDTF">2026-01-09T13:32:00Z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43b072f0-0f82-4aac-be1e-8abeffc32f66">
    <vt:bool>false</vt:bool>
  </property>
  <property fmtid="{D5CDD505-2E9C-101B-9397-08002B2CF9AE}" pid="4" name="MSIP_Label_f33c2d95-ffb8-4f09-8d49-eacb0a6220f7_Enabled">
    <vt:lpwstr>true</vt:lpwstr>
  </property>
  <property fmtid="{D5CDD505-2E9C-101B-9397-08002B2CF9AE}" pid="5" name="MSIP_Label_f33c2d95-ffb8-4f09-8d49-eacb0a6220f7_SetDate">
    <vt:lpwstr>2024-10-03T01:03:11Z</vt:lpwstr>
  </property>
  <property fmtid="{D5CDD505-2E9C-101B-9397-08002B2CF9AE}" pid="6" name="MSIP_Label_f33c2d95-ffb8-4f09-8d49-eacb0a6220f7_Method">
    <vt:lpwstr>Privileged</vt:lpwstr>
  </property>
  <property fmtid="{D5CDD505-2E9C-101B-9397-08002B2CF9AE}" pid="7" name="MSIP_Label_f33c2d95-ffb8-4f09-8d49-eacb0a6220f7_Name">
    <vt:lpwstr>Internal</vt:lpwstr>
  </property>
  <property fmtid="{D5CDD505-2E9C-101B-9397-08002B2CF9AE}" pid="8" name="MSIP_Label_f33c2d95-ffb8-4f09-8d49-eacb0a6220f7_SiteId">
    <vt:lpwstr>67416604-6509-4014-9859-45e709f53d3f</vt:lpwstr>
  </property>
  <property fmtid="{D5CDD505-2E9C-101B-9397-08002B2CF9AE}" pid="9" name="MSIP_Label_f33c2d95-ffb8-4f09-8d49-eacb0a6220f7_ActionId">
    <vt:lpwstr>9def58bc-aa2a-4dcc-82b7-a29e1766721f</vt:lpwstr>
  </property>
  <property fmtid="{D5CDD505-2E9C-101B-9397-08002B2CF9AE}" pid="10" name="MSIP_Label_f33c2d95-ffb8-4f09-8d49-eacb0a6220f7_ContentBits">
    <vt:lpwstr>2</vt:lpwstr>
  </property>
  <property fmtid="{D5CDD505-2E9C-101B-9397-08002B2CF9AE}" pid="11" name="GrammarlyDocumentId">
    <vt:lpwstr>a2a308aa-9a0e-478b-8627-0892b0923b42</vt:lpwstr>
  </property>
  <property fmtid="{D5CDD505-2E9C-101B-9397-08002B2CF9AE}" pid="12" name="ContentTypeId">
    <vt:lpwstr>0x0101002706170F1EC3AA48B77CCF8D58F498A6</vt:lpwstr>
  </property>
  <property fmtid="{D5CDD505-2E9C-101B-9397-08002B2CF9AE}" pid="13" name="_dlc_DocIdItemGuid">
    <vt:lpwstr>3118d09a-2344-4719-bcfc-5478a1a8e7f9</vt:lpwstr>
  </property>
</Properties>
</file>