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C6B2" w14:textId="2DFDC049" w:rsidR="00123109" w:rsidRDefault="00123109" w:rsidP="00B13BE7">
      <w:pPr>
        <w:tabs>
          <w:tab w:val="left" w:pos="3120"/>
        </w:tabs>
        <w:jc w:val="center"/>
        <w:rPr>
          <w:sz w:val="36"/>
          <w:szCs w:val="36"/>
        </w:rPr>
      </w:pPr>
      <w:proofErr w:type="spellStart"/>
      <w:r w:rsidRPr="00123109">
        <w:rPr>
          <w:sz w:val="36"/>
          <w:szCs w:val="36"/>
        </w:rPr>
        <w:t>Saboris</w:t>
      </w:r>
      <w:proofErr w:type="spellEnd"/>
      <w:r w:rsidRPr="00123109">
        <w:rPr>
          <w:sz w:val="36"/>
          <w:szCs w:val="36"/>
        </w:rPr>
        <w:t xml:space="preserve"> </w:t>
      </w:r>
      <w:proofErr w:type="spellStart"/>
      <w:r w:rsidRPr="00123109">
        <w:rPr>
          <w:sz w:val="36"/>
          <w:szCs w:val="36"/>
        </w:rPr>
        <w:t>Antigus</w:t>
      </w:r>
      <w:proofErr w:type="spellEnd"/>
      <w:r w:rsidR="00845118">
        <w:rPr>
          <w:sz w:val="36"/>
          <w:szCs w:val="36"/>
        </w:rPr>
        <w:t xml:space="preserve"> 2025</w:t>
      </w:r>
      <w:r w:rsidRPr="00123109">
        <w:rPr>
          <w:sz w:val="36"/>
          <w:szCs w:val="36"/>
        </w:rPr>
        <w:t xml:space="preserve">: due mesi di storie e sapori tra i borghi di </w:t>
      </w:r>
      <w:proofErr w:type="spellStart"/>
      <w:r w:rsidRPr="00123109">
        <w:rPr>
          <w:sz w:val="36"/>
          <w:szCs w:val="36"/>
        </w:rPr>
        <w:t>Trexenta</w:t>
      </w:r>
      <w:proofErr w:type="spellEnd"/>
      <w:r w:rsidRPr="00123109">
        <w:rPr>
          <w:sz w:val="36"/>
          <w:szCs w:val="36"/>
        </w:rPr>
        <w:t xml:space="preserve"> e </w:t>
      </w:r>
      <w:proofErr w:type="spellStart"/>
      <w:r w:rsidRPr="00123109">
        <w:rPr>
          <w:sz w:val="36"/>
          <w:szCs w:val="36"/>
        </w:rPr>
        <w:t>Sarcidano</w:t>
      </w:r>
      <w:proofErr w:type="spellEnd"/>
    </w:p>
    <w:p w14:paraId="78C99FFF" w14:textId="12E5FABD" w:rsidR="00EE544D" w:rsidRDefault="001B5A47" w:rsidP="00B13BE7">
      <w:pPr>
        <w:tabs>
          <w:tab w:val="left" w:pos="3120"/>
        </w:tabs>
        <w:jc w:val="center"/>
        <w:rPr>
          <w:i/>
          <w:iCs/>
          <w:noProof/>
          <w:sz w:val="24"/>
          <w:szCs w:val="24"/>
        </w:rPr>
      </w:pPr>
      <w:r>
        <w:rPr>
          <w:i/>
          <w:iCs/>
          <w:sz w:val="24"/>
          <w:szCs w:val="24"/>
        </w:rPr>
        <w:t>Il 20 e</w:t>
      </w:r>
      <w:r w:rsidRPr="001B5A47">
        <w:rPr>
          <w:i/>
          <w:iCs/>
          <w:sz w:val="24"/>
          <w:szCs w:val="24"/>
        </w:rPr>
        <w:t xml:space="preserve"> 21 dicembre, Mandas </w:t>
      </w:r>
      <w:r w:rsidR="00845118">
        <w:rPr>
          <w:i/>
          <w:iCs/>
          <w:sz w:val="24"/>
          <w:szCs w:val="24"/>
        </w:rPr>
        <w:t xml:space="preserve">ha </w:t>
      </w:r>
      <w:r w:rsidRPr="001B5A47">
        <w:rPr>
          <w:i/>
          <w:iCs/>
          <w:sz w:val="24"/>
          <w:szCs w:val="24"/>
        </w:rPr>
        <w:t>ospita</w:t>
      </w:r>
      <w:r w:rsidR="00845118">
        <w:rPr>
          <w:i/>
          <w:iCs/>
          <w:sz w:val="24"/>
          <w:szCs w:val="24"/>
        </w:rPr>
        <w:t>to</w:t>
      </w:r>
      <w:r w:rsidRPr="001B5A47">
        <w:rPr>
          <w:i/>
          <w:iCs/>
          <w:sz w:val="24"/>
          <w:szCs w:val="24"/>
        </w:rPr>
        <w:t xml:space="preserve"> gli ultimi appuntamenti della rassegna che ha attraversato la </w:t>
      </w:r>
      <w:r w:rsidR="0051662B" w:rsidRPr="001B5A47">
        <w:rPr>
          <w:i/>
          <w:iCs/>
          <w:sz w:val="24"/>
          <w:szCs w:val="24"/>
        </w:rPr>
        <w:t xml:space="preserve">Sardegna </w:t>
      </w:r>
      <w:r w:rsidR="0051662B">
        <w:rPr>
          <w:i/>
          <w:iCs/>
          <w:sz w:val="24"/>
          <w:szCs w:val="24"/>
        </w:rPr>
        <w:t>centro</w:t>
      </w:r>
      <w:r>
        <w:rPr>
          <w:i/>
          <w:iCs/>
          <w:sz w:val="24"/>
          <w:szCs w:val="24"/>
        </w:rPr>
        <w:t xml:space="preserve"> - </w:t>
      </w:r>
      <w:r w:rsidRPr="001B5A47">
        <w:rPr>
          <w:i/>
          <w:iCs/>
          <w:sz w:val="24"/>
          <w:szCs w:val="24"/>
        </w:rPr>
        <w:t>meridionale, trasformando il cibo e le tradizioni in strumenti di narrazione culturale e comunitaria.</w:t>
      </w:r>
    </w:p>
    <w:p w14:paraId="165EB151" w14:textId="41A0FB24" w:rsidR="004F6ED7" w:rsidRDefault="00334919" w:rsidP="00B13BE7">
      <w:pPr>
        <w:tabs>
          <w:tab w:val="left" w:pos="3120"/>
        </w:tabs>
        <w:jc w:val="center"/>
        <w:rPr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57CF68AC" wp14:editId="4AEF6B18">
            <wp:extent cx="3019425" cy="2733675"/>
            <wp:effectExtent l="0" t="0" r="9525" b="9525"/>
            <wp:docPr id="3950003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003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78839" w14:textId="7215E17B" w:rsidR="00E77960" w:rsidRPr="00E77960" w:rsidRDefault="00334919" w:rsidP="00B13BE7">
      <w:pPr>
        <w:tabs>
          <w:tab w:val="left" w:pos="3120"/>
        </w:tabs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Mandas</w:t>
      </w:r>
      <w:r w:rsidR="00E77960" w:rsidRPr="00E77960">
        <w:rPr>
          <w:i/>
          <w:iCs/>
          <w:sz w:val="18"/>
          <w:szCs w:val="18"/>
        </w:rPr>
        <w:t xml:space="preserve">- </w:t>
      </w:r>
      <w:r w:rsidR="00E77960" w:rsidRPr="00E77960">
        <w:rPr>
          <w:sz w:val="18"/>
          <w:szCs w:val="18"/>
        </w:rPr>
        <w:t>©</w:t>
      </w:r>
      <w:r>
        <w:rPr>
          <w:sz w:val="18"/>
          <w:szCs w:val="18"/>
        </w:rPr>
        <w:t xml:space="preserve">Giordano </w:t>
      </w:r>
      <w:proofErr w:type="spellStart"/>
      <w:r>
        <w:rPr>
          <w:sz w:val="18"/>
          <w:szCs w:val="18"/>
        </w:rPr>
        <w:t>Benacci</w:t>
      </w:r>
      <w:proofErr w:type="spellEnd"/>
      <w:r w:rsidR="00E77960">
        <w:rPr>
          <w:sz w:val="18"/>
          <w:szCs w:val="18"/>
        </w:rPr>
        <w:t xml:space="preserve"> – Gallery a fondo testo</w:t>
      </w:r>
    </w:p>
    <w:p w14:paraId="4E8EDBC3" w14:textId="19460228" w:rsidR="001B5A47" w:rsidRDefault="001B5A47" w:rsidP="00581302">
      <w:pPr>
        <w:tabs>
          <w:tab w:val="left" w:pos="3120"/>
        </w:tabs>
        <w:jc w:val="both"/>
      </w:pPr>
      <w:r>
        <w:rPr>
          <w:i/>
          <w:iCs/>
        </w:rPr>
        <w:t>Dicembre</w:t>
      </w:r>
      <w:r w:rsidR="00B13BE7" w:rsidRPr="003E4CC4">
        <w:rPr>
          <w:i/>
          <w:iCs/>
        </w:rPr>
        <w:t xml:space="preserve"> 2025 -</w:t>
      </w:r>
      <w:r>
        <w:rPr>
          <w:i/>
          <w:iCs/>
        </w:rPr>
        <w:t xml:space="preserve"> </w:t>
      </w:r>
      <w:proofErr w:type="spellStart"/>
      <w:r w:rsidRPr="001B5A47">
        <w:t>Saboris</w:t>
      </w:r>
      <w:proofErr w:type="spellEnd"/>
      <w:r w:rsidRPr="001B5A47">
        <w:t xml:space="preserve"> </w:t>
      </w:r>
      <w:proofErr w:type="spellStart"/>
      <w:r w:rsidRPr="001B5A47">
        <w:t>Antigus</w:t>
      </w:r>
      <w:proofErr w:type="spellEnd"/>
      <w:r w:rsidRPr="001B5A47">
        <w:t xml:space="preserve"> </w:t>
      </w:r>
      <w:r w:rsidR="00845118">
        <w:t>si è conclusa d</w:t>
      </w:r>
      <w:r w:rsidRPr="001B5A47">
        <w:t xml:space="preserve">opo due mesi di incontri, racconti, degustazioni e momenti di scambio diffusi nei territori </w:t>
      </w:r>
      <w:r w:rsidR="0051662B">
        <w:t>di</w:t>
      </w:r>
      <w:r w:rsidRPr="001B5A47">
        <w:t xml:space="preserve"> </w:t>
      </w:r>
      <w:proofErr w:type="spellStart"/>
      <w:r w:rsidRPr="001B5A47">
        <w:t>Trexenta</w:t>
      </w:r>
      <w:proofErr w:type="spellEnd"/>
      <w:r w:rsidRPr="001B5A47">
        <w:t xml:space="preserve"> e </w:t>
      </w:r>
      <w:proofErr w:type="spellStart"/>
      <w:r w:rsidRPr="001B5A47">
        <w:t>Sarcidano</w:t>
      </w:r>
      <w:proofErr w:type="spellEnd"/>
      <w:r w:rsidR="00845118">
        <w:t>.  L</w:t>
      </w:r>
      <w:r w:rsidRPr="001B5A47">
        <w:t xml:space="preserve">a rassegna enogastronomica promossa dalla Camera di Commercio di Cagliari e Oristano </w:t>
      </w:r>
      <w:r w:rsidR="00845118">
        <w:t xml:space="preserve">ha terminato il </w:t>
      </w:r>
      <w:r w:rsidR="0051662B">
        <w:t>viaggio</w:t>
      </w:r>
      <w:r w:rsidR="0051662B" w:rsidRPr="001B5A47">
        <w:t xml:space="preserve"> che ha fatto delle comunità il proprio centro vitale</w:t>
      </w:r>
      <w:r w:rsidR="0051662B">
        <w:t xml:space="preserve">, tra </w:t>
      </w:r>
      <w:r w:rsidRPr="001B5A47">
        <w:t xml:space="preserve">il </w:t>
      </w:r>
      <w:r w:rsidRPr="00334919">
        <w:t>20 e 21 dicembre a Mandas</w:t>
      </w:r>
      <w:r w:rsidR="0051662B">
        <w:t xml:space="preserve">. </w:t>
      </w:r>
      <w:r w:rsidRPr="001B5A47">
        <w:t xml:space="preserve"> </w:t>
      </w:r>
    </w:p>
    <w:p w14:paraId="33088A25" w14:textId="74452A1C" w:rsidR="001B5A47" w:rsidRDefault="001B5A47" w:rsidP="00581302">
      <w:pPr>
        <w:tabs>
          <w:tab w:val="left" w:pos="3120"/>
        </w:tabs>
        <w:jc w:val="both"/>
      </w:pPr>
      <w:r w:rsidRPr="001B5A47">
        <w:t xml:space="preserve">Non un semplice calendario di eventi, ma un racconto condiviso che, edizione dopo edizione, </w:t>
      </w:r>
      <w:r w:rsidR="00845118">
        <w:t>ha scelto</w:t>
      </w:r>
      <w:r w:rsidRPr="001B5A47">
        <w:t xml:space="preserve"> di partire dalle persone: artigiani, produttori, cuoche e cuochi della memoria, agricoltori, appassionati e custodi di gesti antichi. Figure che hanno prestato mani, voci e storie a una narrazione</w:t>
      </w:r>
      <w:r w:rsidR="0051662B">
        <w:t xml:space="preserve"> </w:t>
      </w:r>
      <w:r w:rsidRPr="001B5A47">
        <w:t>capace di parlare di accoglienza attraverso il lavoro quotidiano, le passioni personali, i ricordi familiari e il legame profondo con i luoghi.</w:t>
      </w:r>
      <w:r w:rsidR="000B6332">
        <w:t xml:space="preserve"> </w:t>
      </w:r>
    </w:p>
    <w:p w14:paraId="48B4FF62" w14:textId="5BA5C232" w:rsidR="001B5A47" w:rsidRDefault="000B6332" w:rsidP="001B5A47">
      <w:pPr>
        <w:tabs>
          <w:tab w:val="left" w:pos="3120"/>
        </w:tabs>
        <w:jc w:val="both"/>
      </w:pPr>
      <w:r>
        <w:t>Ancora una volta, la manifestazione</w:t>
      </w:r>
      <w:r w:rsidRPr="000B6332">
        <w:t xml:space="preserve"> ha </w:t>
      </w:r>
      <w:r>
        <w:t>mostrato</w:t>
      </w:r>
      <w:r w:rsidRPr="000B6332">
        <w:t xml:space="preserve"> come la ruralità </w:t>
      </w:r>
      <w:r>
        <w:t>sia</w:t>
      </w:r>
      <w:r w:rsidRPr="000B6332">
        <w:t xml:space="preserve"> una materia viva, capace di evolversi e di aprirsi al futuro senza perdere identità. A </w:t>
      </w:r>
      <w:r w:rsidRPr="000B6332">
        <w:rPr>
          <w:b/>
          <w:bCs/>
        </w:rPr>
        <w:t>Gergei</w:t>
      </w:r>
      <w:r w:rsidRPr="000B6332">
        <w:t xml:space="preserve"> le mani delle artigiane hanno svelato l’antica tecnica di Su </w:t>
      </w:r>
      <w:proofErr w:type="spellStart"/>
      <w:r w:rsidRPr="000B6332">
        <w:t>Sessineddu</w:t>
      </w:r>
      <w:proofErr w:type="spellEnd"/>
      <w:r w:rsidRPr="000B6332">
        <w:t xml:space="preserve">, simbolo di condivisione e creatività. A </w:t>
      </w:r>
      <w:r w:rsidRPr="000B6332">
        <w:rPr>
          <w:b/>
          <w:bCs/>
        </w:rPr>
        <w:t>Serri</w:t>
      </w:r>
      <w:r w:rsidRPr="000B6332">
        <w:t xml:space="preserve">, tra i profumi dei forni e le piazze lastricate, le massaie del gruppo CAS hanno mostrato la maestria nella preparazione di </w:t>
      </w:r>
      <w:proofErr w:type="spellStart"/>
      <w:r w:rsidRPr="000B6332">
        <w:t>Is</w:t>
      </w:r>
      <w:proofErr w:type="spellEnd"/>
      <w:r w:rsidRPr="000B6332">
        <w:t xml:space="preserve"> </w:t>
      </w:r>
      <w:proofErr w:type="spellStart"/>
      <w:r w:rsidRPr="000B6332">
        <w:t>Pitzottis</w:t>
      </w:r>
      <w:proofErr w:type="spellEnd"/>
      <w:r w:rsidRPr="000B6332">
        <w:t xml:space="preserve"> e Sa </w:t>
      </w:r>
      <w:proofErr w:type="spellStart"/>
      <w:r w:rsidRPr="000B6332">
        <w:t>Fregula</w:t>
      </w:r>
      <w:proofErr w:type="spellEnd"/>
      <w:r w:rsidRPr="000B6332">
        <w:t xml:space="preserve"> </w:t>
      </w:r>
      <w:proofErr w:type="spellStart"/>
      <w:r w:rsidRPr="000B6332">
        <w:t>serresa</w:t>
      </w:r>
      <w:proofErr w:type="spellEnd"/>
      <w:r w:rsidRPr="000B6332">
        <w:t xml:space="preserve">. </w:t>
      </w:r>
      <w:r w:rsidRPr="000B6332">
        <w:rPr>
          <w:b/>
          <w:bCs/>
        </w:rPr>
        <w:t>Siurgus Donigala</w:t>
      </w:r>
      <w:r w:rsidRPr="000B6332">
        <w:t xml:space="preserve"> ha celebrato Don Vittorio Demuro, aviatore e precursore dell’ospitalità, mentre a </w:t>
      </w:r>
      <w:r w:rsidRPr="000B6332">
        <w:rPr>
          <w:b/>
          <w:bCs/>
        </w:rPr>
        <w:t>Suelli</w:t>
      </w:r>
      <w:r w:rsidRPr="000B6332">
        <w:t xml:space="preserve"> la leggenda di </w:t>
      </w:r>
      <w:proofErr w:type="spellStart"/>
      <w:r w:rsidRPr="000B6332">
        <w:t>Marinu</w:t>
      </w:r>
      <w:proofErr w:type="spellEnd"/>
      <w:r w:rsidRPr="000B6332">
        <w:t xml:space="preserve"> </w:t>
      </w:r>
      <w:proofErr w:type="spellStart"/>
      <w:r w:rsidRPr="000B6332">
        <w:t>Monteru</w:t>
      </w:r>
      <w:proofErr w:type="spellEnd"/>
      <w:r w:rsidRPr="000B6332">
        <w:t xml:space="preserve"> ha riportato il borgo al gioco dell’ironia e della poesia popolare, dove l’accoglienza si esprime </w:t>
      </w:r>
      <w:r w:rsidR="0051662B">
        <w:t>tra</w:t>
      </w:r>
      <w:r w:rsidRPr="000B6332">
        <w:t xml:space="preserve"> sorriso e parole. </w:t>
      </w:r>
      <w:r w:rsidRPr="000B6332">
        <w:rPr>
          <w:b/>
          <w:bCs/>
        </w:rPr>
        <w:t>Guasila</w:t>
      </w:r>
      <w:r w:rsidRPr="000B6332">
        <w:t xml:space="preserve"> ha aperto le porte alla storia di Rachele Piras, pioniera del teatro sardo, e a </w:t>
      </w:r>
      <w:r w:rsidRPr="000B6332">
        <w:rPr>
          <w:b/>
          <w:bCs/>
        </w:rPr>
        <w:t>Nurri</w:t>
      </w:r>
      <w:r w:rsidRPr="000B6332">
        <w:t xml:space="preserve"> la memoria di Michele Pitzalis, </w:t>
      </w:r>
      <w:r w:rsidRPr="000B6332">
        <w:lastRenderedPageBreak/>
        <w:t xml:space="preserve">ultimo picca </w:t>
      </w:r>
      <w:proofErr w:type="spellStart"/>
      <w:r w:rsidRPr="000B6332">
        <w:t>perdas</w:t>
      </w:r>
      <w:proofErr w:type="spellEnd"/>
      <w:r w:rsidRPr="000B6332">
        <w:t>, ha restituito il ritmo antico del lavoro sulla pietra, simbolo di tradizione e generosità collettiva.</w:t>
      </w:r>
    </w:p>
    <w:p w14:paraId="44085578" w14:textId="442C8573" w:rsidR="001B5A47" w:rsidRDefault="0051662B" w:rsidP="00581302">
      <w:pPr>
        <w:tabs>
          <w:tab w:val="left" w:pos="3120"/>
        </w:tabs>
        <w:jc w:val="both"/>
      </w:pPr>
      <w:r w:rsidRPr="0051662B">
        <w:t xml:space="preserve">La rassegna ha consolidato il proprio ruolo di piattaforma culturale e relazionale, promuovendo scambi tra le comunità locali e </w:t>
      </w:r>
      <w:r w:rsidRPr="0051662B">
        <w:rPr>
          <w:b/>
          <w:bCs/>
        </w:rPr>
        <w:t>delegazioni internazionali</w:t>
      </w:r>
      <w:r w:rsidRPr="0051662B">
        <w:t>, dalla Dalmazia, e ampliando così la rete di relazioni inaugurata nella precedente edizione con Creta.</w:t>
      </w:r>
      <w:r>
        <w:t xml:space="preserve"> </w:t>
      </w:r>
      <w:r w:rsidR="000B6332">
        <w:t>U</w:t>
      </w:r>
      <w:r w:rsidR="000B6332" w:rsidRPr="000B6332">
        <w:t xml:space="preserve">n progetto capace di rafforzare il senso di appartenenza, valorizzare i talenti locali e raccontare un territorio attraverso storie autentiche. </w:t>
      </w:r>
      <w:proofErr w:type="spellStart"/>
      <w:r w:rsidR="000B6332">
        <w:t>Saboris</w:t>
      </w:r>
      <w:proofErr w:type="spellEnd"/>
      <w:r w:rsidR="000B6332">
        <w:t xml:space="preserve"> </w:t>
      </w:r>
      <w:proofErr w:type="spellStart"/>
      <w:r w:rsidR="000B6332">
        <w:t>Antigus</w:t>
      </w:r>
      <w:proofErr w:type="spellEnd"/>
      <w:r w:rsidR="000B6332" w:rsidRPr="000B6332">
        <w:t xml:space="preserve"> </w:t>
      </w:r>
      <w:r w:rsidR="000B6332">
        <w:t>accresce così</w:t>
      </w:r>
      <w:r w:rsidR="000B6332" w:rsidRPr="000B6332">
        <w:t xml:space="preserve"> la propria notorietà</w:t>
      </w:r>
      <w:r w:rsidR="000B6332">
        <w:t xml:space="preserve"> anche</w:t>
      </w:r>
      <w:r w:rsidR="000B6332" w:rsidRPr="000B6332">
        <w:t xml:space="preserve"> su scala regionale e nazionale, trasformando borghi e comunità in protagonisti attivi della comunicazione.</w:t>
      </w:r>
    </w:p>
    <w:p w14:paraId="22EED8D3" w14:textId="76CEA63E" w:rsidR="000B6332" w:rsidRPr="000B6332" w:rsidRDefault="0051662B" w:rsidP="000B6332">
      <w:pPr>
        <w:tabs>
          <w:tab w:val="left" w:pos="3120"/>
        </w:tabs>
        <w:jc w:val="both"/>
      </w:pPr>
      <w:r>
        <w:t>Con l</w:t>
      </w:r>
      <w:r w:rsidR="00334919">
        <w:t>’ultima</w:t>
      </w:r>
      <w:r w:rsidR="000B6332" w:rsidRPr="000B6332">
        <w:t xml:space="preserve"> tapp</w:t>
      </w:r>
      <w:r w:rsidR="000B6332">
        <w:t>a</w:t>
      </w:r>
      <w:r w:rsidR="000B6332" w:rsidRPr="000B6332">
        <w:t xml:space="preserve"> di Mandas </w:t>
      </w:r>
      <w:r>
        <w:t xml:space="preserve">si </w:t>
      </w:r>
      <w:r w:rsidR="00334919">
        <w:t xml:space="preserve">è giunti </w:t>
      </w:r>
      <w:r>
        <w:t xml:space="preserve">a </w:t>
      </w:r>
      <w:r w:rsidR="000B6332" w:rsidRPr="000B6332">
        <w:t xml:space="preserve">un momento di sintesi: l’esito di un lavoro corale, coordinato dalla </w:t>
      </w:r>
      <w:r w:rsidR="000B6332" w:rsidRPr="000B6332">
        <w:rPr>
          <w:b/>
          <w:bCs/>
        </w:rPr>
        <w:t>Camera di Commercio di Cagliari e Oristano</w:t>
      </w:r>
      <w:r w:rsidR="000B6332" w:rsidRPr="000B6332">
        <w:t xml:space="preserve"> insieme ai </w:t>
      </w:r>
      <w:r w:rsidRPr="0051662B">
        <w:rPr>
          <w:b/>
          <w:bCs/>
        </w:rPr>
        <w:t xml:space="preserve">nove </w:t>
      </w:r>
      <w:r w:rsidR="000B6332" w:rsidRPr="000B6332">
        <w:rPr>
          <w:b/>
          <w:bCs/>
        </w:rPr>
        <w:t>Comuni partner</w:t>
      </w:r>
      <w:r w:rsidR="000B6332" w:rsidRPr="000B6332">
        <w:t>, e reso possibile da un sistema di professionalità locali e nazionali che hanno condiviso una visione comune.</w:t>
      </w:r>
    </w:p>
    <w:p w14:paraId="4000D777" w14:textId="77777777" w:rsidR="000B6332" w:rsidRPr="000B6332" w:rsidRDefault="000B6332" w:rsidP="000B6332">
      <w:pPr>
        <w:tabs>
          <w:tab w:val="left" w:pos="3120"/>
        </w:tabs>
        <w:jc w:val="both"/>
      </w:pPr>
      <w:proofErr w:type="spellStart"/>
      <w:r w:rsidRPr="000B6332">
        <w:t>Saboris</w:t>
      </w:r>
      <w:proofErr w:type="spellEnd"/>
      <w:r w:rsidRPr="000B6332">
        <w:t xml:space="preserve"> </w:t>
      </w:r>
      <w:proofErr w:type="spellStart"/>
      <w:r w:rsidRPr="000B6332">
        <w:t>Antigus</w:t>
      </w:r>
      <w:proofErr w:type="spellEnd"/>
      <w:r w:rsidRPr="000B6332">
        <w:t xml:space="preserve"> saluta il 2025 confermandosi come un modello di valorizzazione culturale e gastronomica capace di tenere insieme territori, persone e linguaggi contemporanei, lasciando aperto il racconto verso nuove traiettorie future.</w:t>
      </w:r>
    </w:p>
    <w:p w14:paraId="5A8000F4" w14:textId="77777777" w:rsidR="00E77960" w:rsidRDefault="00E77960" w:rsidP="00E47B2E">
      <w:pPr>
        <w:tabs>
          <w:tab w:val="left" w:pos="3120"/>
        </w:tabs>
      </w:pPr>
    </w:p>
    <w:p w14:paraId="4806822C" w14:textId="79FFAA27" w:rsidR="00E77960" w:rsidRDefault="00E77960" w:rsidP="00E77960">
      <w:pPr>
        <w:tabs>
          <w:tab w:val="left" w:pos="3120"/>
        </w:tabs>
      </w:pPr>
      <w:hyperlink r:id="rId7" w:history="1">
        <w:r w:rsidRPr="00E77960">
          <w:rPr>
            <w:rStyle w:val="Collegamentoipertestuale"/>
          </w:rPr>
          <w:t>Galleria Imm</w:t>
        </w:r>
        <w:r w:rsidRPr="00E77960">
          <w:rPr>
            <w:rStyle w:val="Collegamentoipertestuale"/>
          </w:rPr>
          <w:t>a</w:t>
        </w:r>
        <w:r w:rsidRPr="00E77960">
          <w:rPr>
            <w:rStyle w:val="Collegamentoipertestuale"/>
          </w:rPr>
          <w:t>gini</w:t>
        </w:r>
      </w:hyperlink>
      <w:r w:rsidRPr="00EE544D">
        <w:t xml:space="preserve"> - ©</w:t>
      </w:r>
      <w:r>
        <w:t xml:space="preserve">Giordano </w:t>
      </w:r>
      <w:proofErr w:type="spellStart"/>
      <w:r>
        <w:t>Benacci</w:t>
      </w:r>
      <w:proofErr w:type="spellEnd"/>
      <w:r w:rsidRPr="00EE544D">
        <w:t xml:space="preserve"> </w:t>
      </w:r>
    </w:p>
    <w:p w14:paraId="317DA56A" w14:textId="18E9C039" w:rsidR="00E47B2E" w:rsidRDefault="00E47B2E" w:rsidP="00E47B2E">
      <w:pPr>
        <w:tabs>
          <w:tab w:val="left" w:pos="3120"/>
        </w:tabs>
      </w:pPr>
      <w:hyperlink r:id="rId8" w:history="1">
        <w:r w:rsidRPr="00EE544D">
          <w:rPr>
            <w:rStyle w:val="Collegamentoipertestuale"/>
          </w:rPr>
          <w:t>Galleria Im</w:t>
        </w:r>
        <w:r w:rsidRPr="00EE544D">
          <w:rPr>
            <w:rStyle w:val="Collegamentoipertestuale"/>
          </w:rPr>
          <w:t>m</w:t>
        </w:r>
        <w:r w:rsidRPr="00EE544D">
          <w:rPr>
            <w:rStyle w:val="Collegamentoipertestuale"/>
          </w:rPr>
          <w:t>agini</w:t>
        </w:r>
      </w:hyperlink>
      <w:r w:rsidRPr="00EE544D">
        <w:t xml:space="preserve"> - ©Lorenzo Naitza </w:t>
      </w:r>
    </w:p>
    <w:p w14:paraId="0A05A447" w14:textId="6DB5DF9F" w:rsidR="009147C8" w:rsidRDefault="009147C8" w:rsidP="00E47B2E">
      <w:pPr>
        <w:tabs>
          <w:tab w:val="left" w:pos="3120"/>
        </w:tabs>
      </w:pPr>
      <w:hyperlink r:id="rId9" w:history="1">
        <w:r w:rsidRPr="009147C8">
          <w:rPr>
            <w:rStyle w:val="Collegamentoipertestuale"/>
          </w:rPr>
          <w:t>Galleria Immagini Dalmazia</w:t>
        </w:r>
      </w:hyperlink>
      <w:r>
        <w:t xml:space="preserve"> – Descrizione e credits nel nome del file</w:t>
      </w:r>
    </w:p>
    <w:p w14:paraId="117EC317" w14:textId="68E81181" w:rsidR="00E77960" w:rsidRPr="00EE544D" w:rsidRDefault="00E77960" w:rsidP="00E47B2E">
      <w:pPr>
        <w:tabs>
          <w:tab w:val="left" w:pos="3120"/>
        </w:tabs>
      </w:pPr>
    </w:p>
    <w:p w14:paraId="70803304" w14:textId="6DB76BB4" w:rsidR="00B13BE7" w:rsidRDefault="00E77960" w:rsidP="00B13BE7">
      <w:pPr>
        <w:tabs>
          <w:tab w:val="left" w:pos="3120"/>
        </w:tabs>
        <w:jc w:val="both"/>
      </w:pPr>
      <w:r>
        <w:t xml:space="preserve">Per visualizzare la cartella stampa completa di </w:t>
      </w:r>
      <w:proofErr w:type="spellStart"/>
      <w:r>
        <w:t>Saboris</w:t>
      </w:r>
      <w:proofErr w:type="spellEnd"/>
      <w:r>
        <w:t xml:space="preserve"> </w:t>
      </w:r>
      <w:proofErr w:type="spellStart"/>
      <w:r>
        <w:t>Antigus</w:t>
      </w:r>
      <w:proofErr w:type="spellEnd"/>
      <w:r>
        <w:t xml:space="preserve">, </w:t>
      </w:r>
      <w:hyperlink r:id="rId10" w:history="1">
        <w:r w:rsidRPr="00E77960">
          <w:rPr>
            <w:rStyle w:val="Collegamentoipertestuale"/>
          </w:rPr>
          <w:t>clicca qui</w:t>
        </w:r>
      </w:hyperlink>
      <w:r>
        <w:t xml:space="preserve">. </w:t>
      </w:r>
    </w:p>
    <w:p w14:paraId="01320EFA" w14:textId="77777777" w:rsidR="00B13BE7" w:rsidRPr="00FE7B23" w:rsidRDefault="00B13BE7" w:rsidP="00B13BE7">
      <w:pPr>
        <w:tabs>
          <w:tab w:val="left" w:pos="3120"/>
        </w:tabs>
        <w:jc w:val="right"/>
        <w:rPr>
          <w:u w:val="single"/>
        </w:rPr>
      </w:pPr>
      <w:r w:rsidRPr="00FE7B23">
        <w:rPr>
          <w:u w:val="single"/>
        </w:rPr>
        <w:t>Per maggiori informazioni</w:t>
      </w:r>
    </w:p>
    <w:p w14:paraId="78753D4C" w14:textId="77777777" w:rsidR="00B13BE7" w:rsidRDefault="00B13BE7" w:rsidP="00B13BE7">
      <w:pPr>
        <w:tabs>
          <w:tab w:val="left" w:pos="3120"/>
        </w:tabs>
        <w:jc w:val="right"/>
      </w:pPr>
      <w:r>
        <w:t>Ufficio Stampa Nazionale c/o</w:t>
      </w:r>
    </w:p>
    <w:p w14:paraId="44BD7A75" w14:textId="77777777" w:rsidR="00B13BE7" w:rsidRDefault="00B13BE7" w:rsidP="00B13BE7">
      <w:pPr>
        <w:tabs>
          <w:tab w:val="left" w:pos="3120"/>
        </w:tabs>
        <w:jc w:val="right"/>
      </w:pPr>
      <w:r>
        <w:t>Global Tourist</w:t>
      </w:r>
    </w:p>
    <w:p w14:paraId="340FA476" w14:textId="77777777" w:rsidR="00B13BE7" w:rsidRDefault="00B13BE7" w:rsidP="00B13BE7">
      <w:pPr>
        <w:tabs>
          <w:tab w:val="left" w:pos="3120"/>
        </w:tabs>
        <w:jc w:val="right"/>
      </w:pPr>
      <w:r>
        <w:t xml:space="preserve">Via Luigi Cibrario 11, 10143 Torino (TO) </w:t>
      </w:r>
      <w:proofErr w:type="spellStart"/>
      <w:r>
        <w:t>Italy</w:t>
      </w:r>
      <w:proofErr w:type="spellEnd"/>
    </w:p>
    <w:p w14:paraId="5725010E" w14:textId="77777777" w:rsidR="00B13BE7" w:rsidRDefault="00B13BE7" w:rsidP="00B13BE7">
      <w:pPr>
        <w:tabs>
          <w:tab w:val="left" w:pos="3120"/>
        </w:tabs>
        <w:jc w:val="right"/>
      </w:pPr>
      <w:r>
        <w:t xml:space="preserve">T. +39 011 4546557 </w:t>
      </w:r>
    </w:p>
    <w:p w14:paraId="0E24AF7A" w14:textId="6969DBCB" w:rsidR="004C58FB" w:rsidRPr="00554DF1" w:rsidRDefault="00B13BE7" w:rsidP="00554DF1">
      <w:pPr>
        <w:tabs>
          <w:tab w:val="left" w:pos="3120"/>
        </w:tabs>
        <w:jc w:val="right"/>
      </w:pPr>
      <w:r>
        <w:t>serena@globaltourist.</w:t>
      </w:r>
      <w:r w:rsidR="00554DF1">
        <w:t>it</w:t>
      </w:r>
    </w:p>
    <w:sectPr w:rsidR="004C58FB" w:rsidRPr="00554DF1" w:rsidSect="00CD58B5">
      <w:headerReference w:type="default" r:id="rId11"/>
      <w:footerReference w:type="default" r:id="rId12"/>
      <w:pgSz w:w="11906" w:h="16838"/>
      <w:pgMar w:top="1417" w:right="1134" w:bottom="1134" w:left="1134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7D2A" w14:textId="77777777" w:rsidR="00FF3F12" w:rsidRDefault="00FF3F12" w:rsidP="00CD58B5">
      <w:pPr>
        <w:spacing w:after="0" w:line="240" w:lineRule="auto"/>
      </w:pPr>
      <w:r>
        <w:separator/>
      </w:r>
    </w:p>
  </w:endnote>
  <w:endnote w:type="continuationSeparator" w:id="0">
    <w:p w14:paraId="6359A211" w14:textId="77777777" w:rsidR="00FF3F12" w:rsidRDefault="00FF3F12" w:rsidP="00C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2A82" w14:textId="72CD5E61" w:rsidR="00CD58B5" w:rsidRDefault="00CD58B5" w:rsidP="004C58FB">
    <w:pPr>
      <w:pStyle w:val="Pidipagina"/>
    </w:pPr>
    <w:r>
      <w:rPr>
        <w:noProof/>
      </w:rPr>
      <w:drawing>
        <wp:inline distT="0" distB="0" distL="0" distR="0" wp14:anchorId="03B3A9A5" wp14:editId="40CFEED3">
          <wp:extent cx="1722773" cy="461175"/>
          <wp:effectExtent l="0" t="0" r="0" b="0"/>
          <wp:docPr id="214296760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9736" r="49050" b="-6200"/>
                  <a:stretch>
                    <a:fillRect/>
                  </a:stretch>
                </pic:blipFill>
                <pic:spPr bwMode="auto">
                  <a:xfrm>
                    <a:off x="0" y="0"/>
                    <a:ext cx="1922685" cy="51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C58FB">
      <w:rPr>
        <w:noProof/>
      </w:rPr>
      <w:drawing>
        <wp:inline distT="0" distB="0" distL="0" distR="0" wp14:anchorId="6C427FCE" wp14:editId="7013E72B">
          <wp:extent cx="1375576" cy="496773"/>
          <wp:effectExtent l="0" t="0" r="0" b="0"/>
          <wp:docPr id="15816825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10" t="-38019" r="-2297" b="-8772"/>
                  <a:stretch>
                    <a:fillRect/>
                  </a:stretch>
                </pic:blipFill>
                <pic:spPr bwMode="auto">
                  <a:xfrm>
                    <a:off x="0" y="0"/>
                    <a:ext cx="1564589" cy="565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C58FB">
      <w:t xml:space="preserve">                                   </w:t>
    </w:r>
    <w:r w:rsidR="004C58FB">
      <w:rPr>
        <w:noProof/>
      </w:rPr>
      <w:drawing>
        <wp:anchor distT="0" distB="0" distL="114300" distR="114300" simplePos="0" relativeHeight="251658240" behindDoc="1" locked="0" layoutInCell="1" allowOverlap="1" wp14:anchorId="33B14141" wp14:editId="6EB48CD0">
          <wp:simplePos x="0" y="0"/>
          <wp:positionH relativeFrom="column">
            <wp:posOffset>5083810</wp:posOffset>
          </wp:positionH>
          <wp:positionV relativeFrom="paragraph">
            <wp:posOffset>36195</wp:posOffset>
          </wp:positionV>
          <wp:extent cx="1015200" cy="525600"/>
          <wp:effectExtent l="0" t="0" r="0" b="8255"/>
          <wp:wrapSquare wrapText="bothSides"/>
          <wp:docPr id="486432446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3244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F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35BC" w14:textId="77777777" w:rsidR="00FF3F12" w:rsidRDefault="00FF3F12" w:rsidP="00CD58B5">
      <w:pPr>
        <w:spacing w:after="0" w:line="240" w:lineRule="auto"/>
      </w:pPr>
      <w:r>
        <w:separator/>
      </w:r>
    </w:p>
  </w:footnote>
  <w:footnote w:type="continuationSeparator" w:id="0">
    <w:p w14:paraId="10DDA05C" w14:textId="77777777" w:rsidR="00FF3F12" w:rsidRDefault="00FF3F12" w:rsidP="00CD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0AE0" w14:textId="73008916" w:rsidR="00CD58B5" w:rsidRDefault="003C1F7A" w:rsidP="00F3410C">
    <w:pPr>
      <w:pStyle w:val="Intestazione"/>
      <w:jc w:val="center"/>
    </w:pPr>
    <w:r>
      <w:rPr>
        <w:noProof/>
      </w:rPr>
      <w:drawing>
        <wp:inline distT="0" distB="0" distL="0" distR="0" wp14:anchorId="769813AA" wp14:editId="54E541EA">
          <wp:extent cx="6210300" cy="1210095"/>
          <wp:effectExtent l="0" t="0" r="0" b="9525"/>
          <wp:docPr id="1126570603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57060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0279" cy="1221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240B0" w14:textId="77777777" w:rsidR="00E03143" w:rsidRDefault="00E03143" w:rsidP="00601E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B5"/>
    <w:rsid w:val="000B6332"/>
    <w:rsid w:val="000F2642"/>
    <w:rsid w:val="001206F8"/>
    <w:rsid w:val="00123109"/>
    <w:rsid w:val="00172007"/>
    <w:rsid w:val="00181D4F"/>
    <w:rsid w:val="001B5A47"/>
    <w:rsid w:val="002320FD"/>
    <w:rsid w:val="00234E4D"/>
    <w:rsid w:val="0025437D"/>
    <w:rsid w:val="002C3130"/>
    <w:rsid w:val="002E41DE"/>
    <w:rsid w:val="00334919"/>
    <w:rsid w:val="003A1F15"/>
    <w:rsid w:val="003C1F7A"/>
    <w:rsid w:val="003D3FD0"/>
    <w:rsid w:val="00463A74"/>
    <w:rsid w:val="00474E9F"/>
    <w:rsid w:val="004B3A7E"/>
    <w:rsid w:val="004C58FB"/>
    <w:rsid w:val="004F6ED7"/>
    <w:rsid w:val="0051662B"/>
    <w:rsid w:val="00527939"/>
    <w:rsid w:val="00554DF1"/>
    <w:rsid w:val="00581302"/>
    <w:rsid w:val="005E2860"/>
    <w:rsid w:val="00601E6C"/>
    <w:rsid w:val="006F1C49"/>
    <w:rsid w:val="00766D7E"/>
    <w:rsid w:val="00845118"/>
    <w:rsid w:val="009147C8"/>
    <w:rsid w:val="0093071B"/>
    <w:rsid w:val="00934EC0"/>
    <w:rsid w:val="00993278"/>
    <w:rsid w:val="00AF565B"/>
    <w:rsid w:val="00B13BE7"/>
    <w:rsid w:val="00B655D1"/>
    <w:rsid w:val="00BD0DCA"/>
    <w:rsid w:val="00C8233B"/>
    <w:rsid w:val="00C86F3E"/>
    <w:rsid w:val="00CD58B5"/>
    <w:rsid w:val="00D86E8A"/>
    <w:rsid w:val="00D9352E"/>
    <w:rsid w:val="00D95554"/>
    <w:rsid w:val="00DC04F0"/>
    <w:rsid w:val="00E03143"/>
    <w:rsid w:val="00E04EEA"/>
    <w:rsid w:val="00E47B2E"/>
    <w:rsid w:val="00E55F98"/>
    <w:rsid w:val="00E77960"/>
    <w:rsid w:val="00EB3654"/>
    <w:rsid w:val="00EE544D"/>
    <w:rsid w:val="00F3410C"/>
    <w:rsid w:val="00F82179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C2FAA"/>
  <w15:chartTrackingRefBased/>
  <w15:docId w15:val="{804EE3DF-DAF1-4741-8916-62B8C1FD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8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8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8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8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8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8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8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58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58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8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58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D5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8B5"/>
  </w:style>
  <w:style w:type="paragraph" w:styleId="Pidipagina">
    <w:name w:val="footer"/>
    <w:basedOn w:val="Normale"/>
    <w:link w:val="PidipaginaCarattere"/>
    <w:uiPriority w:val="99"/>
    <w:unhideWhenUsed/>
    <w:rsid w:val="00CD5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8B5"/>
  </w:style>
  <w:style w:type="character" w:styleId="Collegamentoipertestuale">
    <w:name w:val="Hyperlink"/>
    <w:basedOn w:val="Carpredefinitoparagrafo"/>
    <w:uiPriority w:val="99"/>
    <w:unhideWhenUsed/>
    <w:rsid w:val="00234E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E4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81302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9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5HLWXiS___j44aEunLkorWqzOhGEcb7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1/folders/1WXaDiqYWZvulBh1zozL9ZxIkDcpxCo7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globaltourist.it/__DataFiles/SaborisAntigus/PressKitSaborisAntigus202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mQE54umQ36Y5BONKnjDcfUq9q8W4bGcj?usp=sha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Fservices Fservices</dc:creator>
  <cp:keywords/>
  <dc:description/>
  <cp:lastModifiedBy>Serena Novero</cp:lastModifiedBy>
  <cp:revision>2</cp:revision>
  <dcterms:created xsi:type="dcterms:W3CDTF">2025-12-18T15:10:00Z</dcterms:created>
  <dcterms:modified xsi:type="dcterms:W3CDTF">2025-12-18T15:10:00Z</dcterms:modified>
</cp:coreProperties>
</file>