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B4367" w14:textId="77777777" w:rsidR="007A72A7" w:rsidRDefault="007A72A7" w:rsidP="007A72A7">
      <w:pPr>
        <w:ind w:left="720" w:hanging="360"/>
        <w:jc w:val="center"/>
      </w:pPr>
      <w:r>
        <w:rPr>
          <w:noProof/>
          <w:lang w:eastAsia="it-IT"/>
        </w:rPr>
        <w:drawing>
          <wp:anchor distT="0" distB="0" distL="114300" distR="114300" simplePos="0" relativeHeight="251658240" behindDoc="0" locked="0" layoutInCell="1" allowOverlap="1" wp14:anchorId="28051E27" wp14:editId="6762789C">
            <wp:simplePos x="0" y="0"/>
            <wp:positionH relativeFrom="margin">
              <wp:align>center</wp:align>
            </wp:positionH>
            <wp:positionV relativeFrom="paragraph">
              <wp:posOffset>-570230</wp:posOffset>
            </wp:positionV>
            <wp:extent cx="1607820" cy="1133548"/>
            <wp:effectExtent l="0" t="0" r="0" b="0"/>
            <wp:wrapNone/>
            <wp:docPr id="637916237" name="Immagine 1" descr="Immagine che contiene Elementi grafici, grafica,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16237" name="Immagine 1" descr="Immagine che contiene Elementi grafici, grafica, schermata, Carattere&#10;&#10;Il contenuto generato dall'IA potrebbe non essere corret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7820" cy="1133548"/>
                    </a:xfrm>
                    <a:prstGeom prst="rect">
                      <a:avLst/>
                    </a:prstGeom>
                  </pic:spPr>
                </pic:pic>
              </a:graphicData>
            </a:graphic>
          </wp:anchor>
        </w:drawing>
      </w:r>
    </w:p>
    <w:p w14:paraId="10A577A6" w14:textId="77777777" w:rsidR="003C15E8" w:rsidRPr="003C15E8" w:rsidRDefault="003C15E8" w:rsidP="003C15E8">
      <w:pPr>
        <w:ind w:left="720" w:hanging="360"/>
        <w:jc w:val="center"/>
        <w:rPr>
          <w:rFonts w:ascii="Times New Roman" w:hAnsi="Times New Roman" w:cs="Times New Roman"/>
          <w:b/>
          <w:bCs/>
          <w:u w:val="single"/>
        </w:rPr>
      </w:pPr>
      <w:r w:rsidRPr="003C15E8">
        <w:rPr>
          <w:rFonts w:ascii="Times New Roman" w:hAnsi="Times New Roman" w:cs="Times New Roman"/>
          <w:b/>
          <w:bCs/>
          <w:u w:val="single"/>
        </w:rPr>
        <w:t xml:space="preserve">COMUNICATO STAMPA </w:t>
      </w:r>
    </w:p>
    <w:p w14:paraId="36EBDBBE" w14:textId="77777777" w:rsidR="003C15E8" w:rsidRPr="003C15E8" w:rsidRDefault="003C15E8" w:rsidP="003C15E8">
      <w:pPr>
        <w:jc w:val="both"/>
        <w:rPr>
          <w:rFonts w:ascii="Times New Roman" w:hAnsi="Times New Roman" w:cs="Times New Roman"/>
          <w:b/>
          <w:bCs/>
          <w:u w:val="single"/>
        </w:rPr>
      </w:pPr>
      <w:r w:rsidRPr="003C15E8">
        <w:rPr>
          <w:rFonts w:ascii="Times New Roman" w:hAnsi="Times New Roman" w:cs="Times New Roman"/>
          <w:b/>
          <w:bCs/>
          <w:u w:val="single"/>
        </w:rPr>
        <w:t>Torino 20 novembre 2025</w:t>
      </w:r>
    </w:p>
    <w:p w14:paraId="1159E9F5" w14:textId="69859495" w:rsidR="003C15E8" w:rsidRPr="003C15E8" w:rsidRDefault="003C15E8" w:rsidP="003C15E8">
      <w:pPr>
        <w:spacing w:after="0" w:line="240" w:lineRule="auto"/>
        <w:jc w:val="center"/>
        <w:rPr>
          <w:rFonts w:ascii="Times New Roman" w:eastAsia="Times New Roman" w:hAnsi="Times New Roman" w:cs="Times New Roman"/>
          <w:b/>
          <w:color w:val="222222"/>
          <w:kern w:val="0"/>
          <w:shd w:val="clear" w:color="auto" w:fill="FFFFFF"/>
          <w:lang w:eastAsia="it-IT"/>
        </w:rPr>
      </w:pPr>
      <w:r w:rsidRPr="003C15E8">
        <w:rPr>
          <w:rFonts w:ascii="Times New Roman" w:eastAsia="Times New Roman" w:hAnsi="Times New Roman" w:cs="Times New Roman"/>
          <w:b/>
          <w:color w:val="222222"/>
          <w:kern w:val="0"/>
          <w:shd w:val="clear" w:color="auto" w:fill="FFFFFF"/>
          <w:lang w:eastAsia="it-IT"/>
        </w:rPr>
        <w:t>Narciso Nada – Professore e Storico del Risorgimento</w:t>
      </w:r>
      <w:r w:rsidR="003B746F">
        <w:rPr>
          <w:rFonts w:ascii="Times New Roman" w:eastAsia="Times New Roman" w:hAnsi="Times New Roman" w:cs="Times New Roman"/>
          <w:b/>
          <w:color w:val="222222"/>
          <w:kern w:val="0"/>
          <w:shd w:val="clear" w:color="auto" w:fill="FFFFFF"/>
          <w:lang w:eastAsia="it-IT"/>
        </w:rPr>
        <w:t>, nel centenario della nascita</w:t>
      </w:r>
    </w:p>
    <w:p w14:paraId="41711EFD" w14:textId="77777777" w:rsidR="003C15E8" w:rsidRPr="003C15E8" w:rsidRDefault="003C15E8" w:rsidP="003C15E8">
      <w:pPr>
        <w:spacing w:after="0" w:line="240" w:lineRule="auto"/>
        <w:jc w:val="both"/>
        <w:rPr>
          <w:rFonts w:ascii="Times New Roman" w:eastAsia="Times New Roman" w:hAnsi="Times New Roman" w:cs="Times New Roman"/>
          <w:color w:val="222222"/>
          <w:kern w:val="0"/>
          <w:shd w:val="clear" w:color="auto" w:fill="FFFFFF"/>
          <w:lang w:eastAsia="it-IT"/>
        </w:rPr>
      </w:pPr>
      <w:r w:rsidRPr="003C15E8">
        <w:rPr>
          <w:rFonts w:ascii="Times New Roman" w:eastAsia="Times New Roman" w:hAnsi="Times New Roman" w:cs="Times New Roman"/>
          <w:color w:val="222222"/>
          <w:kern w:val="0"/>
          <w:shd w:val="clear" w:color="auto" w:fill="FFFFFF"/>
          <w:lang w:eastAsia="it-IT"/>
        </w:rPr>
        <w:t> </w:t>
      </w:r>
    </w:p>
    <w:p w14:paraId="2BBEB896" w14:textId="3F6B49A4" w:rsidR="003C15E8" w:rsidRPr="003C15E8" w:rsidRDefault="003C15E8" w:rsidP="003C15E8">
      <w:pPr>
        <w:spacing w:after="0" w:line="240" w:lineRule="auto"/>
        <w:jc w:val="both"/>
        <w:rPr>
          <w:rFonts w:ascii="Times New Roman" w:eastAsia="Times New Roman" w:hAnsi="Times New Roman" w:cs="Times New Roman"/>
          <w:color w:val="222222"/>
          <w:kern w:val="0"/>
          <w:sz w:val="22"/>
          <w:szCs w:val="22"/>
          <w:shd w:val="clear" w:color="auto" w:fill="FFFFFF"/>
          <w:lang w:eastAsia="it-IT"/>
        </w:rPr>
      </w:pPr>
      <w:r w:rsidRPr="003C15E8">
        <w:rPr>
          <w:rFonts w:ascii="Times New Roman" w:eastAsia="Times New Roman" w:hAnsi="Times New Roman" w:cs="Times New Roman"/>
          <w:color w:val="222222"/>
          <w:kern w:val="0"/>
          <w:sz w:val="22"/>
          <w:szCs w:val="22"/>
          <w:shd w:val="clear" w:color="auto" w:fill="FFFFFF"/>
          <w:lang w:eastAsia="it-IT"/>
        </w:rPr>
        <w:t>Giovedì 20 novembre 2025 alle ore 16, presso la Sala delle Colonne del Comune di Torino</w:t>
      </w:r>
      <w:r w:rsidR="003B746F">
        <w:rPr>
          <w:rFonts w:ascii="Times New Roman" w:eastAsia="Times New Roman" w:hAnsi="Times New Roman" w:cs="Times New Roman"/>
          <w:color w:val="222222"/>
          <w:kern w:val="0"/>
          <w:sz w:val="22"/>
          <w:szCs w:val="22"/>
          <w:shd w:val="clear" w:color="auto" w:fill="FFFFFF"/>
          <w:lang w:eastAsia="it-IT"/>
        </w:rPr>
        <w:t xml:space="preserve"> e con il patrocinio dello stesso,</w:t>
      </w:r>
      <w:r w:rsidRPr="003C15E8">
        <w:rPr>
          <w:rFonts w:ascii="Times New Roman" w:eastAsia="Times New Roman" w:hAnsi="Times New Roman" w:cs="Times New Roman"/>
          <w:color w:val="222222"/>
          <w:kern w:val="0"/>
          <w:sz w:val="22"/>
          <w:szCs w:val="22"/>
          <w:shd w:val="clear" w:color="auto" w:fill="FFFFFF"/>
          <w:lang w:eastAsia="it-IT"/>
        </w:rPr>
        <w:t xml:space="preserve"> si terrà un incontro per ricordare, </w:t>
      </w:r>
      <w:r w:rsidRPr="003C15E8">
        <w:rPr>
          <w:rFonts w:ascii="Times New Roman" w:eastAsia="Times New Roman" w:hAnsi="Times New Roman" w:cs="Times New Roman"/>
          <w:b/>
          <w:color w:val="222222"/>
          <w:kern w:val="0"/>
          <w:sz w:val="22"/>
          <w:szCs w:val="22"/>
          <w:shd w:val="clear" w:color="auto" w:fill="FFFFFF"/>
          <w:lang w:eastAsia="it-IT"/>
        </w:rPr>
        <w:t>nel centenario della nascita</w:t>
      </w:r>
      <w:r w:rsidRPr="003C15E8">
        <w:rPr>
          <w:rFonts w:ascii="Times New Roman" w:eastAsia="Times New Roman" w:hAnsi="Times New Roman" w:cs="Times New Roman"/>
          <w:color w:val="222222"/>
          <w:kern w:val="0"/>
          <w:sz w:val="22"/>
          <w:szCs w:val="22"/>
          <w:shd w:val="clear" w:color="auto" w:fill="FFFFFF"/>
          <w:lang w:eastAsia="it-IT"/>
        </w:rPr>
        <w:t xml:space="preserve">, il professor </w:t>
      </w:r>
      <w:r w:rsidRPr="003C15E8">
        <w:rPr>
          <w:rFonts w:ascii="Times New Roman" w:eastAsia="Times New Roman" w:hAnsi="Times New Roman" w:cs="Times New Roman"/>
          <w:b/>
          <w:color w:val="222222"/>
          <w:kern w:val="0"/>
          <w:sz w:val="22"/>
          <w:szCs w:val="22"/>
          <w:shd w:val="clear" w:color="auto" w:fill="FFFFFF"/>
          <w:lang w:eastAsia="it-IT"/>
        </w:rPr>
        <w:t>Narciso Nada</w:t>
      </w:r>
      <w:r w:rsidRPr="003C15E8">
        <w:rPr>
          <w:rFonts w:ascii="Times New Roman" w:eastAsia="Times New Roman" w:hAnsi="Times New Roman" w:cs="Times New Roman"/>
          <w:color w:val="222222"/>
          <w:kern w:val="0"/>
          <w:sz w:val="22"/>
          <w:szCs w:val="22"/>
          <w:shd w:val="clear" w:color="auto" w:fill="FFFFFF"/>
          <w:lang w:eastAsia="it-IT"/>
        </w:rPr>
        <w:t>, studioso di Storia del Risorgimento e professore di Storia del Risorgimento e degli Stati preunitari presso l’Università di Torino.</w:t>
      </w:r>
    </w:p>
    <w:p w14:paraId="4EBC22D1" w14:textId="77777777" w:rsidR="00936819" w:rsidRDefault="003C15E8" w:rsidP="003C15E8">
      <w:pPr>
        <w:shd w:val="clear" w:color="auto" w:fill="FFFFFF"/>
        <w:spacing w:after="0" w:line="240" w:lineRule="auto"/>
        <w:jc w:val="both"/>
        <w:rPr>
          <w:rFonts w:ascii="Times New Roman" w:eastAsia="Times New Roman" w:hAnsi="Times New Roman" w:cs="Times New Roman"/>
          <w:color w:val="222222"/>
          <w:kern w:val="0"/>
          <w:sz w:val="22"/>
          <w:szCs w:val="22"/>
          <w:lang w:eastAsia="it-IT"/>
        </w:rPr>
      </w:pPr>
      <w:r w:rsidRPr="003C15E8">
        <w:rPr>
          <w:rFonts w:ascii="Times New Roman" w:eastAsia="Times New Roman" w:hAnsi="Times New Roman" w:cs="Times New Roman"/>
          <w:color w:val="222222"/>
          <w:kern w:val="0"/>
          <w:sz w:val="22"/>
          <w:szCs w:val="22"/>
          <w:lang w:eastAsia="it-IT"/>
        </w:rPr>
        <w:t xml:space="preserve">L’iniziativa è </w:t>
      </w:r>
      <w:r w:rsidR="00936819">
        <w:rPr>
          <w:rFonts w:ascii="Times New Roman" w:eastAsia="Times New Roman" w:hAnsi="Times New Roman" w:cs="Times New Roman"/>
          <w:color w:val="222222"/>
          <w:kern w:val="0"/>
          <w:sz w:val="22"/>
          <w:szCs w:val="22"/>
          <w:lang w:eastAsia="it-IT"/>
        </w:rPr>
        <w:t>promossa</w:t>
      </w:r>
      <w:r w:rsidRPr="003C15E8">
        <w:rPr>
          <w:rFonts w:ascii="Times New Roman" w:eastAsia="Times New Roman" w:hAnsi="Times New Roman" w:cs="Times New Roman"/>
          <w:color w:val="222222"/>
          <w:kern w:val="0"/>
          <w:sz w:val="22"/>
          <w:szCs w:val="22"/>
          <w:lang w:eastAsia="it-IT"/>
        </w:rPr>
        <w:t xml:space="preserve"> dal </w:t>
      </w:r>
      <w:r w:rsidRPr="003C15E8">
        <w:rPr>
          <w:rFonts w:ascii="Times New Roman" w:eastAsia="Times New Roman" w:hAnsi="Times New Roman" w:cs="Times New Roman"/>
          <w:b/>
          <w:color w:val="222222"/>
          <w:kern w:val="0"/>
          <w:sz w:val="22"/>
          <w:szCs w:val="22"/>
          <w:lang w:eastAsia="it-IT"/>
        </w:rPr>
        <w:t>Centro Pannunzio</w:t>
      </w:r>
      <w:r w:rsidRPr="003C15E8">
        <w:rPr>
          <w:rFonts w:ascii="Times New Roman" w:eastAsia="Times New Roman" w:hAnsi="Times New Roman" w:cs="Times New Roman"/>
          <w:color w:val="222222"/>
          <w:kern w:val="0"/>
          <w:sz w:val="22"/>
          <w:szCs w:val="22"/>
          <w:lang w:eastAsia="it-IT"/>
        </w:rPr>
        <w:t xml:space="preserve"> in collaborazione con la famiglia del prof. Nada</w:t>
      </w:r>
      <w:r w:rsidR="00936819">
        <w:rPr>
          <w:rFonts w:ascii="Times New Roman" w:eastAsia="Times New Roman" w:hAnsi="Times New Roman" w:cs="Times New Roman"/>
          <w:color w:val="222222"/>
          <w:kern w:val="0"/>
          <w:sz w:val="22"/>
          <w:szCs w:val="22"/>
          <w:lang w:eastAsia="it-IT"/>
        </w:rPr>
        <w:t xml:space="preserve">, il </w:t>
      </w:r>
      <w:r w:rsidR="00936819" w:rsidRPr="003C15E8">
        <w:rPr>
          <w:rFonts w:ascii="Times New Roman" w:eastAsia="Times New Roman" w:hAnsi="Times New Roman" w:cs="Times New Roman"/>
          <w:color w:val="222222"/>
          <w:kern w:val="0"/>
          <w:sz w:val="22"/>
          <w:szCs w:val="22"/>
          <w:lang w:eastAsia="it-IT"/>
        </w:rPr>
        <w:t>Centro di Studi per la Storia dell’Università di Torino</w:t>
      </w:r>
      <w:r w:rsidR="00936819">
        <w:rPr>
          <w:rFonts w:ascii="Times New Roman" w:eastAsia="Times New Roman" w:hAnsi="Times New Roman" w:cs="Times New Roman"/>
          <w:color w:val="222222"/>
          <w:kern w:val="0"/>
          <w:sz w:val="22"/>
          <w:szCs w:val="22"/>
          <w:lang w:eastAsia="it-IT"/>
        </w:rPr>
        <w:t>, i</w:t>
      </w:r>
      <w:r w:rsidR="00936819" w:rsidRPr="003C15E8">
        <w:rPr>
          <w:rFonts w:ascii="Times New Roman" w:eastAsia="Times New Roman" w:hAnsi="Times New Roman" w:cs="Times New Roman"/>
          <w:color w:val="222222"/>
          <w:kern w:val="0"/>
          <w:sz w:val="22"/>
          <w:szCs w:val="22"/>
          <w:lang w:eastAsia="it-IT"/>
        </w:rPr>
        <w:t xml:space="preserve">l Comitato di Torino dell’Istituto per la </w:t>
      </w:r>
      <w:r w:rsidR="00936819">
        <w:rPr>
          <w:rFonts w:ascii="Times New Roman" w:eastAsia="Times New Roman" w:hAnsi="Times New Roman" w:cs="Times New Roman"/>
          <w:color w:val="222222"/>
          <w:kern w:val="0"/>
          <w:sz w:val="22"/>
          <w:szCs w:val="22"/>
          <w:lang w:eastAsia="it-IT"/>
        </w:rPr>
        <w:t>S</w:t>
      </w:r>
      <w:r w:rsidR="00936819" w:rsidRPr="003C15E8">
        <w:rPr>
          <w:rFonts w:ascii="Times New Roman" w:eastAsia="Times New Roman" w:hAnsi="Times New Roman" w:cs="Times New Roman"/>
          <w:color w:val="222222"/>
          <w:kern w:val="0"/>
          <w:sz w:val="22"/>
          <w:szCs w:val="22"/>
          <w:lang w:eastAsia="it-IT"/>
        </w:rPr>
        <w:t>toria del Risorgimento Italiano</w:t>
      </w:r>
      <w:r w:rsidR="00936819">
        <w:rPr>
          <w:rFonts w:ascii="Times New Roman" w:eastAsia="Times New Roman" w:hAnsi="Times New Roman" w:cs="Times New Roman"/>
          <w:color w:val="222222"/>
          <w:kern w:val="0"/>
          <w:sz w:val="22"/>
          <w:szCs w:val="22"/>
          <w:lang w:eastAsia="it-IT"/>
        </w:rPr>
        <w:t xml:space="preserve"> la </w:t>
      </w:r>
      <w:r w:rsidR="00936819" w:rsidRPr="003C15E8">
        <w:rPr>
          <w:rFonts w:ascii="Times New Roman" w:eastAsia="Times New Roman" w:hAnsi="Times New Roman" w:cs="Times New Roman"/>
          <w:color w:val="222222"/>
          <w:kern w:val="0"/>
          <w:sz w:val="22"/>
          <w:szCs w:val="22"/>
          <w:lang w:eastAsia="it-IT"/>
        </w:rPr>
        <w:t xml:space="preserve">Deputazione Subalpina di </w:t>
      </w:r>
      <w:r w:rsidR="00936819">
        <w:rPr>
          <w:rFonts w:ascii="Times New Roman" w:eastAsia="Times New Roman" w:hAnsi="Times New Roman" w:cs="Times New Roman"/>
          <w:color w:val="222222"/>
          <w:kern w:val="0"/>
          <w:sz w:val="22"/>
          <w:szCs w:val="22"/>
          <w:lang w:eastAsia="it-IT"/>
        </w:rPr>
        <w:t>S</w:t>
      </w:r>
      <w:r w:rsidR="00936819" w:rsidRPr="003C15E8">
        <w:rPr>
          <w:rFonts w:ascii="Times New Roman" w:eastAsia="Times New Roman" w:hAnsi="Times New Roman" w:cs="Times New Roman"/>
          <w:color w:val="222222"/>
          <w:kern w:val="0"/>
          <w:sz w:val="22"/>
          <w:szCs w:val="22"/>
          <w:lang w:eastAsia="it-IT"/>
        </w:rPr>
        <w:t xml:space="preserve">toria </w:t>
      </w:r>
      <w:r w:rsidR="00936819">
        <w:rPr>
          <w:rFonts w:ascii="Times New Roman" w:eastAsia="Times New Roman" w:hAnsi="Times New Roman" w:cs="Times New Roman"/>
          <w:color w:val="222222"/>
          <w:kern w:val="0"/>
          <w:sz w:val="22"/>
          <w:szCs w:val="22"/>
          <w:lang w:eastAsia="it-IT"/>
        </w:rPr>
        <w:t>P</w:t>
      </w:r>
      <w:r w:rsidR="00936819" w:rsidRPr="003C15E8">
        <w:rPr>
          <w:rFonts w:ascii="Times New Roman" w:eastAsia="Times New Roman" w:hAnsi="Times New Roman" w:cs="Times New Roman"/>
          <w:color w:val="222222"/>
          <w:kern w:val="0"/>
          <w:sz w:val="22"/>
          <w:szCs w:val="22"/>
          <w:lang w:eastAsia="it-IT"/>
        </w:rPr>
        <w:t>atria</w:t>
      </w:r>
      <w:r w:rsidR="00936819">
        <w:rPr>
          <w:rFonts w:ascii="Times New Roman" w:eastAsia="Times New Roman" w:hAnsi="Times New Roman" w:cs="Times New Roman"/>
          <w:color w:val="222222"/>
          <w:kern w:val="0"/>
          <w:sz w:val="22"/>
          <w:szCs w:val="22"/>
          <w:lang w:eastAsia="it-IT"/>
        </w:rPr>
        <w:t>.</w:t>
      </w:r>
    </w:p>
    <w:p w14:paraId="22907AFA" w14:textId="77777777" w:rsidR="003C15E8" w:rsidRPr="003C15E8" w:rsidRDefault="00936819" w:rsidP="003C15E8">
      <w:pPr>
        <w:shd w:val="clear" w:color="auto" w:fill="FFFFFF"/>
        <w:spacing w:after="0" w:line="240" w:lineRule="auto"/>
        <w:jc w:val="both"/>
        <w:rPr>
          <w:rFonts w:ascii="Times New Roman" w:eastAsia="Times New Roman" w:hAnsi="Times New Roman" w:cs="Times New Roman"/>
          <w:color w:val="222222"/>
          <w:kern w:val="0"/>
          <w:sz w:val="22"/>
          <w:szCs w:val="22"/>
          <w:lang w:eastAsia="it-IT"/>
        </w:rPr>
      </w:pPr>
      <w:r w:rsidRPr="003C15E8">
        <w:rPr>
          <w:rFonts w:ascii="Times New Roman" w:eastAsia="Times New Roman" w:hAnsi="Times New Roman" w:cs="Times New Roman"/>
          <w:color w:val="222222"/>
          <w:kern w:val="0"/>
          <w:sz w:val="22"/>
          <w:szCs w:val="22"/>
          <w:lang w:eastAsia="it-IT"/>
        </w:rPr>
        <w:t xml:space="preserve">L’incontro verrà introdotto dai saluti del Prof. </w:t>
      </w:r>
      <w:r w:rsidRPr="003C15E8">
        <w:rPr>
          <w:rFonts w:ascii="Times New Roman" w:eastAsia="Times New Roman" w:hAnsi="Times New Roman" w:cs="Times New Roman"/>
          <w:b/>
          <w:color w:val="222222"/>
          <w:kern w:val="0"/>
          <w:sz w:val="22"/>
          <w:szCs w:val="22"/>
          <w:lang w:eastAsia="it-IT"/>
        </w:rPr>
        <w:t xml:space="preserve">Pier Franco </w:t>
      </w:r>
      <w:proofErr w:type="spellStart"/>
      <w:r w:rsidRPr="003C15E8">
        <w:rPr>
          <w:rFonts w:ascii="Times New Roman" w:eastAsia="Times New Roman" w:hAnsi="Times New Roman" w:cs="Times New Roman"/>
          <w:b/>
          <w:color w:val="222222"/>
          <w:kern w:val="0"/>
          <w:sz w:val="22"/>
          <w:szCs w:val="22"/>
          <w:lang w:eastAsia="it-IT"/>
        </w:rPr>
        <w:t>Quaglieni</w:t>
      </w:r>
      <w:proofErr w:type="spellEnd"/>
      <w:r w:rsidRPr="003C15E8">
        <w:rPr>
          <w:rFonts w:ascii="Times New Roman" w:eastAsia="Times New Roman" w:hAnsi="Times New Roman" w:cs="Times New Roman"/>
          <w:color w:val="222222"/>
          <w:kern w:val="0"/>
          <w:sz w:val="22"/>
          <w:szCs w:val="22"/>
          <w:lang w:eastAsia="it-IT"/>
        </w:rPr>
        <w:t xml:space="preserve">, che fu allievo e amico di Narciso Nada, e dell’Assessore </w:t>
      </w:r>
      <w:r w:rsidRPr="003C15E8">
        <w:rPr>
          <w:rFonts w:ascii="Times New Roman" w:eastAsia="Times New Roman" w:hAnsi="Times New Roman" w:cs="Times New Roman"/>
          <w:b/>
          <w:color w:val="222222"/>
          <w:kern w:val="0"/>
          <w:sz w:val="22"/>
          <w:szCs w:val="22"/>
          <w:lang w:eastAsia="it-IT"/>
        </w:rPr>
        <w:t>Francesco Tresso</w:t>
      </w:r>
      <w:r w:rsidRPr="003C15E8">
        <w:rPr>
          <w:rFonts w:ascii="Times New Roman" w:eastAsia="Times New Roman" w:hAnsi="Times New Roman" w:cs="Times New Roman"/>
          <w:color w:val="222222"/>
          <w:kern w:val="0"/>
          <w:sz w:val="22"/>
          <w:szCs w:val="22"/>
          <w:lang w:eastAsia="it-IT"/>
        </w:rPr>
        <w:t xml:space="preserve"> del Comune di Torino</w:t>
      </w:r>
      <w:r>
        <w:rPr>
          <w:rFonts w:ascii="Times New Roman" w:eastAsia="Times New Roman" w:hAnsi="Times New Roman" w:cs="Times New Roman"/>
          <w:color w:val="222222"/>
          <w:kern w:val="0"/>
          <w:sz w:val="22"/>
          <w:szCs w:val="22"/>
          <w:lang w:eastAsia="it-IT"/>
        </w:rPr>
        <w:t xml:space="preserve"> e vedrà gli interventi</w:t>
      </w:r>
      <w:r w:rsidR="003C15E8" w:rsidRPr="003C15E8">
        <w:rPr>
          <w:rFonts w:ascii="Times New Roman" w:eastAsia="Times New Roman" w:hAnsi="Times New Roman" w:cs="Times New Roman"/>
          <w:color w:val="222222"/>
          <w:kern w:val="0"/>
          <w:sz w:val="22"/>
          <w:szCs w:val="22"/>
          <w:lang w:eastAsia="it-IT"/>
        </w:rPr>
        <w:t xml:space="preserve">, come relatori, di studiosi che di Nada furono allievi e colleghi: </w:t>
      </w:r>
      <w:r w:rsidR="003C15E8" w:rsidRPr="003C15E8">
        <w:rPr>
          <w:rFonts w:ascii="Times New Roman" w:eastAsia="Times New Roman" w:hAnsi="Times New Roman" w:cs="Times New Roman"/>
          <w:b/>
          <w:color w:val="222222"/>
          <w:kern w:val="0"/>
          <w:sz w:val="22"/>
          <w:szCs w:val="22"/>
          <w:lang w:eastAsia="it-IT"/>
        </w:rPr>
        <w:t>Paola Casana</w:t>
      </w:r>
      <w:r w:rsidR="003C15E8" w:rsidRPr="003C15E8">
        <w:rPr>
          <w:rFonts w:ascii="Times New Roman" w:eastAsia="Times New Roman" w:hAnsi="Times New Roman" w:cs="Times New Roman"/>
          <w:color w:val="222222"/>
          <w:kern w:val="0"/>
          <w:sz w:val="22"/>
          <w:szCs w:val="22"/>
          <w:lang w:eastAsia="it-IT"/>
        </w:rPr>
        <w:t xml:space="preserve">, </w:t>
      </w:r>
      <w:r w:rsidR="003C15E8" w:rsidRPr="003C15E8">
        <w:rPr>
          <w:rFonts w:ascii="Times New Roman" w:eastAsia="Times New Roman" w:hAnsi="Times New Roman" w:cs="Times New Roman"/>
          <w:b/>
          <w:color w:val="222222"/>
          <w:kern w:val="0"/>
          <w:sz w:val="22"/>
          <w:szCs w:val="22"/>
          <w:lang w:eastAsia="it-IT"/>
        </w:rPr>
        <w:t>Ester De Fort</w:t>
      </w:r>
      <w:r>
        <w:rPr>
          <w:rFonts w:ascii="Times New Roman" w:eastAsia="Times New Roman" w:hAnsi="Times New Roman" w:cs="Times New Roman"/>
          <w:b/>
          <w:color w:val="222222"/>
          <w:kern w:val="0"/>
          <w:sz w:val="22"/>
          <w:szCs w:val="22"/>
          <w:lang w:eastAsia="it-IT"/>
        </w:rPr>
        <w:t xml:space="preserve"> </w:t>
      </w:r>
      <w:r>
        <w:rPr>
          <w:rFonts w:ascii="Times New Roman" w:eastAsia="Times New Roman" w:hAnsi="Times New Roman" w:cs="Times New Roman"/>
          <w:color w:val="222222"/>
          <w:kern w:val="0"/>
          <w:sz w:val="22"/>
          <w:szCs w:val="22"/>
          <w:lang w:eastAsia="it-IT"/>
        </w:rPr>
        <w:t>e</w:t>
      </w:r>
      <w:r w:rsidR="003C15E8" w:rsidRPr="003C15E8">
        <w:rPr>
          <w:rFonts w:ascii="Times New Roman" w:eastAsia="Times New Roman" w:hAnsi="Times New Roman" w:cs="Times New Roman"/>
          <w:color w:val="222222"/>
          <w:kern w:val="0"/>
          <w:sz w:val="22"/>
          <w:szCs w:val="22"/>
          <w:lang w:eastAsia="it-IT"/>
        </w:rPr>
        <w:t xml:space="preserve"> </w:t>
      </w:r>
      <w:r w:rsidR="003C15E8" w:rsidRPr="003C15E8">
        <w:rPr>
          <w:rFonts w:ascii="Times New Roman" w:eastAsia="Times New Roman" w:hAnsi="Times New Roman" w:cs="Times New Roman"/>
          <w:b/>
          <w:color w:val="222222"/>
          <w:kern w:val="0"/>
          <w:sz w:val="22"/>
          <w:szCs w:val="22"/>
          <w:lang w:eastAsia="it-IT"/>
        </w:rPr>
        <w:t>Adriano Viarengo</w:t>
      </w:r>
      <w:r w:rsidR="003C15E8" w:rsidRPr="003C15E8">
        <w:rPr>
          <w:rFonts w:ascii="Times New Roman" w:eastAsia="Times New Roman" w:hAnsi="Times New Roman" w:cs="Times New Roman"/>
          <w:color w:val="222222"/>
          <w:kern w:val="0"/>
          <w:sz w:val="22"/>
          <w:szCs w:val="22"/>
          <w:lang w:eastAsia="it-IT"/>
        </w:rPr>
        <w:t xml:space="preserve">. </w:t>
      </w:r>
    </w:p>
    <w:p w14:paraId="1BCA9480" w14:textId="77777777" w:rsidR="003C15E8" w:rsidRPr="003C15E8" w:rsidRDefault="003C15E8" w:rsidP="003C15E8">
      <w:pPr>
        <w:shd w:val="clear" w:color="auto" w:fill="FFFFFF"/>
        <w:spacing w:after="0" w:line="240" w:lineRule="auto"/>
        <w:jc w:val="both"/>
        <w:rPr>
          <w:rFonts w:ascii="Times New Roman" w:eastAsia="Times New Roman" w:hAnsi="Times New Roman" w:cs="Times New Roman"/>
          <w:color w:val="222222"/>
          <w:kern w:val="0"/>
          <w:sz w:val="22"/>
          <w:szCs w:val="22"/>
          <w:lang w:eastAsia="it-IT"/>
        </w:rPr>
      </w:pPr>
      <w:r w:rsidRPr="003C15E8">
        <w:rPr>
          <w:rFonts w:ascii="Times New Roman" w:eastAsia="Times New Roman" w:hAnsi="Times New Roman" w:cs="Times New Roman"/>
          <w:color w:val="222222"/>
          <w:kern w:val="0"/>
          <w:sz w:val="22"/>
          <w:szCs w:val="22"/>
          <w:lang w:eastAsia="it-IT"/>
        </w:rPr>
        <w:t> </w:t>
      </w:r>
    </w:p>
    <w:p w14:paraId="45AFB782" w14:textId="77777777" w:rsidR="003C15E8" w:rsidRPr="003C15E8" w:rsidRDefault="003C15E8" w:rsidP="003C15E8">
      <w:pPr>
        <w:shd w:val="clear" w:color="auto" w:fill="FFFFFF"/>
        <w:spacing w:after="0" w:line="240" w:lineRule="auto"/>
        <w:jc w:val="both"/>
        <w:rPr>
          <w:rFonts w:ascii="Times New Roman" w:eastAsia="Times New Roman" w:hAnsi="Times New Roman" w:cs="Times New Roman"/>
          <w:color w:val="222222"/>
          <w:kern w:val="0"/>
          <w:sz w:val="22"/>
          <w:szCs w:val="22"/>
          <w:lang w:eastAsia="it-IT"/>
        </w:rPr>
      </w:pPr>
      <w:r w:rsidRPr="003C15E8">
        <w:rPr>
          <w:rFonts w:ascii="Times New Roman" w:eastAsia="Times New Roman" w:hAnsi="Times New Roman" w:cs="Times New Roman"/>
          <w:b/>
          <w:color w:val="222222"/>
          <w:kern w:val="0"/>
          <w:sz w:val="22"/>
          <w:szCs w:val="22"/>
          <w:lang w:eastAsia="it-IT"/>
        </w:rPr>
        <w:t>Narciso Nada</w:t>
      </w:r>
      <w:r w:rsidRPr="003C15E8">
        <w:rPr>
          <w:rFonts w:ascii="Times New Roman" w:eastAsia="Times New Roman" w:hAnsi="Times New Roman" w:cs="Times New Roman"/>
          <w:color w:val="222222"/>
          <w:kern w:val="0"/>
          <w:sz w:val="22"/>
          <w:szCs w:val="22"/>
          <w:lang w:eastAsia="it-IT"/>
        </w:rPr>
        <w:t xml:space="preserve"> è stato senza dubbio uno dei più rigorosi, competenti e appassionati studiosi di Storia del Risorgimento, con un lungo lavoro iniziato nella seconda metà degli anni ’50 e conclusosi soltanto con la sua morte, all’inizio di questo secolo.</w:t>
      </w:r>
    </w:p>
    <w:p w14:paraId="011FDB3C" w14:textId="77777777" w:rsidR="003C15E8" w:rsidRPr="003C15E8" w:rsidRDefault="003C15E8" w:rsidP="003C15E8">
      <w:pPr>
        <w:spacing w:after="0" w:line="240" w:lineRule="auto"/>
        <w:jc w:val="both"/>
        <w:rPr>
          <w:rFonts w:ascii="Times New Roman" w:eastAsia="Times New Roman" w:hAnsi="Times New Roman" w:cs="Times New Roman"/>
          <w:color w:val="222222"/>
          <w:kern w:val="0"/>
          <w:sz w:val="22"/>
          <w:szCs w:val="22"/>
          <w:shd w:val="clear" w:color="auto" w:fill="FFFFFF"/>
          <w:lang w:eastAsia="it-IT"/>
        </w:rPr>
      </w:pPr>
      <w:r w:rsidRPr="003C15E8">
        <w:rPr>
          <w:rFonts w:ascii="Times New Roman" w:eastAsia="Times New Roman" w:hAnsi="Times New Roman" w:cs="Times New Roman"/>
          <w:color w:val="222222"/>
          <w:kern w:val="0"/>
          <w:sz w:val="22"/>
          <w:szCs w:val="22"/>
          <w:shd w:val="clear" w:color="auto" w:fill="FFFFFF"/>
          <w:lang w:eastAsia="it-IT"/>
        </w:rPr>
        <w:t>Schivo di carattere e restio nei confronti della ricerca della notorietà, in oltre quarant’anni di attività didattica ha seguito una quantità considerevole di tesi di laurea, molte delle quali basate su rigorose ricerche di archivio e dedicate ad un ampio ventaglio di temi:</w:t>
      </w:r>
    </w:p>
    <w:p w14:paraId="3E2A3A94" w14:textId="77777777" w:rsidR="003C15E8" w:rsidRPr="003C15E8" w:rsidRDefault="003C15E8" w:rsidP="003C15E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22222"/>
          <w:kern w:val="0"/>
          <w:sz w:val="22"/>
          <w:szCs w:val="22"/>
          <w:lang w:eastAsia="it-IT"/>
        </w:rPr>
      </w:pPr>
      <w:r w:rsidRPr="003C15E8">
        <w:rPr>
          <w:rFonts w:ascii="Times New Roman" w:eastAsia="Times New Roman" w:hAnsi="Times New Roman" w:cs="Times New Roman"/>
          <w:color w:val="222222"/>
          <w:kern w:val="0"/>
          <w:sz w:val="22"/>
          <w:szCs w:val="22"/>
          <w:lang w:eastAsia="it-IT"/>
        </w:rPr>
        <w:t>le condizioni politico-amministrative e le trasformazioni economico-sociali del periodo giacobino e napoleonico nei centri minori del Piemonte e della Liguria</w:t>
      </w:r>
    </w:p>
    <w:p w14:paraId="751618EE" w14:textId="77777777" w:rsidR="003C15E8" w:rsidRPr="003C15E8" w:rsidRDefault="003C15E8" w:rsidP="003C15E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22222"/>
          <w:kern w:val="0"/>
          <w:sz w:val="22"/>
          <w:szCs w:val="22"/>
          <w:lang w:eastAsia="it-IT"/>
        </w:rPr>
      </w:pPr>
      <w:r w:rsidRPr="003C15E8">
        <w:rPr>
          <w:rFonts w:ascii="Times New Roman" w:eastAsia="Times New Roman" w:hAnsi="Times New Roman" w:cs="Times New Roman"/>
          <w:color w:val="222222"/>
          <w:kern w:val="0"/>
          <w:sz w:val="22"/>
          <w:szCs w:val="22"/>
          <w:lang w:eastAsia="it-IT"/>
        </w:rPr>
        <w:t>le vicende amministrative, politiche, elettorali, l’attività giornalistica, le trasformazioni realizzate nel Piemonte post-unitario</w:t>
      </w:r>
    </w:p>
    <w:p w14:paraId="6BC74D9B" w14:textId="77777777" w:rsidR="003C15E8" w:rsidRPr="003C15E8" w:rsidRDefault="003C15E8" w:rsidP="003C15E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22222"/>
          <w:kern w:val="0"/>
          <w:sz w:val="22"/>
          <w:szCs w:val="22"/>
          <w:lang w:eastAsia="it-IT"/>
        </w:rPr>
      </w:pPr>
      <w:r w:rsidRPr="003C15E8">
        <w:rPr>
          <w:rFonts w:ascii="Times New Roman" w:eastAsia="Times New Roman" w:hAnsi="Times New Roman" w:cs="Times New Roman"/>
          <w:color w:val="222222"/>
          <w:kern w:val="0"/>
          <w:sz w:val="22"/>
          <w:szCs w:val="22"/>
          <w:lang w:eastAsia="it-IT"/>
        </w:rPr>
        <w:t>le biografie di alcuni personaggi politici piemontesi e liguri del secondo Ottocento</w:t>
      </w:r>
    </w:p>
    <w:p w14:paraId="57F929EB" w14:textId="77777777" w:rsidR="003C15E8" w:rsidRPr="003C15E8" w:rsidRDefault="003C15E8" w:rsidP="003C15E8">
      <w:pPr>
        <w:shd w:val="clear" w:color="auto" w:fill="FFFFFF"/>
        <w:spacing w:after="0" w:line="240" w:lineRule="auto"/>
        <w:jc w:val="both"/>
        <w:rPr>
          <w:rFonts w:ascii="Times New Roman" w:eastAsia="Times New Roman" w:hAnsi="Times New Roman" w:cs="Times New Roman"/>
          <w:color w:val="222222"/>
          <w:kern w:val="0"/>
          <w:sz w:val="22"/>
          <w:szCs w:val="22"/>
          <w:lang w:eastAsia="it-IT"/>
        </w:rPr>
      </w:pPr>
      <w:r w:rsidRPr="003C15E8">
        <w:rPr>
          <w:rFonts w:ascii="Times New Roman" w:eastAsia="Times New Roman" w:hAnsi="Times New Roman" w:cs="Times New Roman"/>
          <w:color w:val="222222"/>
          <w:kern w:val="0"/>
          <w:sz w:val="22"/>
          <w:szCs w:val="22"/>
          <w:lang w:eastAsia="it-IT"/>
        </w:rPr>
        <w:t xml:space="preserve">Al di fuori dell’Università Narciso Nada è stato presidente per lunghi anni del </w:t>
      </w:r>
      <w:r w:rsidRPr="003C15E8">
        <w:rPr>
          <w:rFonts w:ascii="Times New Roman" w:eastAsia="Times New Roman" w:hAnsi="Times New Roman" w:cs="Times New Roman"/>
          <w:b/>
          <w:color w:val="222222"/>
          <w:kern w:val="0"/>
          <w:sz w:val="22"/>
          <w:szCs w:val="22"/>
          <w:lang w:eastAsia="it-IT"/>
        </w:rPr>
        <w:t>Comitato di Torino dell’Istituto per la Storia del Risorgimento Italiano</w:t>
      </w:r>
      <w:r w:rsidRPr="003C15E8">
        <w:rPr>
          <w:rFonts w:ascii="Times New Roman" w:eastAsia="Times New Roman" w:hAnsi="Times New Roman" w:cs="Times New Roman"/>
          <w:color w:val="222222"/>
          <w:kern w:val="0"/>
          <w:sz w:val="22"/>
          <w:szCs w:val="22"/>
          <w:lang w:eastAsia="it-IT"/>
        </w:rPr>
        <w:t xml:space="preserve">; ha collaborato come redattore alla Rivista Storica italiana diretta da Franco Venturi; è stato componente del </w:t>
      </w:r>
      <w:r w:rsidRPr="003C15E8">
        <w:rPr>
          <w:rFonts w:ascii="Times New Roman" w:eastAsia="Times New Roman" w:hAnsi="Times New Roman" w:cs="Times New Roman"/>
          <w:b/>
          <w:color w:val="222222"/>
          <w:kern w:val="0"/>
          <w:sz w:val="22"/>
          <w:szCs w:val="22"/>
          <w:lang w:eastAsia="it-IT"/>
        </w:rPr>
        <w:t>Comitato Scientifico del Centro Studi Piemontesi</w:t>
      </w:r>
      <w:r w:rsidRPr="003C15E8">
        <w:rPr>
          <w:rFonts w:ascii="Times New Roman" w:eastAsia="Times New Roman" w:hAnsi="Times New Roman" w:cs="Times New Roman"/>
          <w:color w:val="222222"/>
          <w:kern w:val="0"/>
          <w:sz w:val="22"/>
          <w:szCs w:val="22"/>
          <w:lang w:eastAsia="it-IT"/>
        </w:rPr>
        <w:t xml:space="preserve">, </w:t>
      </w:r>
      <w:r w:rsidRPr="003C15E8">
        <w:rPr>
          <w:rFonts w:ascii="Times New Roman" w:eastAsia="Times New Roman" w:hAnsi="Times New Roman" w:cs="Times New Roman"/>
          <w:b/>
          <w:color w:val="222222"/>
          <w:kern w:val="0"/>
          <w:sz w:val="22"/>
          <w:szCs w:val="22"/>
          <w:lang w:eastAsia="it-IT"/>
        </w:rPr>
        <w:t>della Deputazione Subalpina di Storia Patria</w:t>
      </w:r>
      <w:r w:rsidRPr="003C15E8">
        <w:rPr>
          <w:rFonts w:ascii="Times New Roman" w:eastAsia="Times New Roman" w:hAnsi="Times New Roman" w:cs="Times New Roman"/>
          <w:color w:val="222222"/>
          <w:kern w:val="0"/>
          <w:sz w:val="22"/>
          <w:szCs w:val="22"/>
          <w:lang w:eastAsia="it-IT"/>
        </w:rPr>
        <w:t xml:space="preserve">, del </w:t>
      </w:r>
      <w:r w:rsidRPr="003C15E8">
        <w:rPr>
          <w:rFonts w:ascii="Times New Roman" w:eastAsia="Times New Roman" w:hAnsi="Times New Roman" w:cs="Times New Roman"/>
          <w:b/>
          <w:color w:val="222222"/>
          <w:kern w:val="0"/>
          <w:sz w:val="22"/>
          <w:szCs w:val="22"/>
          <w:lang w:eastAsia="it-IT"/>
        </w:rPr>
        <w:t>Consiglio direttivo del Museo Nazionale del Risorgimento italiano.</w:t>
      </w:r>
    </w:p>
    <w:p w14:paraId="0CCA0AE5" w14:textId="77777777" w:rsidR="003C15E8" w:rsidRPr="003C15E8" w:rsidRDefault="003C15E8" w:rsidP="003C15E8">
      <w:pPr>
        <w:shd w:val="clear" w:color="auto" w:fill="FFFFFF"/>
        <w:spacing w:after="0" w:line="240" w:lineRule="auto"/>
        <w:jc w:val="both"/>
        <w:rPr>
          <w:rFonts w:ascii="Times New Roman" w:eastAsia="Times New Roman" w:hAnsi="Times New Roman" w:cs="Times New Roman"/>
          <w:color w:val="222222"/>
          <w:kern w:val="0"/>
          <w:sz w:val="22"/>
          <w:szCs w:val="22"/>
          <w:lang w:eastAsia="it-IT"/>
        </w:rPr>
      </w:pPr>
      <w:r w:rsidRPr="003C15E8">
        <w:rPr>
          <w:rFonts w:ascii="Times New Roman" w:eastAsia="Times New Roman" w:hAnsi="Times New Roman" w:cs="Times New Roman"/>
          <w:color w:val="222222"/>
          <w:kern w:val="0"/>
          <w:sz w:val="22"/>
          <w:szCs w:val="22"/>
          <w:lang w:eastAsia="it-IT"/>
        </w:rPr>
        <w:t>Durante tutta la propria attività accademica Nada ha partecipato, come organizzatore o come relatore, a molti convegni in Italia e all’estero, prestando sempre volentieri la propria collaborazione agli enti culturali dei piccoli centri di provincia, recandosi a presentare, dopo averli letti attentamente, libri sulla storia locale di questo o quel paese o a commemorare qualche personaggio o avvenimento storico locali, nella convinzione che i contatti con queste piccole ma spesso vivaci realtà potessero offrire spunti stimolanti a chi vuol sempre meglio comprendere le radici storiche della civiltà subalpina.</w:t>
      </w:r>
    </w:p>
    <w:p w14:paraId="3E10A398" w14:textId="77777777" w:rsidR="003C15E8" w:rsidRPr="003C15E8" w:rsidRDefault="003C15E8" w:rsidP="003C15E8">
      <w:pPr>
        <w:shd w:val="clear" w:color="auto" w:fill="FFFFFF"/>
        <w:spacing w:after="0" w:line="240" w:lineRule="auto"/>
        <w:jc w:val="both"/>
        <w:rPr>
          <w:rFonts w:ascii="Times New Roman" w:eastAsia="Times New Roman" w:hAnsi="Times New Roman" w:cs="Times New Roman"/>
          <w:color w:val="222222"/>
          <w:kern w:val="0"/>
          <w:lang w:eastAsia="it-IT"/>
        </w:rPr>
      </w:pPr>
      <w:r w:rsidRPr="003C15E8">
        <w:rPr>
          <w:rFonts w:ascii="Times New Roman" w:eastAsia="Times New Roman" w:hAnsi="Times New Roman" w:cs="Times New Roman"/>
          <w:color w:val="222222"/>
          <w:kern w:val="0"/>
          <w:sz w:val="22"/>
          <w:szCs w:val="22"/>
          <w:lang w:eastAsia="it-IT"/>
        </w:rPr>
        <w:t xml:space="preserve">La passione di ricercatore di Narciso Nada è sempre stata rivolta anche alla scoperta e valorizzazione di archivi e biblioteche privati e all’impegno per ottenere il versamento di taluni di questi archivi e biblioteche ad enti pubblici, affinché potessero essere messi a disposizione di tutti gli studiosi. Coerentemente con questo approccio alla sua morte la sua biblioteca personale venne donata al </w:t>
      </w:r>
      <w:r w:rsidRPr="003C15E8">
        <w:rPr>
          <w:rFonts w:ascii="Times New Roman" w:eastAsia="Times New Roman" w:hAnsi="Times New Roman" w:cs="Times New Roman"/>
          <w:b/>
          <w:color w:val="222222"/>
          <w:kern w:val="0"/>
          <w:sz w:val="22"/>
          <w:szCs w:val="22"/>
          <w:lang w:eastAsia="it-IT"/>
        </w:rPr>
        <w:t>Museo Nazionale del Risorgimento di Torino</w:t>
      </w:r>
      <w:r w:rsidRPr="003C15E8">
        <w:rPr>
          <w:rFonts w:ascii="Times New Roman" w:eastAsia="Times New Roman" w:hAnsi="Times New Roman" w:cs="Times New Roman"/>
          <w:color w:val="222222"/>
          <w:kern w:val="0"/>
          <w:sz w:val="22"/>
          <w:szCs w:val="22"/>
          <w:lang w:eastAsia="it-IT"/>
        </w:rPr>
        <w:t>.</w:t>
      </w:r>
    </w:p>
    <w:p w14:paraId="1F60E519" w14:textId="77777777" w:rsidR="0038736D" w:rsidRPr="003C15E8" w:rsidRDefault="003C15E8" w:rsidP="003C15E8">
      <w:pPr>
        <w:shd w:val="clear" w:color="auto" w:fill="FFFFFF"/>
        <w:spacing w:after="0" w:line="240" w:lineRule="auto"/>
        <w:rPr>
          <w:rFonts w:ascii="Times New Roman" w:eastAsia="Times New Roman" w:hAnsi="Times New Roman" w:cs="Times New Roman"/>
          <w:color w:val="222222"/>
          <w:kern w:val="0"/>
          <w:lang w:eastAsia="it-IT"/>
        </w:rPr>
      </w:pPr>
      <w:r w:rsidRPr="003C15E8">
        <w:rPr>
          <w:rFonts w:ascii="Times New Roman" w:eastAsia="Times New Roman" w:hAnsi="Times New Roman" w:cs="Times New Roman"/>
          <w:color w:val="222222"/>
          <w:kern w:val="0"/>
          <w:lang w:eastAsia="it-IT"/>
        </w:rPr>
        <w:t> </w:t>
      </w:r>
    </w:p>
    <w:p w14:paraId="6341B29E" w14:textId="77777777" w:rsidR="005C0D80" w:rsidRPr="003C15E8" w:rsidRDefault="005C0D80" w:rsidP="003C15E8">
      <w:pPr>
        <w:jc w:val="right"/>
        <w:rPr>
          <w:rFonts w:ascii="Times New Roman" w:hAnsi="Times New Roman" w:cs="Times New Roman"/>
          <w:b/>
          <w:i/>
          <w:sz w:val="20"/>
        </w:rPr>
      </w:pPr>
      <w:r w:rsidRPr="003C15E8">
        <w:rPr>
          <w:rFonts w:ascii="Times New Roman" w:hAnsi="Times New Roman" w:cs="Times New Roman"/>
          <w:b/>
          <w:i/>
          <w:sz w:val="20"/>
        </w:rPr>
        <w:t xml:space="preserve">Ufficio Stampa Creativa Management </w:t>
      </w:r>
    </w:p>
    <w:p w14:paraId="6A6E3CA0" w14:textId="77777777" w:rsidR="003C15E8" w:rsidRPr="003C15E8" w:rsidRDefault="005C0D80" w:rsidP="003C15E8">
      <w:pPr>
        <w:jc w:val="right"/>
        <w:rPr>
          <w:rFonts w:ascii="Times New Roman" w:hAnsi="Times New Roman" w:cs="Times New Roman"/>
          <w:sz w:val="20"/>
        </w:rPr>
      </w:pPr>
      <w:r w:rsidRPr="003C15E8">
        <w:rPr>
          <w:rFonts w:ascii="Times New Roman" w:hAnsi="Times New Roman" w:cs="Times New Roman"/>
          <w:sz w:val="20"/>
        </w:rPr>
        <w:t>Monica Di Martino</w:t>
      </w:r>
      <w:r w:rsidR="003C15E8" w:rsidRPr="003C15E8">
        <w:rPr>
          <w:rFonts w:ascii="Times New Roman" w:hAnsi="Times New Roman" w:cs="Times New Roman"/>
          <w:sz w:val="20"/>
        </w:rPr>
        <w:t>; 3357857389</w:t>
      </w:r>
    </w:p>
    <w:p w14:paraId="2218AF2D" w14:textId="77777777" w:rsidR="005C0D80" w:rsidRPr="003C15E8" w:rsidRDefault="003C15E8" w:rsidP="003C15E8">
      <w:pPr>
        <w:jc w:val="right"/>
        <w:rPr>
          <w:rFonts w:ascii="Times New Roman" w:hAnsi="Times New Roman" w:cs="Times New Roman"/>
          <w:sz w:val="20"/>
        </w:rPr>
      </w:pPr>
      <w:hyperlink r:id="rId6" w:history="1">
        <w:r w:rsidRPr="003C15E8">
          <w:rPr>
            <w:rStyle w:val="Collegamentoipertestuale"/>
            <w:rFonts w:ascii="Times New Roman" w:hAnsi="Times New Roman" w:cs="Times New Roman"/>
            <w:sz w:val="20"/>
          </w:rPr>
          <w:t>Dimartino.monica@gmail.com</w:t>
        </w:r>
      </w:hyperlink>
      <w:r w:rsidRPr="003C15E8">
        <w:rPr>
          <w:rFonts w:ascii="Times New Roman" w:hAnsi="Times New Roman" w:cs="Times New Roman"/>
          <w:sz w:val="20"/>
        </w:rPr>
        <w:t xml:space="preserve">; </w:t>
      </w:r>
      <w:hyperlink r:id="rId7" w:history="1">
        <w:r w:rsidR="005C0D80" w:rsidRPr="003C15E8">
          <w:rPr>
            <w:rStyle w:val="Collegamentoipertestuale"/>
            <w:rFonts w:ascii="Times New Roman" w:hAnsi="Times New Roman" w:cs="Times New Roman"/>
            <w:sz w:val="20"/>
          </w:rPr>
          <w:t>comunicazione@valoreimpresa.org</w:t>
        </w:r>
      </w:hyperlink>
      <w:r w:rsidR="005C0D80" w:rsidRPr="003C15E8">
        <w:rPr>
          <w:rFonts w:ascii="Times New Roman" w:hAnsi="Times New Roman" w:cs="Times New Roman"/>
          <w:sz w:val="20"/>
        </w:rPr>
        <w:t xml:space="preserve"> </w:t>
      </w:r>
    </w:p>
    <w:sectPr w:rsidR="005C0D80" w:rsidRPr="003C15E8" w:rsidSect="000D11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806"/>
    <w:multiLevelType w:val="hybridMultilevel"/>
    <w:tmpl w:val="3BACB1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914369"/>
    <w:multiLevelType w:val="hybridMultilevel"/>
    <w:tmpl w:val="F6CEC86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33921943"/>
    <w:multiLevelType w:val="hybridMultilevel"/>
    <w:tmpl w:val="BFF0EA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FA21B2"/>
    <w:multiLevelType w:val="multilevel"/>
    <w:tmpl w:val="E9F4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0889818">
    <w:abstractNumId w:val="2"/>
  </w:num>
  <w:num w:numId="2" w16cid:durableId="1665547248">
    <w:abstractNumId w:val="1"/>
  </w:num>
  <w:num w:numId="3" w16cid:durableId="1965383346">
    <w:abstractNumId w:val="0"/>
  </w:num>
  <w:num w:numId="4" w16cid:durableId="1762337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2A7"/>
    <w:rsid w:val="000D1122"/>
    <w:rsid w:val="001D6720"/>
    <w:rsid w:val="0038736D"/>
    <w:rsid w:val="003B746F"/>
    <w:rsid w:val="003C15E8"/>
    <w:rsid w:val="00574A26"/>
    <w:rsid w:val="00585B13"/>
    <w:rsid w:val="005A399D"/>
    <w:rsid w:val="005C0D80"/>
    <w:rsid w:val="007362BC"/>
    <w:rsid w:val="007A72A7"/>
    <w:rsid w:val="00936819"/>
    <w:rsid w:val="009E2FAE"/>
    <w:rsid w:val="00D76179"/>
    <w:rsid w:val="00D91025"/>
    <w:rsid w:val="00DA43F6"/>
    <w:rsid w:val="00F40B1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B6BA"/>
  <w15:docId w15:val="{857EAE9D-71FB-4C5D-8A48-3CB8DE10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1122"/>
  </w:style>
  <w:style w:type="paragraph" w:styleId="Titolo1">
    <w:name w:val="heading 1"/>
    <w:basedOn w:val="Normale"/>
    <w:next w:val="Normale"/>
    <w:link w:val="Titolo1Carattere"/>
    <w:uiPriority w:val="9"/>
    <w:qFormat/>
    <w:rsid w:val="007A7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A7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A72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A72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A72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A72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A72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A72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A72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A72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A72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A72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A72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A72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A72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A72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A72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A72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7A7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A72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A72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A72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A72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A72A7"/>
    <w:rPr>
      <w:i/>
      <w:iCs/>
      <w:color w:val="404040" w:themeColor="text1" w:themeTint="BF"/>
    </w:rPr>
  </w:style>
  <w:style w:type="paragraph" w:styleId="Paragrafoelenco">
    <w:name w:val="List Paragraph"/>
    <w:basedOn w:val="Normale"/>
    <w:uiPriority w:val="34"/>
    <w:qFormat/>
    <w:rsid w:val="007A72A7"/>
    <w:pPr>
      <w:ind w:left="720"/>
      <w:contextualSpacing/>
    </w:pPr>
  </w:style>
  <w:style w:type="character" w:styleId="Enfasiintensa">
    <w:name w:val="Intense Emphasis"/>
    <w:basedOn w:val="Carpredefinitoparagrafo"/>
    <w:uiPriority w:val="21"/>
    <w:qFormat/>
    <w:rsid w:val="007A72A7"/>
    <w:rPr>
      <w:i/>
      <w:iCs/>
      <w:color w:val="0F4761" w:themeColor="accent1" w:themeShade="BF"/>
    </w:rPr>
  </w:style>
  <w:style w:type="paragraph" w:styleId="Citazioneintensa">
    <w:name w:val="Intense Quote"/>
    <w:basedOn w:val="Normale"/>
    <w:next w:val="Normale"/>
    <w:link w:val="CitazioneintensaCarattere"/>
    <w:uiPriority w:val="30"/>
    <w:qFormat/>
    <w:rsid w:val="007A7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A72A7"/>
    <w:rPr>
      <w:i/>
      <w:iCs/>
      <w:color w:val="0F4761" w:themeColor="accent1" w:themeShade="BF"/>
    </w:rPr>
  </w:style>
  <w:style w:type="character" w:styleId="Riferimentointenso">
    <w:name w:val="Intense Reference"/>
    <w:basedOn w:val="Carpredefinitoparagrafo"/>
    <w:uiPriority w:val="32"/>
    <w:qFormat/>
    <w:rsid w:val="007A72A7"/>
    <w:rPr>
      <w:b/>
      <w:bCs/>
      <w:smallCaps/>
      <w:color w:val="0F4761" w:themeColor="accent1" w:themeShade="BF"/>
      <w:spacing w:val="5"/>
    </w:rPr>
  </w:style>
  <w:style w:type="character" w:styleId="Collegamentoipertestuale">
    <w:name w:val="Hyperlink"/>
    <w:basedOn w:val="Carpredefinitoparagrafo"/>
    <w:uiPriority w:val="99"/>
    <w:unhideWhenUsed/>
    <w:rsid w:val="007A72A7"/>
    <w:rPr>
      <w:color w:val="467886" w:themeColor="hyperlink"/>
      <w:u w:val="single"/>
    </w:rPr>
  </w:style>
  <w:style w:type="character" w:customStyle="1" w:styleId="Menzionenonrisolta1">
    <w:name w:val="Menzione non risolta1"/>
    <w:basedOn w:val="Carpredefinitoparagrafo"/>
    <w:uiPriority w:val="99"/>
    <w:semiHidden/>
    <w:unhideWhenUsed/>
    <w:rsid w:val="007A72A7"/>
    <w:rPr>
      <w:color w:val="605E5C"/>
      <w:shd w:val="clear" w:color="auto" w:fill="E1DFDD"/>
    </w:rPr>
  </w:style>
  <w:style w:type="paragraph" w:styleId="Testofumetto">
    <w:name w:val="Balloon Text"/>
    <w:basedOn w:val="Normale"/>
    <w:link w:val="TestofumettoCarattere"/>
    <w:uiPriority w:val="99"/>
    <w:semiHidden/>
    <w:unhideWhenUsed/>
    <w:rsid w:val="001D672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6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52427">
      <w:bodyDiv w:val="1"/>
      <w:marLeft w:val="0"/>
      <w:marRight w:val="0"/>
      <w:marTop w:val="0"/>
      <w:marBottom w:val="0"/>
      <w:divBdr>
        <w:top w:val="none" w:sz="0" w:space="0" w:color="auto"/>
        <w:left w:val="none" w:sz="0" w:space="0" w:color="auto"/>
        <w:bottom w:val="none" w:sz="0" w:space="0" w:color="auto"/>
        <w:right w:val="none" w:sz="0" w:space="0" w:color="auto"/>
      </w:divBdr>
      <w:divsChild>
        <w:div w:id="957222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icazione@valoreimpres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martino.monica@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549</Words>
  <Characters>3134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Di Monica</dc:creator>
  <cp:lastModifiedBy>Monica  Di Martino</cp:lastModifiedBy>
  <cp:revision>2</cp:revision>
  <dcterms:created xsi:type="dcterms:W3CDTF">2025-11-12T13:11:00Z</dcterms:created>
  <dcterms:modified xsi:type="dcterms:W3CDTF">2025-11-12T13:11:00Z</dcterms:modified>
</cp:coreProperties>
</file>