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C308" w14:textId="246DC2E0" w:rsidR="00D96E8C" w:rsidRDefault="00D96E8C" w:rsidP="00E61970">
      <w:pPr>
        <w:spacing w:after="120" w:line="360" w:lineRule="auto"/>
        <w:ind w:right="-68"/>
        <w:rPr>
          <w:rFonts w:ascii="Univers" w:eastAsia="Calibri" w:hAnsi="Univers" w:cs="Arial"/>
          <w:b/>
          <w:bCs/>
          <w:kern w:val="0"/>
          <w:lang w:eastAsia="de-DE"/>
        </w:rPr>
      </w:pPr>
      <w:r w:rsidRPr="2C40577E">
        <w:rPr>
          <w:rFonts w:ascii="Arial Unicode MS" w:hAnsi="Arial Unicode MS" w:cs="Arial Unicode MS"/>
          <w:sz w:val="30"/>
          <w:szCs w:val="30"/>
        </w:rPr>
        <w:t>Comunicato stampa</w:t>
      </w:r>
    </w:p>
    <w:p w14:paraId="00D18258" w14:textId="77777777" w:rsidR="00836BE7" w:rsidRDefault="00836BE7" w:rsidP="00836BE7">
      <w:pPr>
        <w:jc w:val="center"/>
        <w:rPr>
          <w:rFonts w:ascii="Univers" w:eastAsia="DejaVu Sans" w:hAnsi="Univers" w:cs="DejaVu Sans"/>
          <w:b/>
          <w:bCs/>
          <w:kern w:val="3"/>
          <w:sz w:val="32"/>
          <w:szCs w:val="34"/>
          <w:lang w:eastAsia="zh-CN" w:bidi="hi-IN"/>
        </w:rPr>
      </w:pPr>
    </w:p>
    <w:p w14:paraId="0E50FC86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b/>
          <w:bCs/>
          <w:sz w:val="32"/>
          <w:szCs w:val="32"/>
          <w:lang w:val="it-IT"/>
        </w:rPr>
        <w:t>Inedite e originali: 7 mete d’inverno nella Germania più autentica</w:t>
      </w:r>
      <w:r w:rsidRPr="00B70710">
        <w:rPr>
          <w:rStyle w:val="eop"/>
          <w:rFonts w:ascii="Arial" w:hAnsi="Arial" w:cs="Arial"/>
          <w:sz w:val="32"/>
          <w:szCs w:val="32"/>
          <w:lang w:val="it-IT"/>
        </w:rPr>
        <w:t> </w:t>
      </w:r>
    </w:p>
    <w:p w14:paraId="53F45368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B70710">
        <w:rPr>
          <w:rStyle w:val="eop"/>
          <w:rFonts w:ascii="Arial" w:hAnsi="Arial" w:cs="Arial"/>
          <w:sz w:val="16"/>
          <w:szCs w:val="16"/>
          <w:lang w:val="it-IT"/>
        </w:rPr>
        <w:t> </w:t>
      </w:r>
    </w:p>
    <w:p w14:paraId="5F30957F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b/>
          <w:bCs/>
          <w:color w:val="000000"/>
          <w:lang w:val="it-IT"/>
        </w:rPr>
        <w:t xml:space="preserve">Non solo Mercatini di Natale in borghi da fiaba, ma anche suggestive escursioni nella natura addormentata, sulla neve in compagnia di fedeli guide a quattro zampe, in cerca di una cometa nel Parco delle Stelle o di emozioni mozzafiato con gli sport invernali più adrenalinici: ecco </w:t>
      </w:r>
      <w:proofErr w:type="gramStart"/>
      <w:r>
        <w:rPr>
          <w:rStyle w:val="normaltextrun"/>
          <w:rFonts w:ascii="Arial" w:hAnsi="Arial" w:cs="Arial"/>
          <w:b/>
          <w:bCs/>
          <w:color w:val="000000"/>
          <w:lang w:val="it-IT"/>
        </w:rPr>
        <w:t>7</w:t>
      </w:r>
      <w:proofErr w:type="gramEnd"/>
      <w:r>
        <w:rPr>
          <w:rStyle w:val="normaltextrun"/>
          <w:rFonts w:ascii="Arial" w:hAnsi="Arial" w:cs="Arial"/>
          <w:b/>
          <w:bCs/>
          <w:color w:val="000000"/>
          <w:lang w:val="it-IT"/>
        </w:rPr>
        <w:t xml:space="preserve"> idee-vacanza nuove e frizzanti per gustarsi la Germania d’inverno!</w:t>
      </w:r>
      <w:r w:rsidRPr="00B70710">
        <w:rPr>
          <w:rStyle w:val="eop"/>
          <w:rFonts w:ascii="Arial" w:hAnsi="Arial" w:cs="Arial"/>
          <w:color w:val="000000"/>
          <w:lang w:val="it-IT"/>
        </w:rPr>
        <w:t> </w:t>
      </w:r>
    </w:p>
    <w:p w14:paraId="65E4055F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2"/>
          <w:szCs w:val="22"/>
          <w:lang w:val="it-IT"/>
        </w:rPr>
        <w:t>Milano, 16 ottobre 2025 – “Con il freddo e la brina, l’inverno si avvicina”, e anche quest’anno l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it-IT"/>
        </w:rPr>
        <w:t xml:space="preserve">’Ente </w:t>
      </w:r>
      <w:r>
        <w:rPr>
          <w:rStyle w:val="normaltextrun"/>
          <w:rFonts w:ascii="Arial" w:hAnsi="Arial" w:cs="Arial"/>
          <w:sz w:val="22"/>
          <w:szCs w:val="22"/>
          <w:lang w:val="it-IT"/>
        </w:rPr>
        <w:t>Nazionale Germanico per il Turismo lo anticipa presentando alcune proposte inedite e originali che vi accompagneranno alla scoperta della Germania più insolita e meno conosciuta nei mesi più “magici” dell’anno.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77AEFE5A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0F60B1AB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Le tradizioni delle Alpi: il Mercatino di Natale di </w:t>
      </w: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Mittenwald</w:t>
      </w:r>
      <w:proofErr w:type="spellEnd"/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0B8CA10D" w14:textId="70A4AC1B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Ammantato di neve e leggende come le montagne che lo abbracciano, in inverno il paesino di </w:t>
      </w:r>
      <w:hyperlink r:id="rId11" w:history="1">
        <w:proofErr w:type="spellStart"/>
        <w:r w:rsidRPr="00D900E0">
          <w:rPr>
            <w:rStyle w:val="Hyperlink"/>
            <w:rFonts w:ascii="Arial" w:hAnsi="Arial" w:cs="Arial"/>
            <w:b/>
            <w:bCs/>
            <w:sz w:val="22"/>
            <w:szCs w:val="22"/>
            <w:lang w:val="it-IT"/>
          </w:rPr>
          <w:t>Mittenwald</w:t>
        </w:r>
        <w:proofErr w:type="spellEnd"/>
      </w:hyperlink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(Baviera) sembra uscire da un libro di fiabe: il borgo dalle storiche case affrescate non è stato solo una delle principali piazze commerciali europee all’epoca del “Mercato di Bolzano” (XV-XVII sec.), ma anche la culla di una fiorente e ininterrotta 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attività </w:t>
      </w: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liutaria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giunta direttamente dall’Italia nel XVII secolo, a cui oggi è dedicato il 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Museo della Liuteria</w:t>
      </w: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accanto alla chiesa parrocchiale barocca. Ed è proprio qui, nel cuore del centro storico, che si svolge un 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Mercatino di Natale</w:t>
      </w: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(11-14/12/2025) dal carattere squisitamente tradizionale: perfino i piccoli chalet in legno che alloggiano le bancarelle sono realizzati a mano dai falegnami del paese… e allora, come non lasciarsi tentare dalle specialità gastronomiche locali, o da decorazioni natalizie, giocattoli e presepi di raffinata fattura artigianale?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2D0B1E7B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1E9D1559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Luneburgo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 d’inverno: oltre la romantica brughiera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0B48C7CF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Quando le luminarie si accendono sulle eleganti case signorili in mattoni rossi, </w:t>
      </w:r>
      <w:hyperlink r:id="rId12" w:tgtFrame="_blank" w:history="1">
        <w:proofErr w:type="spellStart"/>
        <w:r>
          <w:rPr>
            <w:rStyle w:val="normaltextrun"/>
            <w:rFonts w:ascii="Arial" w:hAnsi="Arial" w:cs="Arial"/>
            <w:b/>
            <w:bCs/>
            <w:color w:val="0563C1"/>
            <w:sz w:val="22"/>
            <w:szCs w:val="22"/>
            <w:u w:val="single"/>
            <w:lang w:val="it-IT"/>
          </w:rPr>
          <w:t>Luneburgo</w:t>
        </w:r>
        <w:proofErr w:type="spellEnd"/>
      </w:hyperlink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(Bassa Sassonia) risplende più romantica che mai. Merito anche dei suoi Mercatini di Natale: oltre a quello principale sulla piazza del mercato (26/11-30/12/2025), ve ne sono vari, più piccoli, nei vicoletti dello storico borgo medievale, fra case dalla curiosa facciata panciuta o dai muri vistosamente inclinati. La causa? Per molti secoli 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l’estrazione di salgemma ha fatto sì la fortuna dell’antica città anseatica</w:t>
      </w: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, ma ha anche causato numerosi smottamenti e cedimenti del terreno, con la conseguente inclinazione degli edifici. L’attività estrattiva è cessata nel 1980, 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ma oggi dell’oro bianco fanno ancora tesoro le</w:t>
      </w: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</w:t>
      </w:r>
      <w:hyperlink r:id="rId13" w:tgtFrame="_blank" w:history="1">
        <w:proofErr w:type="spellStart"/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  <w:lang w:val="it-IT"/>
          </w:rPr>
          <w:t>Salztherme</w:t>
        </w:r>
        <w:proofErr w:type="spellEnd"/>
      </w:hyperlink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, le 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terme saline</w:t>
      </w: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di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it-IT"/>
        </w:rPr>
        <w:t>Luneburgo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it-IT"/>
        </w:rPr>
        <w:t>: quale idea migliore per “coccolarsi” dopo una giornata trascorsa all’aria aperta?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022606D3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07E09017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Freudenberg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, una delle “località più pittoresche d’Europa”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4D04881E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Considerata da molti una delle località più pittoresche d’Europa, </w:t>
      </w:r>
      <w:hyperlink r:id="rId14" w:tgtFrame="_blank" w:history="1">
        <w:proofErr w:type="spellStart"/>
        <w:r>
          <w:rPr>
            <w:rStyle w:val="normaltextrun"/>
            <w:rFonts w:ascii="Arial" w:hAnsi="Arial" w:cs="Arial"/>
            <w:b/>
            <w:bCs/>
            <w:color w:val="0563C1"/>
            <w:sz w:val="22"/>
            <w:szCs w:val="22"/>
            <w:u w:val="single"/>
            <w:lang w:val="it-IT"/>
          </w:rPr>
          <w:t>Freudenberg</w:t>
        </w:r>
        <w:proofErr w:type="spellEnd"/>
      </w:hyperlink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(Renania Settentrionale-Vestfalia) è un vero must-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it-IT"/>
        </w:rPr>
        <w:t>see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it-IT"/>
        </w:rPr>
        <w:t>, anche in inverno! Le case del centro storico sono disposte su più file separate da secolari stradine acciottolate e sono artisticamente ricamate dalle travi in legno a vista della tradizionale architettura a graticcio che crea un contrasto suggestivo con le pareti candide. Con i tetti spolverati di neve, le finestre illuminate, un filo di fumo che esce dal comignolo e i tipici profumi del Mercatino di Natale (28-30/11/2025), poi, l’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atmosfera da fiaba</w:t>
      </w: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è garantita! Per i più golosi: nella “biscotteria” di Natale si può assistere alla preparazione dei tradizionali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it-IT"/>
        </w:rPr>
        <w:t>Spekulatius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con una macchina storica, di oltre cento anni fa! Chissà se è previsto anche l’assaggio?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41E6B57D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4ACD5BB8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Una camminata “coi fiocchi”: il </w:t>
      </w: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Prinzenweg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 fra Monaco e le Alpi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43447D7B" w14:textId="1647859F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In tutta la Germania non si contano i sentieri escursionistici dai panorami mozzafiato percorribili anche in inverno, ma per “aprire” la prossima stagione ne proponiamo uno ancora quasi inedito all’estero: il </w:t>
      </w: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Prinzenweg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, che collega </w:t>
      </w: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Schliersee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 e </w:t>
      </w: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Tegernsee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it-IT"/>
        </w:rPr>
        <w:t>, sui laghi omonimi. Il “</w:t>
      </w:r>
      <w:hyperlink r:id="rId15" w:history="1">
        <w:r w:rsidRPr="000431AD">
          <w:rPr>
            <w:rStyle w:val="Hyperlink"/>
            <w:rFonts w:ascii="Arial" w:hAnsi="Arial" w:cs="Arial"/>
            <w:sz w:val="22"/>
            <w:szCs w:val="22"/>
            <w:lang w:val="it-IT"/>
          </w:rPr>
          <w:t>Sentiero del Principe</w:t>
        </w:r>
      </w:hyperlink>
      <w:r>
        <w:rPr>
          <w:rStyle w:val="normaltextrun"/>
          <w:rFonts w:ascii="Arial" w:hAnsi="Arial" w:cs="Arial"/>
          <w:sz w:val="22"/>
          <w:szCs w:val="22"/>
          <w:lang w:val="it-IT"/>
        </w:rPr>
        <w:t>” (14,1 km, difficoltà media, adatto anche alle famiglie) viene considerato uno dei più pittoreschi delle Prealpi bavaresi: il paesaggio dei laghi ghiacciati con gli alberi ammantati di neve che si stagliano sullo sfondo delle Alpi è a dir poco spettacolare! I punti di partenza e arrivo del sentiero, inoltre, si trovano a una cinquantina di chilometri da Monaco di Baviera e possono essere raggiunti comodamente anche con i mezzi pubblici.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358EB725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3F14C9A7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Fai il pieno di adrenalina sulle nevi della Selva di Turingia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1B88E2E3" w14:textId="0D2F517B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Con i suoi paesaggi invernali e ottime infrastrutture, la 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Selva di Turingia </w:t>
      </w: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sembra fatta apposta per gli 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sport invernali</w:t>
      </w:r>
      <w:r>
        <w:rPr>
          <w:rStyle w:val="normaltextrun"/>
          <w:rFonts w:ascii="Arial" w:hAnsi="Arial" w:cs="Arial"/>
          <w:sz w:val="22"/>
          <w:szCs w:val="22"/>
          <w:lang w:val="it-IT"/>
        </w:rPr>
        <w:t>! Ogni anno, ad esempio, i campioni del biathlon si ritrovano a Oberhof per la Coppa del Mondo, mentre nomi come “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it-IT"/>
        </w:rPr>
        <w:t>Rennsteig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” richiamano alla mente di escursionisti e 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appassionati di fondo </w:t>
      </w:r>
      <w:r>
        <w:rPr>
          <w:rStyle w:val="normaltextrun"/>
          <w:rFonts w:ascii="Arial" w:hAnsi="Arial" w:cs="Arial"/>
          <w:sz w:val="22"/>
          <w:szCs w:val="22"/>
          <w:lang w:val="it-IT"/>
        </w:rPr>
        <w:t>oltre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 142 chilometri</w:t>
      </w: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di spettacolare bellezza. Oltre che per le attività (non solo) invernali più “classiche”, però, la </w:t>
      </w:r>
      <w:hyperlink r:id="rId16" w:history="1">
        <w:r w:rsidRPr="001934EA">
          <w:rPr>
            <w:rStyle w:val="Hyperlink"/>
            <w:rFonts w:ascii="Arial" w:hAnsi="Arial" w:cs="Arial"/>
            <w:sz w:val="22"/>
            <w:szCs w:val="22"/>
            <w:lang w:val="it-IT"/>
          </w:rPr>
          <w:t>Selva di Turingia</w:t>
        </w:r>
      </w:hyperlink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è divenuta famosa anche come centro d’eccellenza per sport decisamente più adrenalinici come lo </w:t>
      </w: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snowkiting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, lo </w:t>
      </w: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snowrafting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 e lo </w:t>
      </w: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snowtubing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,</w:t>
      </w: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con scuole di prim’ordine che offrono corsi di tutti i livelli per imparare a pagaiare o lasciarsi guidare dal vento in tutta sicurezza sulle discese innevate.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6D74E26C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381F3FC6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In cerca di comete nel Parco delle Stelle del </w:t>
      </w: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Pfälzerwald</w:t>
      </w:r>
      <w:proofErr w:type="spellEnd"/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21DE5032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E quando cala la sera? Nel </w:t>
      </w:r>
      <w:hyperlink r:id="rId17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  <w:lang w:val="it-IT"/>
          </w:rPr>
          <w:t xml:space="preserve">Parco delle Stelle del </w:t>
        </w:r>
        <w:proofErr w:type="spellStart"/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  <w:lang w:val="it-IT"/>
          </w:rPr>
          <w:t>Pfälzerwald</w:t>
        </w:r>
        <w:proofErr w:type="spellEnd"/>
      </w:hyperlink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, la Foresta del Palatinato, le emozioni si accendono proprio al calare dell’oscurità, e in inverno, quando il buio arriva prima, non si è nemmeno costretti a fare le ore piccole per osservare le stelle. Situato nella 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Riserva della Biosfera del </w:t>
      </w: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Pfälzerwald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, il Parco delle Stelle è un’oasi di buio perfetto dai cui punti di osservazione si può ammirare la Via Lattea a occhio nudo nei minimi particolari, da soli o con la guida di astronomi ed esperti. </w:t>
      </w:r>
      <w:proofErr w:type="gramStart"/>
      <w:r>
        <w:rPr>
          <w:rStyle w:val="normaltextrun"/>
          <w:rFonts w:ascii="Arial" w:hAnsi="Arial" w:cs="Arial"/>
          <w:sz w:val="22"/>
          <w:szCs w:val="22"/>
          <w:lang w:val="it-IT"/>
        </w:rPr>
        <w:t>E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oltre a scrutare il firmamento in cerca di comete, nel silenzio ovattato ci si può anche godere tutto lo splendore dei fiabeschi paesaggi d’inverno!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68B749A8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5A919469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Sulla neve con </w:t>
      </w:r>
      <w:r>
        <w:rPr>
          <w:rStyle w:val="normaltextrun"/>
          <w:rFonts w:ascii="Arial" w:hAnsi="Arial" w:cs="Arial"/>
          <w:b/>
          <w:bCs/>
          <w:lang w:val="it-IT"/>
        </w:rPr>
        <w:t>gli husky</w:t>
      </w:r>
      <w:r w:rsidRPr="00B70710">
        <w:rPr>
          <w:rStyle w:val="eop"/>
          <w:rFonts w:ascii="Arial" w:hAnsi="Arial" w:cs="Arial"/>
          <w:lang w:val="it-IT"/>
        </w:rPr>
        <w:t> </w:t>
      </w:r>
    </w:p>
    <w:p w14:paraId="1DF76CF1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2"/>
          <w:szCs w:val="22"/>
          <w:lang w:val="it-IT"/>
        </w:rPr>
        <w:t>Perché non dedicare poi un’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avventura speciale </w:t>
      </w: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a chi ama i cani e le atmosfere da “Grande Nord” fra foreste innevate e fiumi ghiacciati, ma senza andare troppo distante? Il </w:t>
      </w:r>
      <w:hyperlink r:id="rId18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  <w:lang w:val="it-IT"/>
          </w:rPr>
          <w:t>Parco Naturale Augsburg-Foreste occidentali</w:t>
        </w:r>
      </w:hyperlink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(Baviera) sembra fatto apposta per l’escursionismo invernale, e le 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“guide a quattro zampe”</w:t>
      </w: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del centro </w:t>
      </w:r>
      <w:hyperlink r:id="rId19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  <w:lang w:val="it-IT"/>
          </w:rPr>
          <w:t xml:space="preserve">Huskies </w:t>
        </w:r>
        <w:proofErr w:type="spellStart"/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  <w:lang w:val="it-IT"/>
          </w:rPr>
          <w:t>Erleben</w:t>
        </w:r>
        <w:proofErr w:type="spellEnd"/>
      </w:hyperlink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vi faranno innamorare! Fra neve e ghiaccio, alla luce del sole o al chiar di luna, potrete esplorare il parco su una slitta trainata dai vostri nuovi amici o con le racchette da neve ai piedi accompagnati dal “vostro” fedele Balto, per concludere poi la serata tutti insieme davanti al fuoco da campo. Per il pernottamento in loco, poi, è disponibile un accogliente bed &amp; breakfast… e chissà, a darvi la sveglia saranno magari proprio loro, gli husky, reclamando coccole e carezze!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381B2980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0513E613" w14:textId="77777777" w:rsidR="00B70710" w:rsidRP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IMMAGINI DEL COMUNICATO SCARICABILI A QUESTO LINK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3511DF6B" w14:textId="1FA0D8D0" w:rsidR="006F086F" w:rsidRDefault="006F086F" w:rsidP="00B707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it-IT"/>
        </w:rPr>
      </w:pPr>
      <w:r>
        <w:fldChar w:fldCharType="begin"/>
      </w:r>
      <w:r>
        <w:instrText>HYPERLINK "https://cloud.d-z-t.com/index.php/s/AoMKanDp9k65Scs"</w:instrText>
      </w:r>
      <w:r>
        <w:fldChar w:fldCharType="separate"/>
      </w:r>
      <w:r w:rsidRPr="00B47A8C">
        <w:rPr>
          <w:rStyle w:val="Hyperlink"/>
          <w:rFonts w:ascii="Arial" w:hAnsi="Arial" w:cs="Arial"/>
          <w:sz w:val="22"/>
          <w:szCs w:val="22"/>
          <w:lang w:val="it-IT"/>
        </w:rPr>
        <w:t>https://cloud.d-z-t.com/index.php/s/AoMKanDp9k65Scs</w:t>
      </w:r>
      <w:r>
        <w:fldChar w:fldCharType="end"/>
      </w:r>
    </w:p>
    <w:p w14:paraId="06EE01CB" w14:textId="77777777" w:rsidR="00B70710" w:rsidRP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Si prega di </w:t>
      </w:r>
      <w:r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it-IT"/>
        </w:rPr>
        <w:t>indicare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 il </w:t>
      </w:r>
      <w:proofErr w:type="gramStart"/>
      <w:r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it-IT"/>
        </w:rPr>
        <w:t>copyright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 per ciascuna foto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73C772A1" w14:textId="77777777" w:rsidR="00B70710" w:rsidRP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2"/>
          <w:szCs w:val="22"/>
          <w:lang w:val="it-IT"/>
        </w:rPr>
        <w:t> 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458578EF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Rimanete aggiornati con la nostra </w:t>
      </w:r>
      <w:r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it-IT"/>
        </w:rPr>
        <w:t>Newsletter per la stampa: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2C7D38C6" w14:textId="77777777" w:rsidR="00B70710" w:rsidRPr="00D900E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hyperlink r:id="rId20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  <w:lang w:val="it-IT"/>
          </w:rPr>
          <w:t>www.germany.travel/newsletterpress-it</w:t>
        </w:r>
      </w:hyperlink>
      <w:r w:rsidRPr="00D900E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5AF7D680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2"/>
          <w:szCs w:val="22"/>
          <w:lang w:val="it-IT"/>
        </w:rPr>
        <w:t>Per attivare la ricezione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it-IT"/>
        </w:rPr>
        <w:t>confermare la mail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70ECCCC8" w14:textId="77777777" w:rsidR="00B70710" w:rsidRPr="00B70710" w:rsidRDefault="00B70710" w:rsidP="00B70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4778FE28" w14:textId="77777777" w:rsidR="00B70710" w:rsidRP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Contatto per la Stampa: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07BB14C9" w14:textId="77777777" w:rsidR="00B70710" w:rsidRP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2F1904BD" w14:textId="77777777" w:rsidR="00B70710" w:rsidRP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Anna Malagoli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6DD79675" w14:textId="77777777" w:rsidR="00B70710" w:rsidRP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2"/>
          <w:szCs w:val="22"/>
          <w:lang w:val="it-IT"/>
        </w:rPr>
        <w:t xml:space="preserve">Press &amp; PR Manager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it-IT"/>
        </w:rPr>
        <w:t>Italy</w:t>
      </w:r>
      <w:proofErr w:type="spellEnd"/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02B3F181" w14:textId="77777777" w:rsidR="00B70710" w:rsidRP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Ente Nazionale Germanico per il Turismo</w:t>
      </w:r>
      <w:r w:rsidRPr="00B70710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14:paraId="4C44A406" w14:textId="77777777" w:rsid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Tel. +39 3892493419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05562F0" w14:textId="77777777" w:rsid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21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Anna.Malagoli@germany.travel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14:paraId="66C132C1" w14:textId="77777777" w:rsid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22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www.germany.travel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14:paraId="1CC4FE58" w14:textId="77777777" w:rsid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C5E2ADE" w14:textId="77777777" w:rsid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39F69A1" w14:textId="77777777" w:rsidR="00B70710" w:rsidRP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>Chi siamo</w:t>
      </w:r>
      <w:r w:rsidRPr="00B70710">
        <w:rPr>
          <w:rStyle w:val="eop"/>
          <w:rFonts w:ascii="Arial" w:hAnsi="Arial" w:cs="Arial"/>
          <w:sz w:val="20"/>
          <w:szCs w:val="20"/>
          <w:lang w:val="it-IT"/>
        </w:rPr>
        <w:t> </w:t>
      </w:r>
    </w:p>
    <w:p w14:paraId="25A41D4E" w14:textId="77777777" w:rsidR="00B70710" w:rsidRP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0"/>
          <w:szCs w:val="20"/>
          <w:lang w:val="it-IT"/>
        </w:rPr>
        <w:t xml:space="preserve">La Deutsche </w:t>
      </w:r>
      <w:proofErr w:type="spellStart"/>
      <w:r>
        <w:rPr>
          <w:rStyle w:val="normaltextrun"/>
          <w:rFonts w:ascii="Arial" w:hAnsi="Arial" w:cs="Arial"/>
          <w:sz w:val="20"/>
          <w:szCs w:val="20"/>
          <w:lang w:val="it-IT"/>
        </w:rPr>
        <w:t>Zentrale</w:t>
      </w:r>
      <w:proofErr w:type="spellEnd"/>
      <w:r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Style w:val="normaltextrun"/>
          <w:rFonts w:ascii="Arial" w:hAnsi="Arial" w:cs="Arial"/>
          <w:sz w:val="20"/>
          <w:szCs w:val="20"/>
          <w:lang w:val="it-IT"/>
        </w:rPr>
        <w:t>für</w:t>
      </w:r>
      <w:proofErr w:type="spellEnd"/>
      <w:r>
        <w:rPr>
          <w:rStyle w:val="normaltextrun"/>
          <w:rFonts w:ascii="Arial" w:hAnsi="Arial" w:cs="Arial"/>
          <w:sz w:val="20"/>
          <w:szCs w:val="20"/>
          <w:lang w:val="it-IT"/>
        </w:rPr>
        <w:t xml:space="preserve"> Tourismus (DZT) rappresenta la Germania come destinazione turistica per conto del Ministero federale dell'economia e dell'energia ed è finanziata da quest'ultimo in base a una delibera del Bundestag tedesco. In qualità di organizzazione centrale per la promozione del turismo in Germania, la DZT sviluppa, in stretta collaborazione con i suoi partner del settore turistico tedesco, le associazioni e le imprese commerciali, strategie e campagne di marketing per rafforzare l'immagine positiva delle destinazioni turistiche tedesche all'estero e promuovere il turismo in Germania. L'obiettivo è quello di sfruttare il potenziale economico futuro e contribuire così alla creazione di valore economico attraverso i viaggiatori internazionali in Germania.</w:t>
      </w:r>
      <w:r w:rsidRPr="00B70710">
        <w:rPr>
          <w:rStyle w:val="eop"/>
          <w:rFonts w:ascii="Arial" w:hAnsi="Arial" w:cs="Arial"/>
          <w:sz w:val="20"/>
          <w:szCs w:val="20"/>
          <w:lang w:val="it-IT"/>
        </w:rPr>
        <w:t> </w:t>
      </w:r>
    </w:p>
    <w:p w14:paraId="24050EAE" w14:textId="77777777" w:rsidR="00B70710" w:rsidRP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0"/>
          <w:szCs w:val="20"/>
          <w:lang w:val="it-IT"/>
        </w:rPr>
        <w:t>I principali ambiti strategici di intervento della DZT sono:</w:t>
      </w:r>
      <w:r w:rsidRPr="00B70710">
        <w:rPr>
          <w:rStyle w:val="eop"/>
          <w:rFonts w:ascii="Arial" w:hAnsi="Arial" w:cs="Arial"/>
          <w:sz w:val="20"/>
          <w:szCs w:val="20"/>
          <w:lang w:val="it-IT"/>
        </w:rPr>
        <w:t> </w:t>
      </w:r>
    </w:p>
    <w:p w14:paraId="7110FEC7" w14:textId="77777777" w:rsidR="00B70710" w:rsidRPr="00B70710" w:rsidRDefault="00B70710" w:rsidP="00B70710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  <w:lang w:val="it-IT"/>
        </w:rPr>
      </w:pPr>
      <w:r>
        <w:rPr>
          <w:rStyle w:val="normaltextrun"/>
          <w:rFonts w:ascii="Arial" w:hAnsi="Arial" w:cs="Arial"/>
          <w:sz w:val="20"/>
          <w:szCs w:val="20"/>
          <w:lang w:val="it-IT"/>
        </w:rPr>
        <w:t>Ricerche di mercato mirate e analisi dettagliate delle tendenze globali nel settore dei viaggi e della domanda specifica del mercato</w:t>
      </w:r>
      <w:r w:rsidRPr="00B70710">
        <w:rPr>
          <w:rStyle w:val="eop"/>
          <w:rFonts w:ascii="Arial" w:hAnsi="Arial" w:cs="Arial"/>
          <w:sz w:val="20"/>
          <w:szCs w:val="20"/>
          <w:lang w:val="it-IT"/>
        </w:rPr>
        <w:t> </w:t>
      </w:r>
    </w:p>
    <w:p w14:paraId="340B02C4" w14:textId="77777777" w:rsidR="00B70710" w:rsidRPr="00B70710" w:rsidRDefault="00B70710" w:rsidP="00B70710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  <w:lang w:val="it-IT"/>
        </w:rPr>
      </w:pPr>
      <w:r>
        <w:rPr>
          <w:rStyle w:val="normaltextrun"/>
          <w:rFonts w:ascii="Arial" w:hAnsi="Arial" w:cs="Arial"/>
          <w:sz w:val="20"/>
          <w:szCs w:val="20"/>
          <w:lang w:val="it-IT"/>
        </w:rPr>
        <w:t>Networking degli operatori tedeschi con l'industria turistica internazionale e intenso trasferimento di know-how a sostegno dell'industria turistica tedesca, caratterizzata dalle piccole e medie imprese</w:t>
      </w:r>
      <w:r w:rsidRPr="00B70710">
        <w:rPr>
          <w:rStyle w:val="eop"/>
          <w:rFonts w:ascii="Arial" w:hAnsi="Arial" w:cs="Arial"/>
          <w:sz w:val="20"/>
          <w:szCs w:val="20"/>
          <w:lang w:val="it-IT"/>
        </w:rPr>
        <w:t> </w:t>
      </w:r>
    </w:p>
    <w:p w14:paraId="2575F764" w14:textId="77777777" w:rsidR="00B70710" w:rsidRPr="00B70710" w:rsidRDefault="00B70710" w:rsidP="00B70710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  <w:lang w:val="it-IT"/>
        </w:rPr>
      </w:pPr>
      <w:r>
        <w:rPr>
          <w:rStyle w:val="normaltextrun"/>
          <w:rFonts w:ascii="Arial" w:hAnsi="Arial" w:cs="Arial"/>
          <w:sz w:val="20"/>
          <w:szCs w:val="20"/>
          <w:lang w:val="it-IT"/>
        </w:rPr>
        <w:t xml:space="preserve">Aumento della brand </w:t>
      </w:r>
      <w:proofErr w:type="spellStart"/>
      <w:r>
        <w:rPr>
          <w:rStyle w:val="normaltextrun"/>
          <w:rFonts w:ascii="Arial" w:hAnsi="Arial" w:cs="Arial"/>
          <w:sz w:val="20"/>
          <w:szCs w:val="20"/>
          <w:lang w:val="it-IT"/>
        </w:rPr>
        <w:t>awareness</w:t>
      </w:r>
      <w:proofErr w:type="spellEnd"/>
      <w:r>
        <w:rPr>
          <w:rStyle w:val="normaltextrun"/>
          <w:rFonts w:ascii="Arial" w:hAnsi="Arial" w:cs="Arial"/>
          <w:sz w:val="20"/>
          <w:szCs w:val="20"/>
          <w:lang w:val="it-IT"/>
        </w:rPr>
        <w:t xml:space="preserve"> e rafforzamento del profilo del marchio della Germania come destinazione turistica, con particolare attenzione alla trasformazione digitale</w:t>
      </w:r>
      <w:r w:rsidRPr="00B70710">
        <w:rPr>
          <w:rStyle w:val="eop"/>
          <w:rFonts w:ascii="Arial" w:hAnsi="Arial" w:cs="Arial"/>
          <w:sz w:val="20"/>
          <w:szCs w:val="20"/>
          <w:lang w:val="it-IT"/>
        </w:rPr>
        <w:t> </w:t>
      </w:r>
    </w:p>
    <w:p w14:paraId="39A0772B" w14:textId="77777777" w:rsidR="00B70710" w:rsidRP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0"/>
          <w:szCs w:val="20"/>
          <w:lang w:val="it-IT"/>
        </w:rPr>
        <w:t xml:space="preserve">Il profilo del marchio della Germania come destinazione turistica "Germany Simply </w:t>
      </w:r>
      <w:proofErr w:type="spellStart"/>
      <w:r>
        <w:rPr>
          <w:rStyle w:val="normaltextrun"/>
          <w:rFonts w:ascii="Arial" w:hAnsi="Arial" w:cs="Arial"/>
          <w:sz w:val="20"/>
          <w:szCs w:val="20"/>
          <w:lang w:val="it-IT"/>
        </w:rPr>
        <w:t>Inspiring</w:t>
      </w:r>
      <w:proofErr w:type="spellEnd"/>
      <w:r>
        <w:rPr>
          <w:rStyle w:val="normaltextrun"/>
          <w:rFonts w:ascii="Arial" w:hAnsi="Arial" w:cs="Arial"/>
          <w:sz w:val="20"/>
          <w:szCs w:val="20"/>
          <w:lang w:val="it-IT"/>
        </w:rPr>
        <w:t>" è la narrazione di una destinazione turistica orientata al servizio, sostenibile e inclusiva nel panorama competitivo delle destinazioni.</w:t>
      </w:r>
      <w:r w:rsidRPr="00B70710">
        <w:rPr>
          <w:rStyle w:val="eop"/>
          <w:rFonts w:ascii="Arial" w:hAnsi="Arial" w:cs="Arial"/>
          <w:sz w:val="20"/>
          <w:szCs w:val="20"/>
          <w:lang w:val="it-IT"/>
        </w:rPr>
        <w:t> </w:t>
      </w:r>
    </w:p>
    <w:p w14:paraId="5C087D2B" w14:textId="77777777" w:rsidR="00B70710" w:rsidRPr="00B70710" w:rsidRDefault="00B70710" w:rsidP="00B70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Arial" w:hAnsi="Arial" w:cs="Arial"/>
          <w:sz w:val="20"/>
          <w:szCs w:val="20"/>
          <w:lang w:val="it-IT"/>
        </w:rPr>
        <w:t>Attraverso la sua sede centrale di Francoforte, la DZT gestisce 19 rappresentanze nazionali in mercati di origine consolidati e ad alto potenziale.</w:t>
      </w:r>
      <w:r w:rsidRPr="00B70710">
        <w:rPr>
          <w:rStyle w:val="eop"/>
          <w:rFonts w:ascii="Arial" w:hAnsi="Arial" w:cs="Arial"/>
          <w:sz w:val="20"/>
          <w:szCs w:val="20"/>
          <w:lang w:val="it-IT"/>
        </w:rPr>
        <w:t> </w:t>
      </w:r>
    </w:p>
    <w:p w14:paraId="5D8477C8" w14:textId="583CFD70" w:rsidR="0011719A" w:rsidRPr="006D7FD0" w:rsidRDefault="0011719A" w:rsidP="00136496">
      <w:pPr>
        <w:jc w:val="center"/>
        <w:rPr>
          <w:rFonts w:ascii="Univers" w:eastAsia="Calibri" w:hAnsi="Univers" w:cs="Arial"/>
          <w:kern w:val="0"/>
          <w:sz w:val="18"/>
          <w:szCs w:val="18"/>
        </w:rPr>
      </w:pPr>
    </w:p>
    <w:sectPr w:rsidR="0011719A" w:rsidRPr="006D7FD0" w:rsidSect="00D96E8C">
      <w:headerReference w:type="default" r:id="rId23"/>
      <w:footerReference w:type="default" r:id="rId24"/>
      <w:pgSz w:w="11905" w:h="16837"/>
      <w:pgMar w:top="688" w:right="1134" w:bottom="1134" w:left="1134" w:header="720" w:footer="6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BC83" w14:textId="77777777" w:rsidR="003F2364" w:rsidRDefault="003F2364" w:rsidP="00665188">
      <w:r>
        <w:separator/>
      </w:r>
    </w:p>
  </w:endnote>
  <w:endnote w:type="continuationSeparator" w:id="0">
    <w:p w14:paraId="05F48E1F" w14:textId="77777777" w:rsidR="003F2364" w:rsidRDefault="003F2364" w:rsidP="00665188">
      <w:r>
        <w:continuationSeparator/>
      </w:r>
    </w:p>
  </w:endnote>
  <w:endnote w:type="continuationNotice" w:id="1">
    <w:p w14:paraId="2F56FAB9" w14:textId="77777777" w:rsidR="003F2364" w:rsidRDefault="003F2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 LP3 Light">
    <w:altName w:val="Calibri"/>
    <w:panose1 w:val="00000000000000000000"/>
    <w:charset w:val="00"/>
    <w:family w:val="swiss"/>
    <w:notTrueType/>
    <w:pitch w:val="variable"/>
    <w:sig w:usb0="A00002FF" w:usb1="500060FB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2271" w14:textId="7A628AF9" w:rsidR="00825887" w:rsidRDefault="00825887"/>
  <w:tbl>
    <w:tblPr>
      <w:tblW w:w="997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322"/>
      <w:gridCol w:w="2694"/>
      <w:gridCol w:w="4252"/>
    </w:tblGrid>
    <w:tr w:rsidR="00FD1CC7" w:rsidRPr="00AC1AB0" w14:paraId="61F104AE" w14:textId="77777777" w:rsidTr="4CC30292">
      <w:trPr>
        <w:cantSplit/>
      </w:trPr>
      <w:tc>
        <w:tcPr>
          <w:tcW w:w="1702" w:type="dxa"/>
          <w:vAlign w:val="bottom"/>
        </w:tcPr>
        <w:p w14:paraId="08C367A0" w14:textId="085637C3" w:rsidR="00FD1CC7" w:rsidRPr="00294873" w:rsidRDefault="00FD1CC7" w:rsidP="00FD1CC7">
          <w:pPr>
            <w:pStyle w:val="Footer"/>
            <w:rPr>
              <w:rFonts w:ascii="TheSans LP3 Light" w:hAnsi="TheSans LP3 Light"/>
              <w:spacing w:val="-4"/>
              <w:sz w:val="13"/>
            </w:rPr>
          </w:pPr>
          <w:r w:rsidRPr="00515988">
            <w:rPr>
              <w:rFonts w:ascii="TheSans LP3 Light" w:hAnsi="TheSans LP3 Light"/>
              <w:spacing w:val="-4"/>
              <w:sz w:val="13"/>
            </w:rPr>
            <w:t>Ente Nazionale</w:t>
          </w:r>
          <w:r w:rsidRPr="00515988">
            <w:rPr>
              <w:rFonts w:ascii="TheSans LP3 Light" w:hAnsi="TheSans LP3 Light"/>
              <w:spacing w:val="-4"/>
              <w:sz w:val="13"/>
            </w:rPr>
            <w:br/>
            <w:t>Germanico per il Turismo</w:t>
          </w:r>
          <w:r>
            <w:rPr>
              <w:rFonts w:ascii="TheSans LP3 Light" w:hAnsi="TheSans LP3 Light"/>
              <w:spacing w:val="-4"/>
              <w:sz w:val="13"/>
            </w:rPr>
            <w:br/>
          </w:r>
          <w:r w:rsidR="00252E5E">
            <w:rPr>
              <w:rFonts w:ascii="TheSans LP3 Light" w:hAnsi="TheSans LP3 Light"/>
              <w:spacing w:val="-4"/>
              <w:sz w:val="13"/>
            </w:rPr>
            <w:t>Via Dante 16</w:t>
          </w:r>
          <w:r>
            <w:rPr>
              <w:rFonts w:ascii="TheSans LP3 Light" w:hAnsi="TheSans LP3 Light"/>
              <w:spacing w:val="-4"/>
              <w:sz w:val="13"/>
            </w:rPr>
            <w:br/>
          </w:r>
          <w:r w:rsidRPr="00515988">
            <w:rPr>
              <w:rFonts w:ascii="TheSans LP3 Light" w:hAnsi="TheSans LP3 Light"/>
              <w:spacing w:val="-4"/>
              <w:sz w:val="13"/>
            </w:rPr>
            <w:t>2012</w:t>
          </w:r>
          <w:r>
            <w:rPr>
              <w:rFonts w:ascii="TheSans LP3 Light" w:hAnsi="TheSans LP3 Light"/>
              <w:spacing w:val="-4"/>
              <w:sz w:val="13"/>
            </w:rPr>
            <w:t>1</w:t>
          </w:r>
          <w:r w:rsidRPr="00515988">
            <w:rPr>
              <w:rFonts w:ascii="TheSans LP3 Light" w:hAnsi="TheSans LP3 Light"/>
              <w:spacing w:val="-4"/>
              <w:sz w:val="13"/>
            </w:rPr>
            <w:t xml:space="preserve"> Milano</w:t>
          </w:r>
        </w:p>
      </w:tc>
      <w:tc>
        <w:tcPr>
          <w:tcW w:w="1322" w:type="dxa"/>
          <w:vAlign w:val="bottom"/>
        </w:tcPr>
        <w:p w14:paraId="3C7463F3" w14:textId="77777777" w:rsidR="00252E5E" w:rsidRDefault="00252E5E" w:rsidP="00FD1CC7">
          <w:pPr>
            <w:pStyle w:val="Footer"/>
            <w:rPr>
              <w:rFonts w:ascii="TheSans LP3 Light" w:hAnsi="TheSans LP3 Light" w:cs="TheSans LP3 Light"/>
              <w:color w:val="231F20"/>
              <w:spacing w:val="-3"/>
              <w:sz w:val="13"/>
              <w:szCs w:val="13"/>
            </w:rPr>
          </w:pPr>
        </w:p>
        <w:p w14:paraId="450120E6" w14:textId="77777777" w:rsidR="00252E5E" w:rsidRDefault="00252E5E" w:rsidP="00FD1CC7">
          <w:pPr>
            <w:pStyle w:val="Footer"/>
            <w:rPr>
              <w:rFonts w:ascii="TheSans LP3 Light" w:hAnsi="TheSans LP3 Light" w:cs="TheSans LP3 Light"/>
              <w:color w:val="231F20"/>
              <w:spacing w:val="-3"/>
              <w:sz w:val="13"/>
              <w:szCs w:val="13"/>
            </w:rPr>
          </w:pPr>
        </w:p>
        <w:p w14:paraId="4B6B10BC" w14:textId="4D8B1A48" w:rsidR="00FD1CC7" w:rsidRPr="00AC1AB0" w:rsidRDefault="4CC30292" w:rsidP="00FD1CC7">
          <w:pPr>
            <w:pStyle w:val="Footer"/>
            <w:rPr>
              <w:rFonts w:ascii="TheSans LP3 Light" w:hAnsi="TheSans LP3 Light" w:cs="TheSans LP3 Light"/>
              <w:color w:val="231F20"/>
              <w:spacing w:val="-3"/>
              <w:sz w:val="13"/>
              <w:szCs w:val="13"/>
              <w:lang w:val="de-DE"/>
            </w:rPr>
          </w:pPr>
          <w:r w:rsidRPr="00AC1AB0">
            <w:rPr>
              <w:rFonts w:ascii="TheSans LP3 Light" w:hAnsi="TheSans LP3 Light" w:cs="TheSans LP3 Light"/>
              <w:color w:val="231F20"/>
              <w:spacing w:val="-3"/>
              <w:sz w:val="13"/>
              <w:szCs w:val="13"/>
              <w:lang w:val="de-DE"/>
            </w:rPr>
            <w:t>Te</w:t>
          </w:r>
          <w:r w:rsidRPr="00AC1AB0">
            <w:rPr>
              <w:rFonts w:ascii="TheSans LP3 Light" w:hAnsi="TheSans LP3 Light" w:cs="TheSans LP3 Light"/>
              <w:color w:val="231F20"/>
              <w:sz w:val="13"/>
              <w:szCs w:val="13"/>
              <w:lang w:val="de-DE"/>
            </w:rPr>
            <w:t>l</w:t>
          </w:r>
          <w:r w:rsidRPr="00AC1AB0">
            <w:rPr>
              <w:rFonts w:ascii="TheSans LP3 Light" w:hAnsi="TheSans LP3 Light" w:cs="TheSans LP3 Light"/>
              <w:color w:val="231F20"/>
              <w:spacing w:val="-5"/>
              <w:sz w:val="13"/>
              <w:szCs w:val="13"/>
              <w:lang w:val="de-DE"/>
            </w:rPr>
            <w:t xml:space="preserve"> </w:t>
          </w:r>
          <w:r w:rsidRPr="00AC1AB0">
            <w:rPr>
              <w:rFonts w:ascii="Arial" w:hAnsi="Arial" w:cs="Arial"/>
              <w:sz w:val="13"/>
              <w:szCs w:val="13"/>
              <w:lang w:val="de-DE" w:eastAsia="de-DE"/>
            </w:rPr>
            <w:t>+393892493419</w:t>
          </w:r>
          <w:r w:rsidR="00FD1CC7" w:rsidRPr="00AC1AB0">
            <w:rPr>
              <w:rFonts w:ascii="TheSans LP3 Light" w:hAnsi="TheSans LP3 Light" w:cs="TheSans LP3 Light"/>
              <w:color w:val="231F20"/>
              <w:spacing w:val="-3"/>
              <w:w w:val="99"/>
              <w:sz w:val="13"/>
              <w:szCs w:val="13"/>
              <w:lang w:val="de-DE"/>
            </w:rPr>
            <w:br/>
          </w:r>
          <w:hyperlink r:id="rId1" w:history="1">
            <w:r w:rsidRPr="00AC1AB0">
              <w:rPr>
                <w:rFonts w:ascii="TheSans LP3 Light" w:hAnsi="TheSans LP3 Light" w:cs="TheSans LP3 Light"/>
                <w:color w:val="231F20"/>
                <w:spacing w:val="-3"/>
                <w:sz w:val="13"/>
                <w:szCs w:val="13"/>
                <w:lang w:val="de-DE"/>
              </w:rPr>
              <w:t>p</w:t>
            </w:r>
            <w:r w:rsidRPr="00AC1AB0">
              <w:rPr>
                <w:rFonts w:ascii="TheSans LP3 Light" w:hAnsi="TheSans LP3 Light" w:cs="TheSans LP3 Light"/>
                <w:color w:val="231F20"/>
                <w:spacing w:val="-5"/>
                <w:sz w:val="13"/>
                <w:szCs w:val="13"/>
                <w:lang w:val="de-DE"/>
              </w:rPr>
              <w:t>r</w:t>
            </w:r>
            <w:r w:rsidRPr="00AC1AB0">
              <w:rPr>
                <w:rFonts w:ascii="TheSans LP3 Light" w:hAnsi="TheSans LP3 Light" w:cs="TheSans LP3 Light"/>
                <w:color w:val="231F20"/>
                <w:spacing w:val="-3"/>
                <w:sz w:val="13"/>
                <w:szCs w:val="13"/>
                <w:lang w:val="de-DE"/>
              </w:rPr>
              <w:t>es</w:t>
            </w:r>
            <w:r w:rsidRPr="00AC1AB0">
              <w:rPr>
                <w:rFonts w:ascii="TheSans LP3 Light" w:hAnsi="TheSans LP3 Light" w:cs="TheSans LP3 Light"/>
                <w:color w:val="231F20"/>
                <w:spacing w:val="-4"/>
                <w:sz w:val="13"/>
                <w:szCs w:val="13"/>
                <w:lang w:val="de-DE"/>
              </w:rPr>
              <w:t>s</w:t>
            </w:r>
            <w:r w:rsidRPr="00AC1AB0">
              <w:rPr>
                <w:rFonts w:ascii="TheSans LP3 Light" w:hAnsi="TheSans LP3 Light" w:cs="TheSans LP3 Light"/>
                <w:color w:val="231F20"/>
                <w:spacing w:val="-3"/>
                <w:sz w:val="13"/>
                <w:szCs w:val="13"/>
                <w:lang w:val="de-DE"/>
              </w:rPr>
              <w:t>.italia@germa</w:t>
            </w:r>
            <w:r w:rsidRPr="00AC1AB0">
              <w:rPr>
                <w:rFonts w:ascii="TheSans LP3 Light" w:hAnsi="TheSans LP3 Light" w:cs="TheSans LP3 Light"/>
                <w:color w:val="231F20"/>
                <w:spacing w:val="-4"/>
                <w:sz w:val="13"/>
                <w:szCs w:val="13"/>
                <w:lang w:val="de-DE"/>
              </w:rPr>
              <w:t>n</w:t>
            </w:r>
            <w:r w:rsidRPr="00AC1AB0">
              <w:rPr>
                <w:rFonts w:ascii="TheSans LP3 Light" w:hAnsi="TheSans LP3 Light" w:cs="TheSans LP3 Light"/>
                <w:color w:val="231F20"/>
                <w:spacing w:val="-14"/>
                <w:sz w:val="13"/>
                <w:szCs w:val="13"/>
                <w:lang w:val="de-DE"/>
              </w:rPr>
              <w:t>y</w:t>
            </w:r>
            <w:r w:rsidRPr="00AC1AB0">
              <w:rPr>
                <w:rFonts w:ascii="TheSans LP3 Light" w:hAnsi="TheSans LP3 Light" w:cs="TheSans LP3 Light"/>
                <w:color w:val="231F20"/>
                <w:spacing w:val="-3"/>
                <w:sz w:val="13"/>
                <w:szCs w:val="13"/>
                <w:lang w:val="de-DE"/>
              </w:rPr>
              <w:t>.t</w:t>
            </w:r>
            <w:r w:rsidRPr="00AC1AB0">
              <w:rPr>
                <w:rFonts w:ascii="TheSans LP3 Light" w:hAnsi="TheSans LP3 Light" w:cs="TheSans LP3 Light"/>
                <w:color w:val="231F20"/>
                <w:spacing w:val="-5"/>
                <w:sz w:val="13"/>
                <w:szCs w:val="13"/>
                <w:lang w:val="de-DE"/>
              </w:rPr>
              <w:t>r</w:t>
            </w:r>
            <w:r w:rsidRPr="00AC1AB0">
              <w:rPr>
                <w:rFonts w:ascii="TheSans LP3 Light" w:hAnsi="TheSans LP3 Light" w:cs="TheSans LP3 Light"/>
                <w:color w:val="231F20"/>
                <w:spacing w:val="-4"/>
                <w:sz w:val="13"/>
                <w:szCs w:val="13"/>
                <w:lang w:val="de-DE"/>
              </w:rPr>
              <w:t>a</w:t>
            </w:r>
            <w:r w:rsidRPr="00AC1AB0">
              <w:rPr>
                <w:rFonts w:ascii="TheSans LP3 Light" w:hAnsi="TheSans LP3 Light" w:cs="TheSans LP3 Light"/>
                <w:color w:val="231F20"/>
                <w:spacing w:val="-5"/>
                <w:sz w:val="13"/>
                <w:szCs w:val="13"/>
                <w:lang w:val="de-DE"/>
              </w:rPr>
              <w:t>v</w:t>
            </w:r>
            <w:r w:rsidRPr="00AC1AB0">
              <w:rPr>
                <w:rFonts w:ascii="TheSans LP3 Light" w:hAnsi="TheSans LP3 Light" w:cs="TheSans LP3 Light"/>
                <w:color w:val="231F20"/>
                <w:spacing w:val="-3"/>
                <w:sz w:val="13"/>
                <w:szCs w:val="13"/>
                <w:lang w:val="de-DE"/>
              </w:rPr>
              <w:t>el</w:t>
            </w:r>
          </w:hyperlink>
        </w:p>
        <w:p w14:paraId="656DCB32" w14:textId="77777777" w:rsidR="00FD1CC7" w:rsidRPr="00AC1AB0" w:rsidRDefault="00FD1CC7" w:rsidP="00FD1CC7">
          <w:pPr>
            <w:pStyle w:val="Footer"/>
            <w:rPr>
              <w:rFonts w:ascii="TheSans LP3 Light" w:hAnsi="TheSans LP3 Light"/>
              <w:spacing w:val="-4"/>
              <w:sz w:val="13"/>
              <w:lang w:val="de-DE"/>
            </w:rPr>
          </w:pPr>
        </w:p>
      </w:tc>
      <w:tc>
        <w:tcPr>
          <w:tcW w:w="2694" w:type="dxa"/>
        </w:tcPr>
        <w:p w14:paraId="40192145" w14:textId="1F80FD2A" w:rsidR="00FD1CC7" w:rsidRPr="00AC1AB0" w:rsidRDefault="00FD1CC7" w:rsidP="00FD1CC7">
          <w:pPr>
            <w:pStyle w:val="Footer"/>
            <w:rPr>
              <w:rFonts w:ascii="TheSans LP3 Light" w:hAnsi="TheSans LP3 Light"/>
              <w:spacing w:val="-4"/>
              <w:sz w:val="13"/>
              <w:lang w:val="de-DE"/>
            </w:rPr>
          </w:pPr>
        </w:p>
      </w:tc>
      <w:tc>
        <w:tcPr>
          <w:tcW w:w="4252" w:type="dxa"/>
        </w:tcPr>
        <w:p w14:paraId="1F1E2152" w14:textId="317A762F" w:rsidR="00FD1CC7" w:rsidRPr="00AC1AB0" w:rsidRDefault="00252E5E" w:rsidP="00FD1CC7">
          <w:pPr>
            <w:pStyle w:val="Footer"/>
            <w:rPr>
              <w:rFonts w:ascii="TheSans LP3 Light" w:hAnsi="TheSans LP3 Light"/>
              <w:spacing w:val="-4"/>
              <w:sz w:val="13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4FC17A6" wp14:editId="5B3AA3C5">
                <wp:simplePos x="0" y="0"/>
                <wp:positionH relativeFrom="column">
                  <wp:posOffset>1451610</wp:posOffset>
                </wp:positionH>
                <wp:positionV relativeFrom="paragraph">
                  <wp:posOffset>0</wp:posOffset>
                </wp:positionV>
                <wp:extent cx="1203960" cy="788035"/>
                <wp:effectExtent l="0" t="0" r="0" b="0"/>
                <wp:wrapThrough wrapText="bothSides">
                  <wp:wrapPolygon edited="0">
                    <wp:start x="684" y="0"/>
                    <wp:lineTo x="684" y="8355"/>
                    <wp:lineTo x="0" y="10443"/>
                    <wp:lineTo x="0" y="10965"/>
                    <wp:lineTo x="684" y="20886"/>
                    <wp:lineTo x="21190" y="20886"/>
                    <wp:lineTo x="21190" y="0"/>
                    <wp:lineTo x="684" y="0"/>
                  </wp:wrapPolygon>
                </wp:wrapThrough>
                <wp:docPr id="7" name="Bild 7" descr="Ein Bild, das Text, Screenshot, Schrift, Visitenkart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in Bild, das Text, Screenshot, Schrift, Visitenkarte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64D6265" w14:textId="359EFA69" w:rsidR="009225EE" w:rsidRPr="00AC1AB0" w:rsidRDefault="009225EE">
    <w:pPr>
      <w:pStyle w:val="Footer"/>
      <w:rPr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4071" w14:textId="77777777" w:rsidR="003F2364" w:rsidRDefault="003F2364" w:rsidP="00665188">
      <w:r>
        <w:separator/>
      </w:r>
    </w:p>
  </w:footnote>
  <w:footnote w:type="continuationSeparator" w:id="0">
    <w:p w14:paraId="145BBF55" w14:textId="77777777" w:rsidR="003F2364" w:rsidRDefault="003F2364" w:rsidP="00665188">
      <w:r>
        <w:continuationSeparator/>
      </w:r>
    </w:p>
  </w:footnote>
  <w:footnote w:type="continuationNotice" w:id="1">
    <w:p w14:paraId="745A2C56" w14:textId="77777777" w:rsidR="003F2364" w:rsidRDefault="003F2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4"/>
      <w:gridCol w:w="4991"/>
    </w:tblGrid>
    <w:tr w:rsidR="00665188" w14:paraId="4312F5DB" w14:textId="77777777" w:rsidTr="00D96E8C">
      <w:trPr>
        <w:trHeight w:val="567"/>
      </w:trPr>
      <w:tc>
        <w:tcPr>
          <w:tcW w:w="5144" w:type="dxa"/>
        </w:tcPr>
        <w:p w14:paraId="56521911" w14:textId="2A79E1B9" w:rsidR="00665188" w:rsidRPr="00AE7A51" w:rsidRDefault="00665188" w:rsidP="00665188">
          <w:pPr>
            <w:pStyle w:val="Header"/>
            <w:rPr>
              <w:rFonts w:ascii="TheSans LP3 Light" w:hAnsi="TheSans LP3 Light"/>
            </w:rPr>
          </w:pPr>
        </w:p>
      </w:tc>
      <w:tc>
        <w:tcPr>
          <w:tcW w:w="4991" w:type="dxa"/>
        </w:tcPr>
        <w:p w14:paraId="26987D7D" w14:textId="213D1324" w:rsidR="00665188" w:rsidRDefault="00F86BCD" w:rsidP="00665188">
          <w:pPr>
            <w:pStyle w:val="Header"/>
            <w:jc w:val="right"/>
            <w:rPr>
              <w:rFonts w:ascii="TheSans LP3 Light" w:hAnsi="TheSans LP3 Light"/>
            </w:rPr>
          </w:pPr>
          <w:r>
            <w:rPr>
              <w:rFonts w:ascii="TheSans LP3 Light" w:hAnsi="TheSans LP3 Light"/>
              <w:noProof/>
            </w:rPr>
            <w:drawing>
              <wp:inline distT="0" distB="0" distL="0" distR="0" wp14:anchorId="107F1016" wp14:editId="79EF688C">
                <wp:extent cx="1847334" cy="520700"/>
                <wp:effectExtent l="0" t="0" r="635" b="0"/>
                <wp:docPr id="1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0863" cy="521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32EFA8D" w14:textId="3B0C80D3" w:rsidR="00D96E8C" w:rsidRDefault="00D96E8C" w:rsidP="00D96E8C">
    <w:pPr>
      <w:pStyle w:val="Header"/>
      <w:tabs>
        <w:tab w:val="clear" w:pos="4536"/>
        <w:tab w:val="clear" w:pos="9072"/>
        <w:tab w:val="left" w:pos="6946"/>
      </w:tabs>
    </w:pPr>
    <w:r>
      <w:tab/>
      <w:t xml:space="preserve">   </w:t>
    </w:r>
    <w:r w:rsidR="007D624E" w:rsidRPr="00AE7A51">
      <w:rPr>
        <w:rFonts w:ascii="TheSans LP3 Light" w:hAnsi="TheSans LP3 Light"/>
      </w:rPr>
      <w:t>www.germany.travel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388"/>
    <w:multiLevelType w:val="multilevel"/>
    <w:tmpl w:val="5A80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43D41"/>
    <w:multiLevelType w:val="multilevel"/>
    <w:tmpl w:val="465C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0868"/>
    <w:multiLevelType w:val="hybridMultilevel"/>
    <w:tmpl w:val="F3188CBC"/>
    <w:lvl w:ilvl="0" w:tplc="7734A852">
      <w:start w:val="7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78F6F54"/>
    <w:multiLevelType w:val="hybridMultilevel"/>
    <w:tmpl w:val="FE92F05C"/>
    <w:lvl w:ilvl="0" w:tplc="AFCE0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F1896"/>
    <w:multiLevelType w:val="hybridMultilevel"/>
    <w:tmpl w:val="D6B8E4B2"/>
    <w:lvl w:ilvl="0" w:tplc="4D9E2E96">
      <w:numFmt w:val="bullet"/>
      <w:lvlText w:val="-"/>
      <w:lvlJc w:val="left"/>
      <w:pPr>
        <w:ind w:left="14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1FC8721B"/>
    <w:multiLevelType w:val="multilevel"/>
    <w:tmpl w:val="8902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3180C"/>
    <w:multiLevelType w:val="multilevel"/>
    <w:tmpl w:val="8D20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91100"/>
    <w:multiLevelType w:val="multilevel"/>
    <w:tmpl w:val="9BE0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6518D"/>
    <w:multiLevelType w:val="multilevel"/>
    <w:tmpl w:val="BC74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D09F2"/>
    <w:multiLevelType w:val="multilevel"/>
    <w:tmpl w:val="5154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E7E6B"/>
    <w:multiLevelType w:val="multilevel"/>
    <w:tmpl w:val="4F0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76DD6"/>
    <w:multiLevelType w:val="multilevel"/>
    <w:tmpl w:val="12A0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5F539F"/>
    <w:multiLevelType w:val="hybridMultilevel"/>
    <w:tmpl w:val="A1D01BF6"/>
    <w:lvl w:ilvl="0" w:tplc="4D9E2E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8682C"/>
    <w:multiLevelType w:val="multilevel"/>
    <w:tmpl w:val="4F64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4306F"/>
    <w:multiLevelType w:val="multilevel"/>
    <w:tmpl w:val="9A6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1E388D"/>
    <w:multiLevelType w:val="multilevel"/>
    <w:tmpl w:val="6BA6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CA667B"/>
    <w:multiLevelType w:val="multilevel"/>
    <w:tmpl w:val="7324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7672DD"/>
    <w:multiLevelType w:val="hybridMultilevel"/>
    <w:tmpl w:val="D6066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50931"/>
    <w:multiLevelType w:val="multilevel"/>
    <w:tmpl w:val="8622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83297B"/>
    <w:multiLevelType w:val="multilevel"/>
    <w:tmpl w:val="0894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324746"/>
    <w:multiLevelType w:val="multilevel"/>
    <w:tmpl w:val="FA74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2B5F2E"/>
    <w:multiLevelType w:val="multilevel"/>
    <w:tmpl w:val="764C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B74D45"/>
    <w:multiLevelType w:val="multilevel"/>
    <w:tmpl w:val="1722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5439D0"/>
    <w:multiLevelType w:val="multilevel"/>
    <w:tmpl w:val="1E54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4566485">
    <w:abstractNumId w:val="4"/>
  </w:num>
  <w:num w:numId="2" w16cid:durableId="659381207">
    <w:abstractNumId w:val="11"/>
  </w:num>
  <w:num w:numId="3" w16cid:durableId="2046757979">
    <w:abstractNumId w:val="2"/>
  </w:num>
  <w:num w:numId="4" w16cid:durableId="1383286649">
    <w:abstractNumId w:val="12"/>
  </w:num>
  <w:num w:numId="5" w16cid:durableId="1013653594">
    <w:abstractNumId w:val="12"/>
  </w:num>
  <w:num w:numId="6" w16cid:durableId="598295779">
    <w:abstractNumId w:val="8"/>
  </w:num>
  <w:num w:numId="7" w16cid:durableId="1814328219">
    <w:abstractNumId w:val="3"/>
  </w:num>
  <w:num w:numId="8" w16cid:durableId="207381723">
    <w:abstractNumId w:val="7"/>
  </w:num>
  <w:num w:numId="9" w16cid:durableId="409040458">
    <w:abstractNumId w:val="5"/>
  </w:num>
  <w:num w:numId="10" w16cid:durableId="458496842">
    <w:abstractNumId w:val="6"/>
  </w:num>
  <w:num w:numId="11" w16cid:durableId="702637272">
    <w:abstractNumId w:val="13"/>
  </w:num>
  <w:num w:numId="12" w16cid:durableId="22249422">
    <w:abstractNumId w:val="1"/>
  </w:num>
  <w:num w:numId="13" w16cid:durableId="860608">
    <w:abstractNumId w:val="15"/>
  </w:num>
  <w:num w:numId="14" w16cid:durableId="1838886340">
    <w:abstractNumId w:val="20"/>
  </w:num>
  <w:num w:numId="15" w16cid:durableId="2117825705">
    <w:abstractNumId w:val="17"/>
  </w:num>
  <w:num w:numId="16" w16cid:durableId="2118014116">
    <w:abstractNumId w:val="16"/>
  </w:num>
  <w:num w:numId="17" w16cid:durableId="1837644909">
    <w:abstractNumId w:val="10"/>
  </w:num>
  <w:num w:numId="18" w16cid:durableId="255015210">
    <w:abstractNumId w:val="22"/>
  </w:num>
  <w:num w:numId="19" w16cid:durableId="1361665630">
    <w:abstractNumId w:val="21"/>
  </w:num>
  <w:num w:numId="20" w16cid:durableId="1724870479">
    <w:abstractNumId w:val="14"/>
  </w:num>
  <w:num w:numId="21" w16cid:durableId="1642804806">
    <w:abstractNumId w:val="0"/>
  </w:num>
  <w:num w:numId="22" w16cid:durableId="1514611997">
    <w:abstractNumId w:val="19"/>
  </w:num>
  <w:num w:numId="23" w16cid:durableId="1232420549">
    <w:abstractNumId w:val="23"/>
  </w:num>
  <w:num w:numId="24" w16cid:durableId="780612438">
    <w:abstractNumId w:val="18"/>
  </w:num>
  <w:num w:numId="25" w16cid:durableId="141049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40"/>
    <w:rsid w:val="0000191E"/>
    <w:rsid w:val="00001A85"/>
    <w:rsid w:val="0000377E"/>
    <w:rsid w:val="00004E91"/>
    <w:rsid w:val="00005114"/>
    <w:rsid w:val="0000589C"/>
    <w:rsid w:val="0000697A"/>
    <w:rsid w:val="00007DCC"/>
    <w:rsid w:val="000138DA"/>
    <w:rsid w:val="00013EB5"/>
    <w:rsid w:val="00015DB1"/>
    <w:rsid w:val="00020996"/>
    <w:rsid w:val="00020B63"/>
    <w:rsid w:val="0002228C"/>
    <w:rsid w:val="000238D6"/>
    <w:rsid w:val="00026E44"/>
    <w:rsid w:val="00031F7D"/>
    <w:rsid w:val="00032DF2"/>
    <w:rsid w:val="00033019"/>
    <w:rsid w:val="00033A4A"/>
    <w:rsid w:val="00033A94"/>
    <w:rsid w:val="00033DDB"/>
    <w:rsid w:val="000355E7"/>
    <w:rsid w:val="0003666C"/>
    <w:rsid w:val="000431AD"/>
    <w:rsid w:val="0004327B"/>
    <w:rsid w:val="000472AD"/>
    <w:rsid w:val="00047514"/>
    <w:rsid w:val="000500F9"/>
    <w:rsid w:val="00051D00"/>
    <w:rsid w:val="00052728"/>
    <w:rsid w:val="00053919"/>
    <w:rsid w:val="00053E67"/>
    <w:rsid w:val="000540B6"/>
    <w:rsid w:val="00054752"/>
    <w:rsid w:val="00055D2E"/>
    <w:rsid w:val="000633A2"/>
    <w:rsid w:val="0006708B"/>
    <w:rsid w:val="00071B41"/>
    <w:rsid w:val="0007268B"/>
    <w:rsid w:val="0007286A"/>
    <w:rsid w:val="000730BF"/>
    <w:rsid w:val="00073522"/>
    <w:rsid w:val="00076FEF"/>
    <w:rsid w:val="000827B2"/>
    <w:rsid w:val="0008355C"/>
    <w:rsid w:val="00083762"/>
    <w:rsid w:val="0008383E"/>
    <w:rsid w:val="000842E2"/>
    <w:rsid w:val="000851B3"/>
    <w:rsid w:val="0008590F"/>
    <w:rsid w:val="000859EB"/>
    <w:rsid w:val="00091184"/>
    <w:rsid w:val="00091944"/>
    <w:rsid w:val="000A0D40"/>
    <w:rsid w:val="000A1ABA"/>
    <w:rsid w:val="000A2D83"/>
    <w:rsid w:val="000A2F06"/>
    <w:rsid w:val="000A6093"/>
    <w:rsid w:val="000A6BFC"/>
    <w:rsid w:val="000A7519"/>
    <w:rsid w:val="000A77F4"/>
    <w:rsid w:val="000B3629"/>
    <w:rsid w:val="000B4451"/>
    <w:rsid w:val="000B4F03"/>
    <w:rsid w:val="000B67D4"/>
    <w:rsid w:val="000C04F9"/>
    <w:rsid w:val="000C05FD"/>
    <w:rsid w:val="000C150A"/>
    <w:rsid w:val="000C15BA"/>
    <w:rsid w:val="000C25BF"/>
    <w:rsid w:val="000C2982"/>
    <w:rsid w:val="000C3DDC"/>
    <w:rsid w:val="000C48B6"/>
    <w:rsid w:val="000C5534"/>
    <w:rsid w:val="000D01FE"/>
    <w:rsid w:val="000D0AE1"/>
    <w:rsid w:val="000D0D95"/>
    <w:rsid w:val="000D4144"/>
    <w:rsid w:val="000D49AD"/>
    <w:rsid w:val="000D79AC"/>
    <w:rsid w:val="000E0E6F"/>
    <w:rsid w:val="000E207D"/>
    <w:rsid w:val="000E2D2D"/>
    <w:rsid w:val="000E32A6"/>
    <w:rsid w:val="000E56F1"/>
    <w:rsid w:val="000E6FE1"/>
    <w:rsid w:val="000E70D7"/>
    <w:rsid w:val="000E7683"/>
    <w:rsid w:val="000E7C5C"/>
    <w:rsid w:val="000E7D4A"/>
    <w:rsid w:val="000F1634"/>
    <w:rsid w:val="000F236F"/>
    <w:rsid w:val="000F28C6"/>
    <w:rsid w:val="000F2AAD"/>
    <w:rsid w:val="000F491E"/>
    <w:rsid w:val="000F6385"/>
    <w:rsid w:val="000F7D32"/>
    <w:rsid w:val="00101CDA"/>
    <w:rsid w:val="00102056"/>
    <w:rsid w:val="0010415A"/>
    <w:rsid w:val="00106325"/>
    <w:rsid w:val="00107517"/>
    <w:rsid w:val="00111CE2"/>
    <w:rsid w:val="00111ECB"/>
    <w:rsid w:val="00112E28"/>
    <w:rsid w:val="00114F52"/>
    <w:rsid w:val="00115885"/>
    <w:rsid w:val="00116FEC"/>
    <w:rsid w:val="0011719A"/>
    <w:rsid w:val="001173E6"/>
    <w:rsid w:val="00117B70"/>
    <w:rsid w:val="00117C52"/>
    <w:rsid w:val="00121A21"/>
    <w:rsid w:val="001222F8"/>
    <w:rsid w:val="00123165"/>
    <w:rsid w:val="00124064"/>
    <w:rsid w:val="00124922"/>
    <w:rsid w:val="00124F43"/>
    <w:rsid w:val="00125601"/>
    <w:rsid w:val="00127914"/>
    <w:rsid w:val="00127BA9"/>
    <w:rsid w:val="00131025"/>
    <w:rsid w:val="001334E7"/>
    <w:rsid w:val="0013459B"/>
    <w:rsid w:val="001347BE"/>
    <w:rsid w:val="001362E9"/>
    <w:rsid w:val="00136496"/>
    <w:rsid w:val="001379E1"/>
    <w:rsid w:val="00140D1B"/>
    <w:rsid w:val="00143465"/>
    <w:rsid w:val="00145597"/>
    <w:rsid w:val="00146DC5"/>
    <w:rsid w:val="001479D8"/>
    <w:rsid w:val="00150313"/>
    <w:rsid w:val="001505E0"/>
    <w:rsid w:val="00150C57"/>
    <w:rsid w:val="00151CBF"/>
    <w:rsid w:val="001568C0"/>
    <w:rsid w:val="00157CB9"/>
    <w:rsid w:val="0016028A"/>
    <w:rsid w:val="00162134"/>
    <w:rsid w:val="00162243"/>
    <w:rsid w:val="001635FC"/>
    <w:rsid w:val="0016374E"/>
    <w:rsid w:val="00164FB7"/>
    <w:rsid w:val="001708CE"/>
    <w:rsid w:val="001712B1"/>
    <w:rsid w:val="00171375"/>
    <w:rsid w:val="001722A5"/>
    <w:rsid w:val="0017515C"/>
    <w:rsid w:val="00182324"/>
    <w:rsid w:val="0018259A"/>
    <w:rsid w:val="001828DB"/>
    <w:rsid w:val="00187D29"/>
    <w:rsid w:val="001934EA"/>
    <w:rsid w:val="00193B05"/>
    <w:rsid w:val="00194FE3"/>
    <w:rsid w:val="001950BC"/>
    <w:rsid w:val="001955F8"/>
    <w:rsid w:val="001959C0"/>
    <w:rsid w:val="001A1C9D"/>
    <w:rsid w:val="001A3899"/>
    <w:rsid w:val="001A405D"/>
    <w:rsid w:val="001A45E8"/>
    <w:rsid w:val="001A4663"/>
    <w:rsid w:val="001A4C02"/>
    <w:rsid w:val="001A5323"/>
    <w:rsid w:val="001A667E"/>
    <w:rsid w:val="001A70CF"/>
    <w:rsid w:val="001A768A"/>
    <w:rsid w:val="001A79F7"/>
    <w:rsid w:val="001A7FF5"/>
    <w:rsid w:val="001B1067"/>
    <w:rsid w:val="001B360A"/>
    <w:rsid w:val="001B3D61"/>
    <w:rsid w:val="001B4FC5"/>
    <w:rsid w:val="001B5529"/>
    <w:rsid w:val="001B562E"/>
    <w:rsid w:val="001B58F1"/>
    <w:rsid w:val="001B77A7"/>
    <w:rsid w:val="001C06E1"/>
    <w:rsid w:val="001C0A3D"/>
    <w:rsid w:val="001C1007"/>
    <w:rsid w:val="001C11A4"/>
    <w:rsid w:val="001C25AE"/>
    <w:rsid w:val="001C6357"/>
    <w:rsid w:val="001C716F"/>
    <w:rsid w:val="001D0194"/>
    <w:rsid w:val="001D0625"/>
    <w:rsid w:val="001D10A9"/>
    <w:rsid w:val="001D15CA"/>
    <w:rsid w:val="001D4155"/>
    <w:rsid w:val="001D4236"/>
    <w:rsid w:val="001D4594"/>
    <w:rsid w:val="001D7420"/>
    <w:rsid w:val="001E0272"/>
    <w:rsid w:val="001E052A"/>
    <w:rsid w:val="001E1CC6"/>
    <w:rsid w:val="001E432B"/>
    <w:rsid w:val="001E5B7F"/>
    <w:rsid w:val="001E5F40"/>
    <w:rsid w:val="001E6421"/>
    <w:rsid w:val="001E7C73"/>
    <w:rsid w:val="001F108E"/>
    <w:rsid w:val="001F1275"/>
    <w:rsid w:val="001F140D"/>
    <w:rsid w:val="001F2DFD"/>
    <w:rsid w:val="001F36A1"/>
    <w:rsid w:val="001F4015"/>
    <w:rsid w:val="001F4125"/>
    <w:rsid w:val="001F49D4"/>
    <w:rsid w:val="001F49DA"/>
    <w:rsid w:val="001F59B6"/>
    <w:rsid w:val="001F5EE8"/>
    <w:rsid w:val="001F7248"/>
    <w:rsid w:val="002006A2"/>
    <w:rsid w:val="002006DA"/>
    <w:rsid w:val="002014C5"/>
    <w:rsid w:val="00201E6E"/>
    <w:rsid w:val="00203E4A"/>
    <w:rsid w:val="0020755E"/>
    <w:rsid w:val="0020796D"/>
    <w:rsid w:val="002105B3"/>
    <w:rsid w:val="002128AA"/>
    <w:rsid w:val="002138B8"/>
    <w:rsid w:val="002208AF"/>
    <w:rsid w:val="00223591"/>
    <w:rsid w:val="0022449A"/>
    <w:rsid w:val="00224838"/>
    <w:rsid w:val="002250B9"/>
    <w:rsid w:val="00227954"/>
    <w:rsid w:val="00231C1F"/>
    <w:rsid w:val="0023268D"/>
    <w:rsid w:val="00233591"/>
    <w:rsid w:val="002339C4"/>
    <w:rsid w:val="00233BA0"/>
    <w:rsid w:val="0023734B"/>
    <w:rsid w:val="00240FB2"/>
    <w:rsid w:val="00241DE5"/>
    <w:rsid w:val="00243624"/>
    <w:rsid w:val="002452EE"/>
    <w:rsid w:val="00246D2A"/>
    <w:rsid w:val="00247E79"/>
    <w:rsid w:val="00251010"/>
    <w:rsid w:val="00252E5E"/>
    <w:rsid w:val="00256BDF"/>
    <w:rsid w:val="00261038"/>
    <w:rsid w:val="00261116"/>
    <w:rsid w:val="00261958"/>
    <w:rsid w:val="00263690"/>
    <w:rsid w:val="0026412C"/>
    <w:rsid w:val="0026560A"/>
    <w:rsid w:val="00267109"/>
    <w:rsid w:val="00267434"/>
    <w:rsid w:val="00272757"/>
    <w:rsid w:val="0027349A"/>
    <w:rsid w:val="0027364B"/>
    <w:rsid w:val="00273AB1"/>
    <w:rsid w:val="00275657"/>
    <w:rsid w:val="0027798C"/>
    <w:rsid w:val="002801FD"/>
    <w:rsid w:val="00280329"/>
    <w:rsid w:val="00280C02"/>
    <w:rsid w:val="00282FBB"/>
    <w:rsid w:val="0028462E"/>
    <w:rsid w:val="002900E3"/>
    <w:rsid w:val="00292A04"/>
    <w:rsid w:val="00295372"/>
    <w:rsid w:val="00296A5C"/>
    <w:rsid w:val="00296CD8"/>
    <w:rsid w:val="00296DD6"/>
    <w:rsid w:val="0029780C"/>
    <w:rsid w:val="002A12E1"/>
    <w:rsid w:val="002A3151"/>
    <w:rsid w:val="002A38AF"/>
    <w:rsid w:val="002A4409"/>
    <w:rsid w:val="002A4853"/>
    <w:rsid w:val="002A4B89"/>
    <w:rsid w:val="002A51F8"/>
    <w:rsid w:val="002A711B"/>
    <w:rsid w:val="002B0259"/>
    <w:rsid w:val="002B1689"/>
    <w:rsid w:val="002B1731"/>
    <w:rsid w:val="002B415C"/>
    <w:rsid w:val="002B4FEC"/>
    <w:rsid w:val="002B5541"/>
    <w:rsid w:val="002B59CB"/>
    <w:rsid w:val="002B64E4"/>
    <w:rsid w:val="002C23B1"/>
    <w:rsid w:val="002C3FEA"/>
    <w:rsid w:val="002C478C"/>
    <w:rsid w:val="002C630B"/>
    <w:rsid w:val="002C78F0"/>
    <w:rsid w:val="002C7A26"/>
    <w:rsid w:val="002D16C0"/>
    <w:rsid w:val="002D49E0"/>
    <w:rsid w:val="002E060E"/>
    <w:rsid w:val="002E0BD9"/>
    <w:rsid w:val="002E1305"/>
    <w:rsid w:val="002E1952"/>
    <w:rsid w:val="002E3ABB"/>
    <w:rsid w:val="002E40E5"/>
    <w:rsid w:val="002E5C84"/>
    <w:rsid w:val="002F0FFE"/>
    <w:rsid w:val="002F1415"/>
    <w:rsid w:val="002F1951"/>
    <w:rsid w:val="002F2E7A"/>
    <w:rsid w:val="002F30A5"/>
    <w:rsid w:val="002F4380"/>
    <w:rsid w:val="002F4D0E"/>
    <w:rsid w:val="002F5CA8"/>
    <w:rsid w:val="003008D6"/>
    <w:rsid w:val="00300A7E"/>
    <w:rsid w:val="00304DFD"/>
    <w:rsid w:val="00306D1A"/>
    <w:rsid w:val="003078F4"/>
    <w:rsid w:val="00310993"/>
    <w:rsid w:val="00310D82"/>
    <w:rsid w:val="003148A6"/>
    <w:rsid w:val="00316224"/>
    <w:rsid w:val="003164D4"/>
    <w:rsid w:val="00317884"/>
    <w:rsid w:val="0032034E"/>
    <w:rsid w:val="00322DE3"/>
    <w:rsid w:val="0032468A"/>
    <w:rsid w:val="00324AB1"/>
    <w:rsid w:val="00324CCA"/>
    <w:rsid w:val="00326DD0"/>
    <w:rsid w:val="00331F4B"/>
    <w:rsid w:val="00334886"/>
    <w:rsid w:val="00340135"/>
    <w:rsid w:val="0034014E"/>
    <w:rsid w:val="003401F5"/>
    <w:rsid w:val="00341AF1"/>
    <w:rsid w:val="00342E1F"/>
    <w:rsid w:val="00343165"/>
    <w:rsid w:val="0034520C"/>
    <w:rsid w:val="003455F8"/>
    <w:rsid w:val="003469BE"/>
    <w:rsid w:val="00350D8C"/>
    <w:rsid w:val="003514F5"/>
    <w:rsid w:val="00352FBA"/>
    <w:rsid w:val="00353EA3"/>
    <w:rsid w:val="00354FA8"/>
    <w:rsid w:val="003565D0"/>
    <w:rsid w:val="00357271"/>
    <w:rsid w:val="00360EC1"/>
    <w:rsid w:val="00361A3F"/>
    <w:rsid w:val="003635C5"/>
    <w:rsid w:val="00364582"/>
    <w:rsid w:val="00364E45"/>
    <w:rsid w:val="00364F8C"/>
    <w:rsid w:val="00365C55"/>
    <w:rsid w:val="00367583"/>
    <w:rsid w:val="00371490"/>
    <w:rsid w:val="00374BB6"/>
    <w:rsid w:val="00374D4E"/>
    <w:rsid w:val="00375663"/>
    <w:rsid w:val="00377401"/>
    <w:rsid w:val="00380B5C"/>
    <w:rsid w:val="003812C4"/>
    <w:rsid w:val="00381BA6"/>
    <w:rsid w:val="00384787"/>
    <w:rsid w:val="00384D40"/>
    <w:rsid w:val="0038566E"/>
    <w:rsid w:val="00385C59"/>
    <w:rsid w:val="00386C33"/>
    <w:rsid w:val="00386C3D"/>
    <w:rsid w:val="003954A8"/>
    <w:rsid w:val="00395E83"/>
    <w:rsid w:val="00396C70"/>
    <w:rsid w:val="00397272"/>
    <w:rsid w:val="003A0EB7"/>
    <w:rsid w:val="003A7B56"/>
    <w:rsid w:val="003B092D"/>
    <w:rsid w:val="003B19DB"/>
    <w:rsid w:val="003B257E"/>
    <w:rsid w:val="003B3B7D"/>
    <w:rsid w:val="003C06E4"/>
    <w:rsid w:val="003C17AD"/>
    <w:rsid w:val="003C2C38"/>
    <w:rsid w:val="003C4700"/>
    <w:rsid w:val="003C784E"/>
    <w:rsid w:val="003D009C"/>
    <w:rsid w:val="003D0506"/>
    <w:rsid w:val="003D0F21"/>
    <w:rsid w:val="003D18FF"/>
    <w:rsid w:val="003D23E7"/>
    <w:rsid w:val="003D270E"/>
    <w:rsid w:val="003D2F42"/>
    <w:rsid w:val="003D3B01"/>
    <w:rsid w:val="003D3E47"/>
    <w:rsid w:val="003D4A9E"/>
    <w:rsid w:val="003D551C"/>
    <w:rsid w:val="003D69C6"/>
    <w:rsid w:val="003D7B92"/>
    <w:rsid w:val="003D7CE3"/>
    <w:rsid w:val="003E0B33"/>
    <w:rsid w:val="003E13DE"/>
    <w:rsid w:val="003E147C"/>
    <w:rsid w:val="003E1AA5"/>
    <w:rsid w:val="003E290B"/>
    <w:rsid w:val="003E3FFA"/>
    <w:rsid w:val="003E4533"/>
    <w:rsid w:val="003E60B6"/>
    <w:rsid w:val="003E671D"/>
    <w:rsid w:val="003F196F"/>
    <w:rsid w:val="003F2364"/>
    <w:rsid w:val="003F3513"/>
    <w:rsid w:val="003F3AB9"/>
    <w:rsid w:val="003F5FD7"/>
    <w:rsid w:val="003F791B"/>
    <w:rsid w:val="00402CF2"/>
    <w:rsid w:val="00402D0C"/>
    <w:rsid w:val="00402F2E"/>
    <w:rsid w:val="00403E24"/>
    <w:rsid w:val="00405504"/>
    <w:rsid w:val="0040553B"/>
    <w:rsid w:val="004058CF"/>
    <w:rsid w:val="00407D9D"/>
    <w:rsid w:val="004106A1"/>
    <w:rsid w:val="0041094A"/>
    <w:rsid w:val="00413D3C"/>
    <w:rsid w:val="00415519"/>
    <w:rsid w:val="00421366"/>
    <w:rsid w:val="00421FC1"/>
    <w:rsid w:val="004223DD"/>
    <w:rsid w:val="0042240A"/>
    <w:rsid w:val="004300B2"/>
    <w:rsid w:val="0043254A"/>
    <w:rsid w:val="00432BA4"/>
    <w:rsid w:val="00432D67"/>
    <w:rsid w:val="00435669"/>
    <w:rsid w:val="00436843"/>
    <w:rsid w:val="00436AD9"/>
    <w:rsid w:val="004452C7"/>
    <w:rsid w:val="004465F1"/>
    <w:rsid w:val="00446612"/>
    <w:rsid w:val="00447BA2"/>
    <w:rsid w:val="00450CF6"/>
    <w:rsid w:val="00451393"/>
    <w:rsid w:val="00451C27"/>
    <w:rsid w:val="00452D84"/>
    <w:rsid w:val="00452FD9"/>
    <w:rsid w:val="0045532E"/>
    <w:rsid w:val="0045659F"/>
    <w:rsid w:val="00457FE5"/>
    <w:rsid w:val="0046122F"/>
    <w:rsid w:val="0046232D"/>
    <w:rsid w:val="0046532E"/>
    <w:rsid w:val="004666FB"/>
    <w:rsid w:val="0046673B"/>
    <w:rsid w:val="00466790"/>
    <w:rsid w:val="00470087"/>
    <w:rsid w:val="004700F5"/>
    <w:rsid w:val="004703D4"/>
    <w:rsid w:val="0047065D"/>
    <w:rsid w:val="00471C7A"/>
    <w:rsid w:val="0047225D"/>
    <w:rsid w:val="004727C6"/>
    <w:rsid w:val="0047339E"/>
    <w:rsid w:val="00474435"/>
    <w:rsid w:val="00475BF2"/>
    <w:rsid w:val="00475EE9"/>
    <w:rsid w:val="00476EBE"/>
    <w:rsid w:val="0048056E"/>
    <w:rsid w:val="00480C0F"/>
    <w:rsid w:val="004819F8"/>
    <w:rsid w:val="00485C2E"/>
    <w:rsid w:val="00485D8F"/>
    <w:rsid w:val="00485EBE"/>
    <w:rsid w:val="00491C98"/>
    <w:rsid w:val="004929C9"/>
    <w:rsid w:val="00493946"/>
    <w:rsid w:val="00494BFF"/>
    <w:rsid w:val="004963A5"/>
    <w:rsid w:val="004974BA"/>
    <w:rsid w:val="00497617"/>
    <w:rsid w:val="004978A8"/>
    <w:rsid w:val="004A1495"/>
    <w:rsid w:val="004A2675"/>
    <w:rsid w:val="004A4822"/>
    <w:rsid w:val="004A5625"/>
    <w:rsid w:val="004A58E4"/>
    <w:rsid w:val="004B1A0A"/>
    <w:rsid w:val="004B2AAE"/>
    <w:rsid w:val="004B370A"/>
    <w:rsid w:val="004B3944"/>
    <w:rsid w:val="004B4EE4"/>
    <w:rsid w:val="004B6033"/>
    <w:rsid w:val="004B643B"/>
    <w:rsid w:val="004B6513"/>
    <w:rsid w:val="004C04D0"/>
    <w:rsid w:val="004C0C1E"/>
    <w:rsid w:val="004C1B78"/>
    <w:rsid w:val="004C5731"/>
    <w:rsid w:val="004C66A4"/>
    <w:rsid w:val="004C75CB"/>
    <w:rsid w:val="004C794E"/>
    <w:rsid w:val="004D3DF1"/>
    <w:rsid w:val="004D5801"/>
    <w:rsid w:val="004D6DFE"/>
    <w:rsid w:val="004D77AA"/>
    <w:rsid w:val="004E1011"/>
    <w:rsid w:val="004E1C5B"/>
    <w:rsid w:val="004E2DAB"/>
    <w:rsid w:val="004E3E38"/>
    <w:rsid w:val="004E73DC"/>
    <w:rsid w:val="004E7F84"/>
    <w:rsid w:val="004F01D2"/>
    <w:rsid w:val="004F0DA0"/>
    <w:rsid w:val="004F0DB9"/>
    <w:rsid w:val="004F1501"/>
    <w:rsid w:val="004F21EB"/>
    <w:rsid w:val="004F249D"/>
    <w:rsid w:val="004F2E79"/>
    <w:rsid w:val="004F3E37"/>
    <w:rsid w:val="004F623F"/>
    <w:rsid w:val="004F63FA"/>
    <w:rsid w:val="004F68CA"/>
    <w:rsid w:val="004F7C9A"/>
    <w:rsid w:val="00500007"/>
    <w:rsid w:val="00502DCA"/>
    <w:rsid w:val="0050458A"/>
    <w:rsid w:val="00506839"/>
    <w:rsid w:val="005114E8"/>
    <w:rsid w:val="00513BA6"/>
    <w:rsid w:val="00514FA9"/>
    <w:rsid w:val="005153B7"/>
    <w:rsid w:val="0051768B"/>
    <w:rsid w:val="00520CB1"/>
    <w:rsid w:val="00522519"/>
    <w:rsid w:val="00525070"/>
    <w:rsid w:val="00527369"/>
    <w:rsid w:val="00531843"/>
    <w:rsid w:val="0053213E"/>
    <w:rsid w:val="0053272F"/>
    <w:rsid w:val="0053289F"/>
    <w:rsid w:val="00532CC0"/>
    <w:rsid w:val="005355F9"/>
    <w:rsid w:val="00535886"/>
    <w:rsid w:val="00537016"/>
    <w:rsid w:val="005406EC"/>
    <w:rsid w:val="0054102B"/>
    <w:rsid w:val="005420C7"/>
    <w:rsid w:val="00542BEA"/>
    <w:rsid w:val="00542D9F"/>
    <w:rsid w:val="00543977"/>
    <w:rsid w:val="005456FE"/>
    <w:rsid w:val="0054657D"/>
    <w:rsid w:val="00550648"/>
    <w:rsid w:val="00550B5E"/>
    <w:rsid w:val="0055112B"/>
    <w:rsid w:val="005552E7"/>
    <w:rsid w:val="00555365"/>
    <w:rsid w:val="00555F69"/>
    <w:rsid w:val="00555FCF"/>
    <w:rsid w:val="005567BA"/>
    <w:rsid w:val="0056095B"/>
    <w:rsid w:val="00561242"/>
    <w:rsid w:val="00561FB1"/>
    <w:rsid w:val="00562DF1"/>
    <w:rsid w:val="0056698C"/>
    <w:rsid w:val="00566B11"/>
    <w:rsid w:val="00567B5B"/>
    <w:rsid w:val="005703E5"/>
    <w:rsid w:val="00570A39"/>
    <w:rsid w:val="00571F26"/>
    <w:rsid w:val="00572609"/>
    <w:rsid w:val="00573954"/>
    <w:rsid w:val="005741E0"/>
    <w:rsid w:val="005772A2"/>
    <w:rsid w:val="00577C5F"/>
    <w:rsid w:val="0058124D"/>
    <w:rsid w:val="0058350B"/>
    <w:rsid w:val="00584497"/>
    <w:rsid w:val="00585638"/>
    <w:rsid w:val="00590D81"/>
    <w:rsid w:val="00590F67"/>
    <w:rsid w:val="00594AC9"/>
    <w:rsid w:val="00594FCF"/>
    <w:rsid w:val="00595CD9"/>
    <w:rsid w:val="0059692E"/>
    <w:rsid w:val="005A070C"/>
    <w:rsid w:val="005A2649"/>
    <w:rsid w:val="005A4858"/>
    <w:rsid w:val="005A5430"/>
    <w:rsid w:val="005A7B17"/>
    <w:rsid w:val="005B0B1F"/>
    <w:rsid w:val="005B1326"/>
    <w:rsid w:val="005B15E5"/>
    <w:rsid w:val="005B2487"/>
    <w:rsid w:val="005B315D"/>
    <w:rsid w:val="005B35E5"/>
    <w:rsid w:val="005B4083"/>
    <w:rsid w:val="005B66EA"/>
    <w:rsid w:val="005C0652"/>
    <w:rsid w:val="005C2A08"/>
    <w:rsid w:val="005C2A22"/>
    <w:rsid w:val="005C34A7"/>
    <w:rsid w:val="005C4F1E"/>
    <w:rsid w:val="005C7181"/>
    <w:rsid w:val="005C7586"/>
    <w:rsid w:val="005C7A29"/>
    <w:rsid w:val="005D2136"/>
    <w:rsid w:val="005D27F5"/>
    <w:rsid w:val="005D2A97"/>
    <w:rsid w:val="005D4E39"/>
    <w:rsid w:val="005D59B4"/>
    <w:rsid w:val="005D7798"/>
    <w:rsid w:val="005E12B6"/>
    <w:rsid w:val="005E3160"/>
    <w:rsid w:val="005E4C6F"/>
    <w:rsid w:val="005E5D5C"/>
    <w:rsid w:val="005F01B9"/>
    <w:rsid w:val="005F0ED5"/>
    <w:rsid w:val="005F56C9"/>
    <w:rsid w:val="005F649D"/>
    <w:rsid w:val="005F6A89"/>
    <w:rsid w:val="005F7CA7"/>
    <w:rsid w:val="006008A6"/>
    <w:rsid w:val="00604821"/>
    <w:rsid w:val="0060538F"/>
    <w:rsid w:val="00606372"/>
    <w:rsid w:val="006106D4"/>
    <w:rsid w:val="0061152C"/>
    <w:rsid w:val="0061157C"/>
    <w:rsid w:val="00611C6A"/>
    <w:rsid w:val="006121DF"/>
    <w:rsid w:val="00612DD7"/>
    <w:rsid w:val="00614D20"/>
    <w:rsid w:val="006161A6"/>
    <w:rsid w:val="00616E2C"/>
    <w:rsid w:val="00617EC0"/>
    <w:rsid w:val="006209E6"/>
    <w:rsid w:val="00622007"/>
    <w:rsid w:val="00622A4A"/>
    <w:rsid w:val="00623C8C"/>
    <w:rsid w:val="00624741"/>
    <w:rsid w:val="006256FA"/>
    <w:rsid w:val="00625AAB"/>
    <w:rsid w:val="006304EB"/>
    <w:rsid w:val="00631859"/>
    <w:rsid w:val="00634316"/>
    <w:rsid w:val="006355DD"/>
    <w:rsid w:val="00636991"/>
    <w:rsid w:val="006405D3"/>
    <w:rsid w:val="00642696"/>
    <w:rsid w:val="006427C9"/>
    <w:rsid w:val="00644451"/>
    <w:rsid w:val="0064530C"/>
    <w:rsid w:val="00645351"/>
    <w:rsid w:val="0064640F"/>
    <w:rsid w:val="006477D0"/>
    <w:rsid w:val="00650BE1"/>
    <w:rsid w:val="0065409B"/>
    <w:rsid w:val="00661142"/>
    <w:rsid w:val="00663A45"/>
    <w:rsid w:val="00665188"/>
    <w:rsid w:val="00665966"/>
    <w:rsid w:val="00666729"/>
    <w:rsid w:val="00666CE2"/>
    <w:rsid w:val="00667221"/>
    <w:rsid w:val="00672964"/>
    <w:rsid w:val="006758AD"/>
    <w:rsid w:val="006802FF"/>
    <w:rsid w:val="00682003"/>
    <w:rsid w:val="00683D57"/>
    <w:rsid w:val="006870AF"/>
    <w:rsid w:val="00691D76"/>
    <w:rsid w:val="006926B6"/>
    <w:rsid w:val="00694971"/>
    <w:rsid w:val="00695C1A"/>
    <w:rsid w:val="0069619E"/>
    <w:rsid w:val="006A14AE"/>
    <w:rsid w:val="006A286C"/>
    <w:rsid w:val="006A33EE"/>
    <w:rsid w:val="006A4EED"/>
    <w:rsid w:val="006A51A8"/>
    <w:rsid w:val="006A561D"/>
    <w:rsid w:val="006A629E"/>
    <w:rsid w:val="006A7255"/>
    <w:rsid w:val="006A7318"/>
    <w:rsid w:val="006A7E3C"/>
    <w:rsid w:val="006B013A"/>
    <w:rsid w:val="006B07A4"/>
    <w:rsid w:val="006B1640"/>
    <w:rsid w:val="006B2C5F"/>
    <w:rsid w:val="006B3E35"/>
    <w:rsid w:val="006B4BD1"/>
    <w:rsid w:val="006B4CCC"/>
    <w:rsid w:val="006B5863"/>
    <w:rsid w:val="006B70C0"/>
    <w:rsid w:val="006B78E2"/>
    <w:rsid w:val="006C07F3"/>
    <w:rsid w:val="006C1472"/>
    <w:rsid w:val="006C1824"/>
    <w:rsid w:val="006C281F"/>
    <w:rsid w:val="006C4B42"/>
    <w:rsid w:val="006C611E"/>
    <w:rsid w:val="006C76D7"/>
    <w:rsid w:val="006D458E"/>
    <w:rsid w:val="006D4B2A"/>
    <w:rsid w:val="006D7FD0"/>
    <w:rsid w:val="006E00A1"/>
    <w:rsid w:val="006E10F4"/>
    <w:rsid w:val="006E27DA"/>
    <w:rsid w:val="006E59E1"/>
    <w:rsid w:val="006E5BD3"/>
    <w:rsid w:val="006E77D2"/>
    <w:rsid w:val="006F086F"/>
    <w:rsid w:val="006F1762"/>
    <w:rsid w:val="006F26BA"/>
    <w:rsid w:val="006F40E3"/>
    <w:rsid w:val="006F5B1C"/>
    <w:rsid w:val="006F74AA"/>
    <w:rsid w:val="00702085"/>
    <w:rsid w:val="00702A0B"/>
    <w:rsid w:val="007052BC"/>
    <w:rsid w:val="00705B19"/>
    <w:rsid w:val="0070611F"/>
    <w:rsid w:val="007064D2"/>
    <w:rsid w:val="00710CE7"/>
    <w:rsid w:val="00714B99"/>
    <w:rsid w:val="00714FA9"/>
    <w:rsid w:val="007154E3"/>
    <w:rsid w:val="00716B1B"/>
    <w:rsid w:val="007201AC"/>
    <w:rsid w:val="007204EE"/>
    <w:rsid w:val="00720FE4"/>
    <w:rsid w:val="0072121E"/>
    <w:rsid w:val="00721C32"/>
    <w:rsid w:val="00721F4B"/>
    <w:rsid w:val="0072269C"/>
    <w:rsid w:val="007236B4"/>
    <w:rsid w:val="0072496C"/>
    <w:rsid w:val="00724C98"/>
    <w:rsid w:val="00726A1A"/>
    <w:rsid w:val="00726CA4"/>
    <w:rsid w:val="00730714"/>
    <w:rsid w:val="00730FB9"/>
    <w:rsid w:val="007314F9"/>
    <w:rsid w:val="00731DA0"/>
    <w:rsid w:val="00734B44"/>
    <w:rsid w:val="00736D2E"/>
    <w:rsid w:val="00737C23"/>
    <w:rsid w:val="00742C45"/>
    <w:rsid w:val="007437C5"/>
    <w:rsid w:val="00743C24"/>
    <w:rsid w:val="00746183"/>
    <w:rsid w:val="007505A1"/>
    <w:rsid w:val="00750EB7"/>
    <w:rsid w:val="007517B4"/>
    <w:rsid w:val="00752387"/>
    <w:rsid w:val="00753948"/>
    <w:rsid w:val="00753C67"/>
    <w:rsid w:val="00753FD4"/>
    <w:rsid w:val="00754401"/>
    <w:rsid w:val="0075489C"/>
    <w:rsid w:val="0075525D"/>
    <w:rsid w:val="00755BAE"/>
    <w:rsid w:val="007564CA"/>
    <w:rsid w:val="00756595"/>
    <w:rsid w:val="007604DD"/>
    <w:rsid w:val="00761FBA"/>
    <w:rsid w:val="00766076"/>
    <w:rsid w:val="007719B5"/>
    <w:rsid w:val="00773643"/>
    <w:rsid w:val="007745E3"/>
    <w:rsid w:val="0077723C"/>
    <w:rsid w:val="00777A1E"/>
    <w:rsid w:val="00777EA9"/>
    <w:rsid w:val="00777F4B"/>
    <w:rsid w:val="00780467"/>
    <w:rsid w:val="00780911"/>
    <w:rsid w:val="00781680"/>
    <w:rsid w:val="00781D0C"/>
    <w:rsid w:val="00782253"/>
    <w:rsid w:val="00782679"/>
    <w:rsid w:val="007830A9"/>
    <w:rsid w:val="00785211"/>
    <w:rsid w:val="00785C2E"/>
    <w:rsid w:val="00787A62"/>
    <w:rsid w:val="00790AC3"/>
    <w:rsid w:val="0079245A"/>
    <w:rsid w:val="0079340E"/>
    <w:rsid w:val="00794BF5"/>
    <w:rsid w:val="00796D04"/>
    <w:rsid w:val="00796EB2"/>
    <w:rsid w:val="00796F36"/>
    <w:rsid w:val="00797A77"/>
    <w:rsid w:val="007A02DE"/>
    <w:rsid w:val="007A0D92"/>
    <w:rsid w:val="007A0D9D"/>
    <w:rsid w:val="007B0548"/>
    <w:rsid w:val="007B07C8"/>
    <w:rsid w:val="007B0C5D"/>
    <w:rsid w:val="007B13C2"/>
    <w:rsid w:val="007B188E"/>
    <w:rsid w:val="007B26BF"/>
    <w:rsid w:val="007B3315"/>
    <w:rsid w:val="007B3FCE"/>
    <w:rsid w:val="007B5012"/>
    <w:rsid w:val="007B7F99"/>
    <w:rsid w:val="007C1B16"/>
    <w:rsid w:val="007C30F2"/>
    <w:rsid w:val="007C311A"/>
    <w:rsid w:val="007C35E9"/>
    <w:rsid w:val="007C5927"/>
    <w:rsid w:val="007C648B"/>
    <w:rsid w:val="007C6809"/>
    <w:rsid w:val="007D10D8"/>
    <w:rsid w:val="007D120C"/>
    <w:rsid w:val="007D14C6"/>
    <w:rsid w:val="007D18A9"/>
    <w:rsid w:val="007D1DD9"/>
    <w:rsid w:val="007D2097"/>
    <w:rsid w:val="007D257E"/>
    <w:rsid w:val="007D2C37"/>
    <w:rsid w:val="007D3CDF"/>
    <w:rsid w:val="007D5DE2"/>
    <w:rsid w:val="007D624E"/>
    <w:rsid w:val="007D65C9"/>
    <w:rsid w:val="007E0E0C"/>
    <w:rsid w:val="007E2689"/>
    <w:rsid w:val="007E2B49"/>
    <w:rsid w:val="007E2CA4"/>
    <w:rsid w:val="007E408B"/>
    <w:rsid w:val="007E4124"/>
    <w:rsid w:val="007E4157"/>
    <w:rsid w:val="007E42C3"/>
    <w:rsid w:val="007E437D"/>
    <w:rsid w:val="007E5787"/>
    <w:rsid w:val="007F097F"/>
    <w:rsid w:val="007F1E26"/>
    <w:rsid w:val="007F2B0B"/>
    <w:rsid w:val="007F37B0"/>
    <w:rsid w:val="007F42FC"/>
    <w:rsid w:val="007F55AC"/>
    <w:rsid w:val="007F5908"/>
    <w:rsid w:val="007F6250"/>
    <w:rsid w:val="007F6B90"/>
    <w:rsid w:val="007F6F45"/>
    <w:rsid w:val="007F729B"/>
    <w:rsid w:val="007F7DFE"/>
    <w:rsid w:val="00801BDA"/>
    <w:rsid w:val="008026F7"/>
    <w:rsid w:val="008028A3"/>
    <w:rsid w:val="0080295B"/>
    <w:rsid w:val="00802A17"/>
    <w:rsid w:val="00802AE1"/>
    <w:rsid w:val="00803422"/>
    <w:rsid w:val="00811985"/>
    <w:rsid w:val="00812095"/>
    <w:rsid w:val="008137C1"/>
    <w:rsid w:val="00813B7C"/>
    <w:rsid w:val="00814588"/>
    <w:rsid w:val="00814CF2"/>
    <w:rsid w:val="00815BF7"/>
    <w:rsid w:val="008238A5"/>
    <w:rsid w:val="00824406"/>
    <w:rsid w:val="00824F8C"/>
    <w:rsid w:val="00825887"/>
    <w:rsid w:val="00827120"/>
    <w:rsid w:val="008276DB"/>
    <w:rsid w:val="00831169"/>
    <w:rsid w:val="00834281"/>
    <w:rsid w:val="008350C9"/>
    <w:rsid w:val="008363C7"/>
    <w:rsid w:val="00836BE7"/>
    <w:rsid w:val="00837F20"/>
    <w:rsid w:val="00840661"/>
    <w:rsid w:val="0084097D"/>
    <w:rsid w:val="008474DA"/>
    <w:rsid w:val="00847914"/>
    <w:rsid w:val="00847D7C"/>
    <w:rsid w:val="0085109B"/>
    <w:rsid w:val="00854900"/>
    <w:rsid w:val="00855734"/>
    <w:rsid w:val="00856260"/>
    <w:rsid w:val="0085662D"/>
    <w:rsid w:val="0085689D"/>
    <w:rsid w:val="00856952"/>
    <w:rsid w:val="00856A78"/>
    <w:rsid w:val="0086178C"/>
    <w:rsid w:val="0086399A"/>
    <w:rsid w:val="00870298"/>
    <w:rsid w:val="008728E4"/>
    <w:rsid w:val="0087327A"/>
    <w:rsid w:val="00876271"/>
    <w:rsid w:val="00880390"/>
    <w:rsid w:val="00883A9C"/>
    <w:rsid w:val="00883EEE"/>
    <w:rsid w:val="00884E24"/>
    <w:rsid w:val="008854CB"/>
    <w:rsid w:val="00887A55"/>
    <w:rsid w:val="00890840"/>
    <w:rsid w:val="00891672"/>
    <w:rsid w:val="0089202A"/>
    <w:rsid w:val="00892B92"/>
    <w:rsid w:val="00892D88"/>
    <w:rsid w:val="0089467E"/>
    <w:rsid w:val="00894BEC"/>
    <w:rsid w:val="00897486"/>
    <w:rsid w:val="008A179C"/>
    <w:rsid w:val="008A296C"/>
    <w:rsid w:val="008A3830"/>
    <w:rsid w:val="008A627B"/>
    <w:rsid w:val="008A675B"/>
    <w:rsid w:val="008A6E2E"/>
    <w:rsid w:val="008A7967"/>
    <w:rsid w:val="008B06BA"/>
    <w:rsid w:val="008B259D"/>
    <w:rsid w:val="008B339E"/>
    <w:rsid w:val="008B3C00"/>
    <w:rsid w:val="008B40B7"/>
    <w:rsid w:val="008B4709"/>
    <w:rsid w:val="008B5272"/>
    <w:rsid w:val="008B71D4"/>
    <w:rsid w:val="008C108B"/>
    <w:rsid w:val="008C2737"/>
    <w:rsid w:val="008C3098"/>
    <w:rsid w:val="008C539A"/>
    <w:rsid w:val="008C61B4"/>
    <w:rsid w:val="008C72FF"/>
    <w:rsid w:val="008C741E"/>
    <w:rsid w:val="008D03A3"/>
    <w:rsid w:val="008D1AC3"/>
    <w:rsid w:val="008D2604"/>
    <w:rsid w:val="008D2EA3"/>
    <w:rsid w:val="008D31FE"/>
    <w:rsid w:val="008D4D72"/>
    <w:rsid w:val="008D6779"/>
    <w:rsid w:val="008D752E"/>
    <w:rsid w:val="008E1C55"/>
    <w:rsid w:val="008E3390"/>
    <w:rsid w:val="008E3DFE"/>
    <w:rsid w:val="008E4362"/>
    <w:rsid w:val="008E5AC6"/>
    <w:rsid w:val="008E6DCF"/>
    <w:rsid w:val="008F2646"/>
    <w:rsid w:val="008F58A0"/>
    <w:rsid w:val="008F7338"/>
    <w:rsid w:val="009000EC"/>
    <w:rsid w:val="00900F52"/>
    <w:rsid w:val="0090350A"/>
    <w:rsid w:val="0090407B"/>
    <w:rsid w:val="00904DEE"/>
    <w:rsid w:val="00905954"/>
    <w:rsid w:val="00906A0D"/>
    <w:rsid w:val="00906D79"/>
    <w:rsid w:val="0090720D"/>
    <w:rsid w:val="00910AE7"/>
    <w:rsid w:val="00911BA5"/>
    <w:rsid w:val="00912848"/>
    <w:rsid w:val="009133D9"/>
    <w:rsid w:val="009137DA"/>
    <w:rsid w:val="00914E8F"/>
    <w:rsid w:val="009154D4"/>
    <w:rsid w:val="00915ACD"/>
    <w:rsid w:val="009174F3"/>
    <w:rsid w:val="00917FF9"/>
    <w:rsid w:val="009225EE"/>
    <w:rsid w:val="009232D2"/>
    <w:rsid w:val="00923474"/>
    <w:rsid w:val="00923B97"/>
    <w:rsid w:val="0092414E"/>
    <w:rsid w:val="00925151"/>
    <w:rsid w:val="00925D8D"/>
    <w:rsid w:val="00926DD2"/>
    <w:rsid w:val="00930C71"/>
    <w:rsid w:val="009313AD"/>
    <w:rsid w:val="00932F87"/>
    <w:rsid w:val="00933A4A"/>
    <w:rsid w:val="00935B47"/>
    <w:rsid w:val="009367E0"/>
    <w:rsid w:val="009374E9"/>
    <w:rsid w:val="00941C29"/>
    <w:rsid w:val="009426C1"/>
    <w:rsid w:val="00942919"/>
    <w:rsid w:val="00942985"/>
    <w:rsid w:val="009455B7"/>
    <w:rsid w:val="00951631"/>
    <w:rsid w:val="00951EDF"/>
    <w:rsid w:val="00956821"/>
    <w:rsid w:val="00957365"/>
    <w:rsid w:val="00960448"/>
    <w:rsid w:val="00960828"/>
    <w:rsid w:val="009618F5"/>
    <w:rsid w:val="00962FB5"/>
    <w:rsid w:val="00963240"/>
    <w:rsid w:val="00965AD8"/>
    <w:rsid w:val="00965CB6"/>
    <w:rsid w:val="00966B96"/>
    <w:rsid w:val="00971523"/>
    <w:rsid w:val="0097220D"/>
    <w:rsid w:val="009742AA"/>
    <w:rsid w:val="00975A03"/>
    <w:rsid w:val="009764A6"/>
    <w:rsid w:val="00977C34"/>
    <w:rsid w:val="00981085"/>
    <w:rsid w:val="009823D6"/>
    <w:rsid w:val="00983D21"/>
    <w:rsid w:val="00985D5F"/>
    <w:rsid w:val="009867C8"/>
    <w:rsid w:val="009871DC"/>
    <w:rsid w:val="00987F99"/>
    <w:rsid w:val="009922A4"/>
    <w:rsid w:val="00992ECA"/>
    <w:rsid w:val="00993A8B"/>
    <w:rsid w:val="00993B3B"/>
    <w:rsid w:val="009951DB"/>
    <w:rsid w:val="00996A28"/>
    <w:rsid w:val="00996D16"/>
    <w:rsid w:val="009A0724"/>
    <w:rsid w:val="009A59C2"/>
    <w:rsid w:val="009B0373"/>
    <w:rsid w:val="009B0801"/>
    <w:rsid w:val="009B11C7"/>
    <w:rsid w:val="009B3280"/>
    <w:rsid w:val="009B4EE4"/>
    <w:rsid w:val="009B5A89"/>
    <w:rsid w:val="009B61BD"/>
    <w:rsid w:val="009B7765"/>
    <w:rsid w:val="009C0155"/>
    <w:rsid w:val="009C0A8C"/>
    <w:rsid w:val="009C1AD3"/>
    <w:rsid w:val="009C1B20"/>
    <w:rsid w:val="009C464A"/>
    <w:rsid w:val="009C589C"/>
    <w:rsid w:val="009C5DD8"/>
    <w:rsid w:val="009C6E15"/>
    <w:rsid w:val="009C71F3"/>
    <w:rsid w:val="009C74D2"/>
    <w:rsid w:val="009C76A0"/>
    <w:rsid w:val="009C7F96"/>
    <w:rsid w:val="009D11C8"/>
    <w:rsid w:val="009D1612"/>
    <w:rsid w:val="009D1CA2"/>
    <w:rsid w:val="009D365C"/>
    <w:rsid w:val="009D3722"/>
    <w:rsid w:val="009D3A8E"/>
    <w:rsid w:val="009D4E14"/>
    <w:rsid w:val="009D677A"/>
    <w:rsid w:val="009D7AC6"/>
    <w:rsid w:val="009D7F63"/>
    <w:rsid w:val="009E0F3C"/>
    <w:rsid w:val="009E42F7"/>
    <w:rsid w:val="009F2F23"/>
    <w:rsid w:val="009F3775"/>
    <w:rsid w:val="009F4718"/>
    <w:rsid w:val="009F4807"/>
    <w:rsid w:val="009F4E9E"/>
    <w:rsid w:val="009F5909"/>
    <w:rsid w:val="009F5A14"/>
    <w:rsid w:val="009F5F1A"/>
    <w:rsid w:val="00A0031B"/>
    <w:rsid w:val="00A01F79"/>
    <w:rsid w:val="00A021E3"/>
    <w:rsid w:val="00A02231"/>
    <w:rsid w:val="00A02633"/>
    <w:rsid w:val="00A03813"/>
    <w:rsid w:val="00A05B17"/>
    <w:rsid w:val="00A07325"/>
    <w:rsid w:val="00A109E7"/>
    <w:rsid w:val="00A121BA"/>
    <w:rsid w:val="00A12964"/>
    <w:rsid w:val="00A14A38"/>
    <w:rsid w:val="00A14CD6"/>
    <w:rsid w:val="00A1516E"/>
    <w:rsid w:val="00A15D18"/>
    <w:rsid w:val="00A20A7D"/>
    <w:rsid w:val="00A22D91"/>
    <w:rsid w:val="00A23007"/>
    <w:rsid w:val="00A279DD"/>
    <w:rsid w:val="00A30183"/>
    <w:rsid w:val="00A30944"/>
    <w:rsid w:val="00A31178"/>
    <w:rsid w:val="00A32AE1"/>
    <w:rsid w:val="00A32BD5"/>
    <w:rsid w:val="00A340E2"/>
    <w:rsid w:val="00A362B9"/>
    <w:rsid w:val="00A376A2"/>
    <w:rsid w:val="00A41C41"/>
    <w:rsid w:val="00A44369"/>
    <w:rsid w:val="00A46B0B"/>
    <w:rsid w:val="00A46DD2"/>
    <w:rsid w:val="00A47489"/>
    <w:rsid w:val="00A47D48"/>
    <w:rsid w:val="00A50870"/>
    <w:rsid w:val="00A551B5"/>
    <w:rsid w:val="00A55912"/>
    <w:rsid w:val="00A55FB9"/>
    <w:rsid w:val="00A57530"/>
    <w:rsid w:val="00A63714"/>
    <w:rsid w:val="00A6470B"/>
    <w:rsid w:val="00A65053"/>
    <w:rsid w:val="00A71A36"/>
    <w:rsid w:val="00A721B6"/>
    <w:rsid w:val="00A72F4C"/>
    <w:rsid w:val="00A744FA"/>
    <w:rsid w:val="00A7664A"/>
    <w:rsid w:val="00A8022F"/>
    <w:rsid w:val="00A80B65"/>
    <w:rsid w:val="00A80B86"/>
    <w:rsid w:val="00A814D4"/>
    <w:rsid w:val="00A82386"/>
    <w:rsid w:val="00A83195"/>
    <w:rsid w:val="00A84123"/>
    <w:rsid w:val="00A84332"/>
    <w:rsid w:val="00A847FC"/>
    <w:rsid w:val="00A87E9A"/>
    <w:rsid w:val="00A90097"/>
    <w:rsid w:val="00A9037F"/>
    <w:rsid w:val="00A90EFB"/>
    <w:rsid w:val="00A90FB2"/>
    <w:rsid w:val="00A9198B"/>
    <w:rsid w:val="00A927DD"/>
    <w:rsid w:val="00A92922"/>
    <w:rsid w:val="00A93259"/>
    <w:rsid w:val="00A93926"/>
    <w:rsid w:val="00A93AC8"/>
    <w:rsid w:val="00A943CC"/>
    <w:rsid w:val="00A94BBE"/>
    <w:rsid w:val="00A952BD"/>
    <w:rsid w:val="00A96B0D"/>
    <w:rsid w:val="00A96E98"/>
    <w:rsid w:val="00A9A0AD"/>
    <w:rsid w:val="00AA6C1C"/>
    <w:rsid w:val="00AB1C86"/>
    <w:rsid w:val="00AB2D2A"/>
    <w:rsid w:val="00AB3BF0"/>
    <w:rsid w:val="00AB4B22"/>
    <w:rsid w:val="00AB7AB9"/>
    <w:rsid w:val="00AC0A63"/>
    <w:rsid w:val="00AC147A"/>
    <w:rsid w:val="00AC1AB0"/>
    <w:rsid w:val="00AC1BA3"/>
    <w:rsid w:val="00AC23B0"/>
    <w:rsid w:val="00AC405B"/>
    <w:rsid w:val="00AC765F"/>
    <w:rsid w:val="00AC78B0"/>
    <w:rsid w:val="00AD052B"/>
    <w:rsid w:val="00AD1DF7"/>
    <w:rsid w:val="00AD2D25"/>
    <w:rsid w:val="00AD2E78"/>
    <w:rsid w:val="00AD39A4"/>
    <w:rsid w:val="00AD3C21"/>
    <w:rsid w:val="00AD5AD9"/>
    <w:rsid w:val="00AD5BDC"/>
    <w:rsid w:val="00AD6A54"/>
    <w:rsid w:val="00AE16A7"/>
    <w:rsid w:val="00AE1774"/>
    <w:rsid w:val="00AE1F61"/>
    <w:rsid w:val="00AE2F71"/>
    <w:rsid w:val="00AE5313"/>
    <w:rsid w:val="00AE5882"/>
    <w:rsid w:val="00AE734A"/>
    <w:rsid w:val="00AE76EE"/>
    <w:rsid w:val="00AE7808"/>
    <w:rsid w:val="00AE78D6"/>
    <w:rsid w:val="00AF1A03"/>
    <w:rsid w:val="00AF1B23"/>
    <w:rsid w:val="00AF26AE"/>
    <w:rsid w:val="00AF547E"/>
    <w:rsid w:val="00AF56BA"/>
    <w:rsid w:val="00AF7149"/>
    <w:rsid w:val="00B0264F"/>
    <w:rsid w:val="00B02B6F"/>
    <w:rsid w:val="00B0307A"/>
    <w:rsid w:val="00B05A4C"/>
    <w:rsid w:val="00B05B77"/>
    <w:rsid w:val="00B07A6B"/>
    <w:rsid w:val="00B10EA5"/>
    <w:rsid w:val="00B10FA6"/>
    <w:rsid w:val="00B112C6"/>
    <w:rsid w:val="00B1557A"/>
    <w:rsid w:val="00B17C68"/>
    <w:rsid w:val="00B200C5"/>
    <w:rsid w:val="00B2036D"/>
    <w:rsid w:val="00B2059C"/>
    <w:rsid w:val="00B20876"/>
    <w:rsid w:val="00B23ACB"/>
    <w:rsid w:val="00B24412"/>
    <w:rsid w:val="00B2603C"/>
    <w:rsid w:val="00B27575"/>
    <w:rsid w:val="00B300D5"/>
    <w:rsid w:val="00B31064"/>
    <w:rsid w:val="00B3232F"/>
    <w:rsid w:val="00B32D1C"/>
    <w:rsid w:val="00B338AE"/>
    <w:rsid w:val="00B35F4A"/>
    <w:rsid w:val="00B407BB"/>
    <w:rsid w:val="00B42D43"/>
    <w:rsid w:val="00B42EEC"/>
    <w:rsid w:val="00B4704A"/>
    <w:rsid w:val="00B47346"/>
    <w:rsid w:val="00B47F05"/>
    <w:rsid w:val="00B50EB2"/>
    <w:rsid w:val="00B51B65"/>
    <w:rsid w:val="00B5260B"/>
    <w:rsid w:val="00B527E0"/>
    <w:rsid w:val="00B542C6"/>
    <w:rsid w:val="00B55602"/>
    <w:rsid w:val="00B55671"/>
    <w:rsid w:val="00B56E81"/>
    <w:rsid w:val="00B57199"/>
    <w:rsid w:val="00B62784"/>
    <w:rsid w:val="00B63445"/>
    <w:rsid w:val="00B64DB4"/>
    <w:rsid w:val="00B65475"/>
    <w:rsid w:val="00B66614"/>
    <w:rsid w:val="00B67159"/>
    <w:rsid w:val="00B6795D"/>
    <w:rsid w:val="00B67EE7"/>
    <w:rsid w:val="00B70710"/>
    <w:rsid w:val="00B70D5D"/>
    <w:rsid w:val="00B75775"/>
    <w:rsid w:val="00B75CC9"/>
    <w:rsid w:val="00B75DF4"/>
    <w:rsid w:val="00B76620"/>
    <w:rsid w:val="00B7717E"/>
    <w:rsid w:val="00B77EAA"/>
    <w:rsid w:val="00B80BFB"/>
    <w:rsid w:val="00B8223A"/>
    <w:rsid w:val="00B82A15"/>
    <w:rsid w:val="00B8593A"/>
    <w:rsid w:val="00B90CFB"/>
    <w:rsid w:val="00B91873"/>
    <w:rsid w:val="00B91D13"/>
    <w:rsid w:val="00B91F25"/>
    <w:rsid w:val="00B95BB1"/>
    <w:rsid w:val="00BA1296"/>
    <w:rsid w:val="00BA2281"/>
    <w:rsid w:val="00BA3A1F"/>
    <w:rsid w:val="00BA3E4C"/>
    <w:rsid w:val="00BA43F9"/>
    <w:rsid w:val="00BA5EB2"/>
    <w:rsid w:val="00BA68D5"/>
    <w:rsid w:val="00BA74D6"/>
    <w:rsid w:val="00BB5811"/>
    <w:rsid w:val="00BB6A7F"/>
    <w:rsid w:val="00BB7A7B"/>
    <w:rsid w:val="00BC4B72"/>
    <w:rsid w:val="00BC5576"/>
    <w:rsid w:val="00BC5C1B"/>
    <w:rsid w:val="00BD1F14"/>
    <w:rsid w:val="00BD35EF"/>
    <w:rsid w:val="00BD545D"/>
    <w:rsid w:val="00BD61ED"/>
    <w:rsid w:val="00BE06CA"/>
    <w:rsid w:val="00BE0830"/>
    <w:rsid w:val="00BE0C5D"/>
    <w:rsid w:val="00BE1996"/>
    <w:rsid w:val="00BE203F"/>
    <w:rsid w:val="00BE23A7"/>
    <w:rsid w:val="00BE2FAC"/>
    <w:rsid w:val="00BE361C"/>
    <w:rsid w:val="00BE5607"/>
    <w:rsid w:val="00BF1134"/>
    <w:rsid w:val="00BF1BAB"/>
    <w:rsid w:val="00BF2394"/>
    <w:rsid w:val="00BF36D0"/>
    <w:rsid w:val="00BF4541"/>
    <w:rsid w:val="00BF50D1"/>
    <w:rsid w:val="00C018B7"/>
    <w:rsid w:val="00C0313C"/>
    <w:rsid w:val="00C03307"/>
    <w:rsid w:val="00C0484F"/>
    <w:rsid w:val="00C0538F"/>
    <w:rsid w:val="00C057D4"/>
    <w:rsid w:val="00C104C1"/>
    <w:rsid w:val="00C10F87"/>
    <w:rsid w:val="00C111F3"/>
    <w:rsid w:val="00C1197B"/>
    <w:rsid w:val="00C15CD6"/>
    <w:rsid w:val="00C21E70"/>
    <w:rsid w:val="00C22116"/>
    <w:rsid w:val="00C231F6"/>
    <w:rsid w:val="00C250A0"/>
    <w:rsid w:val="00C27748"/>
    <w:rsid w:val="00C277ED"/>
    <w:rsid w:val="00C30225"/>
    <w:rsid w:val="00C313BB"/>
    <w:rsid w:val="00C31633"/>
    <w:rsid w:val="00C34565"/>
    <w:rsid w:val="00C35308"/>
    <w:rsid w:val="00C37E3A"/>
    <w:rsid w:val="00C40AA1"/>
    <w:rsid w:val="00C4342A"/>
    <w:rsid w:val="00C4495C"/>
    <w:rsid w:val="00C476EB"/>
    <w:rsid w:val="00C47BAE"/>
    <w:rsid w:val="00C50EB1"/>
    <w:rsid w:val="00C527F5"/>
    <w:rsid w:val="00C54783"/>
    <w:rsid w:val="00C6038B"/>
    <w:rsid w:val="00C605DA"/>
    <w:rsid w:val="00C621D4"/>
    <w:rsid w:val="00C63528"/>
    <w:rsid w:val="00C6390C"/>
    <w:rsid w:val="00C64094"/>
    <w:rsid w:val="00C64446"/>
    <w:rsid w:val="00C64E47"/>
    <w:rsid w:val="00C65778"/>
    <w:rsid w:val="00C65D54"/>
    <w:rsid w:val="00C65EEE"/>
    <w:rsid w:val="00C674EF"/>
    <w:rsid w:val="00C710B6"/>
    <w:rsid w:val="00C71995"/>
    <w:rsid w:val="00C71F2C"/>
    <w:rsid w:val="00C72B6A"/>
    <w:rsid w:val="00C74324"/>
    <w:rsid w:val="00C76465"/>
    <w:rsid w:val="00C8083B"/>
    <w:rsid w:val="00C84B4E"/>
    <w:rsid w:val="00C84E6C"/>
    <w:rsid w:val="00C85106"/>
    <w:rsid w:val="00C85702"/>
    <w:rsid w:val="00C870A7"/>
    <w:rsid w:val="00C90481"/>
    <w:rsid w:val="00C91B27"/>
    <w:rsid w:val="00C91DAB"/>
    <w:rsid w:val="00C91F1B"/>
    <w:rsid w:val="00C93B7A"/>
    <w:rsid w:val="00C96D51"/>
    <w:rsid w:val="00CA086D"/>
    <w:rsid w:val="00CA0967"/>
    <w:rsid w:val="00CA12CD"/>
    <w:rsid w:val="00CA2B9B"/>
    <w:rsid w:val="00CA358D"/>
    <w:rsid w:val="00CA3CB9"/>
    <w:rsid w:val="00CA4CB2"/>
    <w:rsid w:val="00CA62EC"/>
    <w:rsid w:val="00CB234B"/>
    <w:rsid w:val="00CB39D9"/>
    <w:rsid w:val="00CB544A"/>
    <w:rsid w:val="00CB637B"/>
    <w:rsid w:val="00CB7243"/>
    <w:rsid w:val="00CC58FD"/>
    <w:rsid w:val="00CC70E7"/>
    <w:rsid w:val="00CD084A"/>
    <w:rsid w:val="00CD3032"/>
    <w:rsid w:val="00CD314E"/>
    <w:rsid w:val="00CD6133"/>
    <w:rsid w:val="00CD68AF"/>
    <w:rsid w:val="00CE2669"/>
    <w:rsid w:val="00CE313A"/>
    <w:rsid w:val="00CE5885"/>
    <w:rsid w:val="00CE5DC6"/>
    <w:rsid w:val="00CF1915"/>
    <w:rsid w:val="00CF1FB6"/>
    <w:rsid w:val="00CF261F"/>
    <w:rsid w:val="00CF363B"/>
    <w:rsid w:val="00CF366C"/>
    <w:rsid w:val="00CF5B0A"/>
    <w:rsid w:val="00CF6DAE"/>
    <w:rsid w:val="00CF6E57"/>
    <w:rsid w:val="00CF723C"/>
    <w:rsid w:val="00CF7274"/>
    <w:rsid w:val="00D046C3"/>
    <w:rsid w:val="00D04D14"/>
    <w:rsid w:val="00D13013"/>
    <w:rsid w:val="00D1338A"/>
    <w:rsid w:val="00D1676C"/>
    <w:rsid w:val="00D17505"/>
    <w:rsid w:val="00D17DE4"/>
    <w:rsid w:val="00D20229"/>
    <w:rsid w:val="00D205E2"/>
    <w:rsid w:val="00D207C4"/>
    <w:rsid w:val="00D20C9E"/>
    <w:rsid w:val="00D24282"/>
    <w:rsid w:val="00D24709"/>
    <w:rsid w:val="00D26DA9"/>
    <w:rsid w:val="00D36659"/>
    <w:rsid w:val="00D4195E"/>
    <w:rsid w:val="00D42220"/>
    <w:rsid w:val="00D44754"/>
    <w:rsid w:val="00D458AC"/>
    <w:rsid w:val="00D45FE8"/>
    <w:rsid w:val="00D4784D"/>
    <w:rsid w:val="00D50D53"/>
    <w:rsid w:val="00D518DF"/>
    <w:rsid w:val="00D51A99"/>
    <w:rsid w:val="00D550AD"/>
    <w:rsid w:val="00D552C1"/>
    <w:rsid w:val="00D556CC"/>
    <w:rsid w:val="00D569C2"/>
    <w:rsid w:val="00D57700"/>
    <w:rsid w:val="00D605E1"/>
    <w:rsid w:val="00D6183D"/>
    <w:rsid w:val="00D62380"/>
    <w:rsid w:val="00D62818"/>
    <w:rsid w:val="00D62B95"/>
    <w:rsid w:val="00D642F9"/>
    <w:rsid w:val="00D6477D"/>
    <w:rsid w:val="00D65518"/>
    <w:rsid w:val="00D65822"/>
    <w:rsid w:val="00D66033"/>
    <w:rsid w:val="00D668B1"/>
    <w:rsid w:val="00D67ECE"/>
    <w:rsid w:val="00D70B50"/>
    <w:rsid w:val="00D723F1"/>
    <w:rsid w:val="00D72B7A"/>
    <w:rsid w:val="00D72C5E"/>
    <w:rsid w:val="00D72D48"/>
    <w:rsid w:val="00D7312B"/>
    <w:rsid w:val="00D75810"/>
    <w:rsid w:val="00D76A7F"/>
    <w:rsid w:val="00D77358"/>
    <w:rsid w:val="00D77DC9"/>
    <w:rsid w:val="00D81646"/>
    <w:rsid w:val="00D818E3"/>
    <w:rsid w:val="00D8334E"/>
    <w:rsid w:val="00D85F31"/>
    <w:rsid w:val="00D8773D"/>
    <w:rsid w:val="00D900E0"/>
    <w:rsid w:val="00D931EE"/>
    <w:rsid w:val="00D9439F"/>
    <w:rsid w:val="00D953E4"/>
    <w:rsid w:val="00D96E8C"/>
    <w:rsid w:val="00D97759"/>
    <w:rsid w:val="00DA0356"/>
    <w:rsid w:val="00DA04E3"/>
    <w:rsid w:val="00DA0919"/>
    <w:rsid w:val="00DA1871"/>
    <w:rsid w:val="00DA1A94"/>
    <w:rsid w:val="00DA1C56"/>
    <w:rsid w:val="00DA2F1D"/>
    <w:rsid w:val="00DA359C"/>
    <w:rsid w:val="00DA4F4E"/>
    <w:rsid w:val="00DB0035"/>
    <w:rsid w:val="00DB046D"/>
    <w:rsid w:val="00DB1128"/>
    <w:rsid w:val="00DB1C98"/>
    <w:rsid w:val="00DB271A"/>
    <w:rsid w:val="00DB2EA2"/>
    <w:rsid w:val="00DB3557"/>
    <w:rsid w:val="00DB3664"/>
    <w:rsid w:val="00DB4B15"/>
    <w:rsid w:val="00DB5459"/>
    <w:rsid w:val="00DB6308"/>
    <w:rsid w:val="00DC3A59"/>
    <w:rsid w:val="00DC52C8"/>
    <w:rsid w:val="00DC5446"/>
    <w:rsid w:val="00DD1D9C"/>
    <w:rsid w:val="00DD235B"/>
    <w:rsid w:val="00DD4F8E"/>
    <w:rsid w:val="00DD6F73"/>
    <w:rsid w:val="00DD7574"/>
    <w:rsid w:val="00DE084D"/>
    <w:rsid w:val="00DE2049"/>
    <w:rsid w:val="00DE3A3C"/>
    <w:rsid w:val="00DE4DC6"/>
    <w:rsid w:val="00DE75A0"/>
    <w:rsid w:val="00DE75B2"/>
    <w:rsid w:val="00DF2649"/>
    <w:rsid w:val="00DF47D3"/>
    <w:rsid w:val="00DF4E1A"/>
    <w:rsid w:val="00DF5C51"/>
    <w:rsid w:val="00DF772D"/>
    <w:rsid w:val="00E0050C"/>
    <w:rsid w:val="00E02BF6"/>
    <w:rsid w:val="00E03D7A"/>
    <w:rsid w:val="00E0450C"/>
    <w:rsid w:val="00E04F53"/>
    <w:rsid w:val="00E05C52"/>
    <w:rsid w:val="00E06281"/>
    <w:rsid w:val="00E13D05"/>
    <w:rsid w:val="00E15990"/>
    <w:rsid w:val="00E15F13"/>
    <w:rsid w:val="00E163E9"/>
    <w:rsid w:val="00E179F5"/>
    <w:rsid w:val="00E202A6"/>
    <w:rsid w:val="00E21DB1"/>
    <w:rsid w:val="00E2653B"/>
    <w:rsid w:val="00E327F3"/>
    <w:rsid w:val="00E35A90"/>
    <w:rsid w:val="00E35D08"/>
    <w:rsid w:val="00E363D1"/>
    <w:rsid w:val="00E36817"/>
    <w:rsid w:val="00E37A34"/>
    <w:rsid w:val="00E41088"/>
    <w:rsid w:val="00E44437"/>
    <w:rsid w:val="00E445A6"/>
    <w:rsid w:val="00E45EA4"/>
    <w:rsid w:val="00E46CFC"/>
    <w:rsid w:val="00E47846"/>
    <w:rsid w:val="00E51985"/>
    <w:rsid w:val="00E535B0"/>
    <w:rsid w:val="00E546FD"/>
    <w:rsid w:val="00E61970"/>
    <w:rsid w:val="00E63892"/>
    <w:rsid w:val="00E63969"/>
    <w:rsid w:val="00E65A14"/>
    <w:rsid w:val="00E65FDF"/>
    <w:rsid w:val="00E661D1"/>
    <w:rsid w:val="00E67A9D"/>
    <w:rsid w:val="00E67B7A"/>
    <w:rsid w:val="00E767AA"/>
    <w:rsid w:val="00E77E98"/>
    <w:rsid w:val="00E81EAA"/>
    <w:rsid w:val="00E83E1E"/>
    <w:rsid w:val="00E852C5"/>
    <w:rsid w:val="00E87870"/>
    <w:rsid w:val="00E91767"/>
    <w:rsid w:val="00E91AFD"/>
    <w:rsid w:val="00E93226"/>
    <w:rsid w:val="00E93632"/>
    <w:rsid w:val="00EA0043"/>
    <w:rsid w:val="00EA0B11"/>
    <w:rsid w:val="00EA2A0D"/>
    <w:rsid w:val="00EA2DD3"/>
    <w:rsid w:val="00EA369A"/>
    <w:rsid w:val="00EA5892"/>
    <w:rsid w:val="00EA68A6"/>
    <w:rsid w:val="00EA7ED2"/>
    <w:rsid w:val="00EB0B6D"/>
    <w:rsid w:val="00EB31B1"/>
    <w:rsid w:val="00EC14C2"/>
    <w:rsid w:val="00EC1BFC"/>
    <w:rsid w:val="00EC1EA5"/>
    <w:rsid w:val="00EC2D8C"/>
    <w:rsid w:val="00EC417E"/>
    <w:rsid w:val="00EC4BB8"/>
    <w:rsid w:val="00EC5725"/>
    <w:rsid w:val="00EC6274"/>
    <w:rsid w:val="00EC784F"/>
    <w:rsid w:val="00ED139B"/>
    <w:rsid w:val="00ED1BDA"/>
    <w:rsid w:val="00ED5769"/>
    <w:rsid w:val="00ED7ECA"/>
    <w:rsid w:val="00EE004F"/>
    <w:rsid w:val="00EE0885"/>
    <w:rsid w:val="00EE175B"/>
    <w:rsid w:val="00EE1D24"/>
    <w:rsid w:val="00EE5923"/>
    <w:rsid w:val="00EE5F87"/>
    <w:rsid w:val="00EE63C8"/>
    <w:rsid w:val="00EE67EE"/>
    <w:rsid w:val="00EF112A"/>
    <w:rsid w:val="00EF2EE0"/>
    <w:rsid w:val="00EF3CE7"/>
    <w:rsid w:val="00EF49E2"/>
    <w:rsid w:val="00EF4E85"/>
    <w:rsid w:val="00EF5874"/>
    <w:rsid w:val="00EF5F36"/>
    <w:rsid w:val="00EF5F5F"/>
    <w:rsid w:val="00EF6A94"/>
    <w:rsid w:val="00EF722E"/>
    <w:rsid w:val="00EF7424"/>
    <w:rsid w:val="00EF75D8"/>
    <w:rsid w:val="00EF76F7"/>
    <w:rsid w:val="00EF7A18"/>
    <w:rsid w:val="00F06CC0"/>
    <w:rsid w:val="00F160A5"/>
    <w:rsid w:val="00F16136"/>
    <w:rsid w:val="00F1674B"/>
    <w:rsid w:val="00F1791F"/>
    <w:rsid w:val="00F2091D"/>
    <w:rsid w:val="00F20E84"/>
    <w:rsid w:val="00F2202C"/>
    <w:rsid w:val="00F24A83"/>
    <w:rsid w:val="00F24D1F"/>
    <w:rsid w:val="00F24DB6"/>
    <w:rsid w:val="00F27900"/>
    <w:rsid w:val="00F30FB6"/>
    <w:rsid w:val="00F335D5"/>
    <w:rsid w:val="00F33FF7"/>
    <w:rsid w:val="00F34685"/>
    <w:rsid w:val="00F35B9A"/>
    <w:rsid w:val="00F36130"/>
    <w:rsid w:val="00F37EC7"/>
    <w:rsid w:val="00F4308C"/>
    <w:rsid w:val="00F43946"/>
    <w:rsid w:val="00F44078"/>
    <w:rsid w:val="00F46E47"/>
    <w:rsid w:val="00F51AD0"/>
    <w:rsid w:val="00F52CD4"/>
    <w:rsid w:val="00F558E1"/>
    <w:rsid w:val="00F5627B"/>
    <w:rsid w:val="00F6098A"/>
    <w:rsid w:val="00F62221"/>
    <w:rsid w:val="00F63E22"/>
    <w:rsid w:val="00F6462B"/>
    <w:rsid w:val="00F66923"/>
    <w:rsid w:val="00F67C55"/>
    <w:rsid w:val="00F7150E"/>
    <w:rsid w:val="00F72042"/>
    <w:rsid w:val="00F723F7"/>
    <w:rsid w:val="00F73634"/>
    <w:rsid w:val="00F738F5"/>
    <w:rsid w:val="00F745D6"/>
    <w:rsid w:val="00F763C1"/>
    <w:rsid w:val="00F768FE"/>
    <w:rsid w:val="00F76F20"/>
    <w:rsid w:val="00F777B4"/>
    <w:rsid w:val="00F824A5"/>
    <w:rsid w:val="00F83122"/>
    <w:rsid w:val="00F83DA7"/>
    <w:rsid w:val="00F85593"/>
    <w:rsid w:val="00F86BCD"/>
    <w:rsid w:val="00F87777"/>
    <w:rsid w:val="00F9178B"/>
    <w:rsid w:val="00F93185"/>
    <w:rsid w:val="00FA06B1"/>
    <w:rsid w:val="00FA25EF"/>
    <w:rsid w:val="00FA2EA4"/>
    <w:rsid w:val="00FA442B"/>
    <w:rsid w:val="00FA4ABD"/>
    <w:rsid w:val="00FA546E"/>
    <w:rsid w:val="00FA6A3C"/>
    <w:rsid w:val="00FB0F3E"/>
    <w:rsid w:val="00FB3605"/>
    <w:rsid w:val="00FC30CB"/>
    <w:rsid w:val="00FC312F"/>
    <w:rsid w:val="00FC32F4"/>
    <w:rsid w:val="00FC3B08"/>
    <w:rsid w:val="00FC4994"/>
    <w:rsid w:val="00FC5B19"/>
    <w:rsid w:val="00FC6BDC"/>
    <w:rsid w:val="00FC6D3F"/>
    <w:rsid w:val="00FD0FA3"/>
    <w:rsid w:val="00FD1CC7"/>
    <w:rsid w:val="00FD2392"/>
    <w:rsid w:val="00FD32A1"/>
    <w:rsid w:val="00FD54B8"/>
    <w:rsid w:val="00FD71A0"/>
    <w:rsid w:val="00FD7266"/>
    <w:rsid w:val="00FD7F20"/>
    <w:rsid w:val="00FE070B"/>
    <w:rsid w:val="00FE27A6"/>
    <w:rsid w:val="00FE3704"/>
    <w:rsid w:val="00FE422D"/>
    <w:rsid w:val="00FE5E39"/>
    <w:rsid w:val="00FE731E"/>
    <w:rsid w:val="00FE767D"/>
    <w:rsid w:val="00FF1DD7"/>
    <w:rsid w:val="00FF396E"/>
    <w:rsid w:val="00FF4B99"/>
    <w:rsid w:val="00FF6D7D"/>
    <w:rsid w:val="00FF783A"/>
    <w:rsid w:val="0178772B"/>
    <w:rsid w:val="02B5A248"/>
    <w:rsid w:val="02CFE5E9"/>
    <w:rsid w:val="09E5D742"/>
    <w:rsid w:val="0C2528ED"/>
    <w:rsid w:val="0DAFFFD4"/>
    <w:rsid w:val="0DBA9CE6"/>
    <w:rsid w:val="1007FD4A"/>
    <w:rsid w:val="10DC855D"/>
    <w:rsid w:val="110D22EA"/>
    <w:rsid w:val="119A3595"/>
    <w:rsid w:val="1397F255"/>
    <w:rsid w:val="172867CA"/>
    <w:rsid w:val="1A52589E"/>
    <w:rsid w:val="21AC5EBB"/>
    <w:rsid w:val="271B16EF"/>
    <w:rsid w:val="272B812E"/>
    <w:rsid w:val="2ACAE6C5"/>
    <w:rsid w:val="2B43C2F2"/>
    <w:rsid w:val="2BA500C4"/>
    <w:rsid w:val="2C1602B9"/>
    <w:rsid w:val="2C40577E"/>
    <w:rsid w:val="2DD534FD"/>
    <w:rsid w:val="2FD484DD"/>
    <w:rsid w:val="30ED0200"/>
    <w:rsid w:val="320E542E"/>
    <w:rsid w:val="3212CF10"/>
    <w:rsid w:val="327D8985"/>
    <w:rsid w:val="34C3C364"/>
    <w:rsid w:val="363E3DBA"/>
    <w:rsid w:val="38B1B8D8"/>
    <w:rsid w:val="3ACCB7F8"/>
    <w:rsid w:val="3FB135FB"/>
    <w:rsid w:val="3FFDA165"/>
    <w:rsid w:val="435C41FA"/>
    <w:rsid w:val="44B70A37"/>
    <w:rsid w:val="44F4F1F7"/>
    <w:rsid w:val="47757799"/>
    <w:rsid w:val="48A81336"/>
    <w:rsid w:val="49298BE6"/>
    <w:rsid w:val="49A9A8C0"/>
    <w:rsid w:val="4BC45585"/>
    <w:rsid w:val="4C94EFE6"/>
    <w:rsid w:val="4CC30292"/>
    <w:rsid w:val="4F65A366"/>
    <w:rsid w:val="4F826035"/>
    <w:rsid w:val="50128B0F"/>
    <w:rsid w:val="52DD7FD9"/>
    <w:rsid w:val="5504FF09"/>
    <w:rsid w:val="5605F3AA"/>
    <w:rsid w:val="56380F77"/>
    <w:rsid w:val="57B3B8B7"/>
    <w:rsid w:val="58CDF5DD"/>
    <w:rsid w:val="5BD4C939"/>
    <w:rsid w:val="5D87FDCE"/>
    <w:rsid w:val="5F13829E"/>
    <w:rsid w:val="60DB365E"/>
    <w:rsid w:val="63A3509A"/>
    <w:rsid w:val="6C31BC53"/>
    <w:rsid w:val="6EB44748"/>
    <w:rsid w:val="6F2B2FA8"/>
    <w:rsid w:val="6F4B8F32"/>
    <w:rsid w:val="70D13E3C"/>
    <w:rsid w:val="71054CE2"/>
    <w:rsid w:val="73286689"/>
    <w:rsid w:val="735F5331"/>
    <w:rsid w:val="7393E567"/>
    <w:rsid w:val="77D4B2EE"/>
    <w:rsid w:val="794CDAD7"/>
    <w:rsid w:val="7959B2E3"/>
    <w:rsid w:val="7BC91E0D"/>
    <w:rsid w:val="7E4CDA18"/>
    <w:rsid w:val="7E93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EFBE9F4"/>
  <w15:chartTrackingRefBased/>
  <w15:docId w15:val="{F9CC8CB3-D0CA-42BA-B8D4-484B8DF3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3E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E5607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83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35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4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Standa">
    <w:name w:val="Standa"/>
    <w:pPr>
      <w:suppressAutoHyphens/>
    </w:pPr>
    <w:rPr>
      <w:rFonts w:eastAsia="Arial Unicode MS"/>
      <w:kern w:val="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nhideWhenUsed/>
    <w:rsid w:val="006651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65188"/>
    <w:rPr>
      <w:rFonts w:eastAsia="Arial Unicode MS"/>
      <w:kern w:val="1"/>
      <w:sz w:val="24"/>
      <w:szCs w:val="24"/>
      <w:lang w:val="it-IT"/>
    </w:rPr>
  </w:style>
  <w:style w:type="paragraph" w:styleId="Footer">
    <w:name w:val="footer"/>
    <w:basedOn w:val="Normal"/>
    <w:link w:val="FooterChar"/>
    <w:unhideWhenUsed/>
    <w:rsid w:val="006651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65188"/>
    <w:rPr>
      <w:rFonts w:eastAsia="Arial Unicode MS"/>
      <w:kern w:val="1"/>
      <w:sz w:val="24"/>
      <w:szCs w:val="24"/>
      <w:lang w:val="it-IT"/>
    </w:rPr>
  </w:style>
  <w:style w:type="character" w:styleId="Hyperlink">
    <w:name w:val="Hyperlink"/>
    <w:uiPriority w:val="99"/>
    <w:unhideWhenUsed/>
    <w:rsid w:val="005552E7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5552E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5B47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5B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E83E1E"/>
    <w:rPr>
      <w:color w:val="954F72"/>
      <w:u w:val="single"/>
    </w:rPr>
  </w:style>
  <w:style w:type="paragraph" w:customStyle="1" w:styleId="Default">
    <w:name w:val="Default"/>
    <w:rsid w:val="00BE23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de-DE"/>
    </w:rPr>
  </w:style>
  <w:style w:type="character" w:customStyle="1" w:styleId="Heading2Char">
    <w:name w:val="Heading 2 Char"/>
    <w:link w:val="Heading2"/>
    <w:uiPriority w:val="9"/>
    <w:rsid w:val="00BE5607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560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image-caption-proforma-partials">
    <w:name w:val="image-caption-proforma-partials"/>
    <w:basedOn w:val="DefaultParagraphFont"/>
    <w:rsid w:val="00BE5607"/>
  </w:style>
  <w:style w:type="character" w:customStyle="1" w:styleId="Heading1Char">
    <w:name w:val="Heading 1 Char"/>
    <w:link w:val="Heading1"/>
    <w:uiPriority w:val="9"/>
    <w:rsid w:val="006A33E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ntent-nodesubheading">
    <w:name w:val="content-node__subheading"/>
    <w:basedOn w:val="Normal"/>
    <w:rsid w:val="006A33E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eyecatcher">
    <w:name w:val="eyecatcher"/>
    <w:basedOn w:val="Normal"/>
    <w:rsid w:val="006A33E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eyecatcherline">
    <w:name w:val="eyecatcher__line"/>
    <w:basedOn w:val="DefaultParagraphFont"/>
    <w:rsid w:val="006A33EE"/>
  </w:style>
  <w:style w:type="character" w:styleId="Strong">
    <w:name w:val="Strong"/>
    <w:uiPriority w:val="22"/>
    <w:qFormat/>
    <w:rsid w:val="006A33EE"/>
    <w:rPr>
      <w:b/>
      <w:bCs/>
    </w:rPr>
  </w:style>
  <w:style w:type="paragraph" w:customStyle="1" w:styleId="lead">
    <w:name w:val="lead"/>
    <w:basedOn w:val="Normal"/>
    <w:rsid w:val="006A33E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eading3Char">
    <w:name w:val="Heading 3 Char"/>
    <w:link w:val="Heading3"/>
    <w:uiPriority w:val="9"/>
    <w:semiHidden/>
    <w:rsid w:val="00506839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character" w:styleId="Emphasis">
    <w:name w:val="Emphasis"/>
    <w:uiPriority w:val="20"/>
    <w:qFormat/>
    <w:rsid w:val="00506839"/>
    <w:rPr>
      <w:i/>
      <w:iCs/>
    </w:rPr>
  </w:style>
  <w:style w:type="paragraph" w:customStyle="1" w:styleId="wp-caption-text">
    <w:name w:val="wp-caption-text"/>
    <w:basedOn w:val="Normal"/>
    <w:rsid w:val="00506839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richtext">
    <w:name w:val="richtext"/>
    <w:basedOn w:val="DefaultParagraphFont"/>
    <w:rsid w:val="005355F9"/>
  </w:style>
  <w:style w:type="character" w:customStyle="1" w:styleId="Heading4Char">
    <w:name w:val="Heading 4 Char"/>
    <w:link w:val="Heading4"/>
    <w:uiPriority w:val="9"/>
    <w:semiHidden/>
    <w:rsid w:val="00D77358"/>
    <w:rPr>
      <w:rFonts w:ascii="Calibri" w:eastAsia="Times New Roman" w:hAnsi="Calibri" w:cs="Times New Roman"/>
      <w:b/>
      <w:bCs/>
      <w:kern w:val="1"/>
      <w:sz w:val="28"/>
      <w:szCs w:val="28"/>
    </w:rPr>
  </w:style>
  <w:style w:type="character" w:customStyle="1" w:styleId="gobimage-containercaption">
    <w:name w:val="gob_image-container__caption"/>
    <w:basedOn w:val="DefaultParagraphFont"/>
    <w:rsid w:val="00D77358"/>
  </w:style>
  <w:style w:type="paragraph" w:customStyle="1" w:styleId="aligncenter">
    <w:name w:val="aligncenter"/>
    <w:basedOn w:val="Normal"/>
    <w:rsid w:val="003469B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text-center">
    <w:name w:val="text-center"/>
    <w:basedOn w:val="Normal"/>
    <w:rsid w:val="00CF363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E3AB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E3ABB"/>
    <w:rPr>
      <w:rFonts w:eastAsia="Arial Unicode MS"/>
      <w:kern w:val="1"/>
      <w:sz w:val="24"/>
      <w:szCs w:val="24"/>
    </w:rPr>
  </w:style>
  <w:style w:type="character" w:customStyle="1" w:styleId="markedcontent">
    <w:name w:val="markedcontent"/>
    <w:basedOn w:val="DefaultParagraphFont"/>
    <w:rsid w:val="002E40E5"/>
  </w:style>
  <w:style w:type="character" w:customStyle="1" w:styleId="Menzionenonrisolta2">
    <w:name w:val="Menzione non risolta2"/>
    <w:basedOn w:val="DefaultParagraphFont"/>
    <w:uiPriority w:val="99"/>
    <w:semiHidden/>
    <w:unhideWhenUsed/>
    <w:rsid w:val="00124064"/>
    <w:rPr>
      <w:color w:val="605E5C"/>
      <w:shd w:val="clear" w:color="auto" w:fill="E1DFDD"/>
    </w:rPr>
  </w:style>
  <w:style w:type="paragraph" w:customStyle="1" w:styleId="has-drop-cap">
    <w:name w:val="has-drop-cap"/>
    <w:basedOn w:val="Normal"/>
    <w:rsid w:val="0016213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messe-beschreibung">
    <w:name w:val="messe-beschreibung"/>
    <w:basedOn w:val="Normal"/>
    <w:rsid w:val="006B3E3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4A7"/>
    <w:rPr>
      <w:rFonts w:asciiTheme="majorHAnsi" w:eastAsiaTheme="majorEastAsia" w:hAnsiTheme="majorHAnsi" w:cstheme="majorBidi"/>
      <w:color w:val="2F5496" w:themeColor="accent1" w:themeShade="BF"/>
      <w:kern w:val="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3714"/>
    <w:rPr>
      <w:color w:val="605E5C"/>
      <w:shd w:val="clear" w:color="auto" w:fill="E1DFDD"/>
    </w:rPr>
  </w:style>
  <w:style w:type="paragraph" w:customStyle="1" w:styleId="typo-m">
    <w:name w:val="typo-m"/>
    <w:basedOn w:val="Normal"/>
    <w:rsid w:val="002B415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gkelc">
    <w:name w:val="hgkelc"/>
    <w:basedOn w:val="DefaultParagraphFont"/>
    <w:rsid w:val="003E0B33"/>
  </w:style>
  <w:style w:type="paragraph" w:customStyle="1" w:styleId="animatein">
    <w:name w:val="animatein"/>
    <w:basedOn w:val="Normal"/>
    <w:rsid w:val="009F4E9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ighlight">
    <w:name w:val="highlight"/>
    <w:basedOn w:val="DefaultParagraphFont"/>
    <w:rsid w:val="00743C24"/>
  </w:style>
  <w:style w:type="paragraph" w:customStyle="1" w:styleId="product-detail-benefit-listitem">
    <w:name w:val="product-detail-benefit-list__item"/>
    <w:basedOn w:val="Normal"/>
    <w:rsid w:val="00C0313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igcaption">
    <w:name w:val="figcaption"/>
    <w:basedOn w:val="DefaultParagraphFont"/>
    <w:rsid w:val="004452C7"/>
  </w:style>
  <w:style w:type="character" w:customStyle="1" w:styleId="copyright">
    <w:name w:val="copyright"/>
    <w:basedOn w:val="DefaultParagraphFont"/>
    <w:rsid w:val="004452C7"/>
  </w:style>
  <w:style w:type="paragraph" w:customStyle="1" w:styleId="SubheadlineMnchenTourismus">
    <w:name w:val="Subheadline München Tourismus"/>
    <w:basedOn w:val="Normal"/>
    <w:link w:val="SubheadlineMnchenTourismusZchn"/>
    <w:qFormat/>
    <w:rsid w:val="00DA4F4E"/>
    <w:pPr>
      <w:autoSpaceDN w:val="0"/>
      <w:spacing w:line="288" w:lineRule="auto"/>
      <w:textAlignment w:val="baseline"/>
    </w:pPr>
    <w:rPr>
      <w:rFonts w:ascii="Univers" w:eastAsia="DejaVu Sans" w:hAnsi="Univers" w:cs="DejaVu Sans"/>
      <w:b/>
      <w:bCs/>
      <w:kern w:val="3"/>
      <w:sz w:val="28"/>
      <w:szCs w:val="26"/>
      <w:lang w:val="de-DE" w:eastAsia="zh-CN" w:bidi="hi-IN"/>
    </w:rPr>
  </w:style>
  <w:style w:type="character" w:customStyle="1" w:styleId="SubheadlineMnchenTourismusZchn">
    <w:name w:val="Subheadline München Tourismus Zchn"/>
    <w:basedOn w:val="DefaultParagraphFont"/>
    <w:link w:val="SubheadlineMnchenTourismus"/>
    <w:rsid w:val="00DA4F4E"/>
    <w:rPr>
      <w:rFonts w:ascii="Univers" w:eastAsia="DejaVu Sans" w:hAnsi="Univers" w:cs="DejaVu Sans"/>
      <w:b/>
      <w:bCs/>
      <w:kern w:val="3"/>
      <w:sz w:val="28"/>
      <w:szCs w:val="26"/>
      <w:lang w:val="de-DE" w:eastAsia="zh-CN" w:bidi="hi-IN"/>
    </w:rPr>
  </w:style>
  <w:style w:type="paragraph" w:customStyle="1" w:styleId="paragraph">
    <w:name w:val="paragraph"/>
    <w:basedOn w:val="Normal"/>
    <w:rsid w:val="0013649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de-DE" w:eastAsia="de-DE"/>
    </w:rPr>
  </w:style>
  <w:style w:type="character" w:customStyle="1" w:styleId="normaltextrun">
    <w:name w:val="normaltextrun"/>
    <w:basedOn w:val="DefaultParagraphFont"/>
    <w:rsid w:val="00136496"/>
  </w:style>
  <w:style w:type="character" w:customStyle="1" w:styleId="eop">
    <w:name w:val="eop"/>
    <w:basedOn w:val="DefaultParagraphFont"/>
    <w:rsid w:val="0013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7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0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9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9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4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9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5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322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077883"/>
            <w:right w:val="none" w:sz="0" w:space="0" w:color="auto"/>
          </w:divBdr>
        </w:div>
      </w:divsChild>
    </w:div>
    <w:div w:id="612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1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0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7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2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33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12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4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7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5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1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8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6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8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40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8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1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2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4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3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97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7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72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0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5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5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74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59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6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78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46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6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0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6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97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52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69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5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4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0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7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1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99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4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4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2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3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6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9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7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4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3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2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9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4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42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3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2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46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4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1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5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8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6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3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7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9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6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ueneburg.info/salztherme-lueneburg" TargetMode="External"/><Relationship Id="rId18" Type="http://schemas.openxmlformats.org/officeDocument/2006/relationships/hyperlink" Target="https://nationale-naturlandschaften.de/gebiete/naturpark-augsburg-westliche-waelder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agata.marchetti@germany.trave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ueneburg.info/eng-sightseeing" TargetMode="External"/><Relationship Id="rId17" Type="http://schemas.openxmlformats.org/officeDocument/2006/relationships/hyperlink" Target="https://www.pfalz.de/de/pfalz-erleben/winter-in-der-pfalz/sternenpark-pfaelzerwald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-thueringer--wald-com.translate.goog/winter?_x_tr_sl=auto&amp;_x_tr_tl=en&amp;_x_tr_hl=de" TargetMode="External"/><Relationship Id="rId20" Type="http://schemas.openxmlformats.org/officeDocument/2006/relationships/hyperlink" Target="http://www.germany.travel/newsletterpress-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penwelt-karwendel.de/en/mittenwald-bavaria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tegernsee-schliersee.de/en/a-on-the-prinzenweg-from-schliersee-to-tegernse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huskies-erleben.d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reudenberg-wirkt.de/tourismus/sehenswuerdigkeiten.php" TargetMode="External"/><Relationship Id="rId22" Type="http://schemas.openxmlformats.org/officeDocument/2006/relationships/hyperlink" Target="http://www.germany.trave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ress.italia@germany.trav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C8146AAFD2C459EDC5D483FBDE902" ma:contentTypeVersion="16" ma:contentTypeDescription="Ein neues Dokument erstellen." ma:contentTypeScope="" ma:versionID="5ee9b28405e0236a1402d372f056bd89">
  <xsd:schema xmlns:xsd="http://www.w3.org/2001/XMLSchema" xmlns:xs="http://www.w3.org/2001/XMLSchema" xmlns:p="http://schemas.microsoft.com/office/2006/metadata/properties" xmlns:ns2="56c30eb4-2014-4ede-bf0d-1edf55c3a862" xmlns:ns3="2382cecb-cfae-449b-80e5-11ea7e80f1c5" targetNamespace="http://schemas.microsoft.com/office/2006/metadata/properties" ma:root="true" ma:fieldsID="de649c5b38fbb0b9646ea491fb5a73e0" ns2:_="" ns3:_="">
    <xsd:import namespace="56c30eb4-2014-4ede-bf0d-1edf55c3a862"/>
    <xsd:import namespace="2382cecb-cfae-449b-80e5-11ea7e80f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30eb4-2014-4ede-bf0d-1edf55c3a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481464c-a7c7-45fa-b14c-e377917d8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cecb-cfae-449b-80e5-11ea7e80f1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ea24b9-e006-4b54-af51-4dfdd7414b38}" ma:internalName="TaxCatchAll" ma:showField="CatchAllData" ma:web="2382cecb-cfae-449b-80e5-11ea7e80f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c30eb4-2014-4ede-bf0d-1edf55c3a862">
      <Terms xmlns="http://schemas.microsoft.com/office/infopath/2007/PartnerControls"/>
    </lcf76f155ced4ddcb4097134ff3c332f>
    <TaxCatchAll xmlns="2382cecb-cfae-449b-80e5-11ea7e80f1c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046B6-8DBA-4B98-915B-20E25F8B3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30eb4-2014-4ede-bf0d-1edf55c3a862"/>
    <ds:schemaRef ds:uri="2382cecb-cfae-449b-80e5-11ea7e80f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3B6E6-54F1-4B0F-8798-627DA1C59931}">
  <ds:schemaRefs>
    <ds:schemaRef ds:uri="http://schemas.microsoft.com/office/2006/metadata/properties"/>
    <ds:schemaRef ds:uri="http://schemas.microsoft.com/office/infopath/2007/PartnerControls"/>
    <ds:schemaRef ds:uri="56c30eb4-2014-4ede-bf0d-1edf55c3a862"/>
    <ds:schemaRef ds:uri="2382cecb-cfae-449b-80e5-11ea7e80f1c5"/>
  </ds:schemaRefs>
</ds:datastoreItem>
</file>

<file path=customXml/itemProps3.xml><?xml version="1.0" encoding="utf-8"?>
<ds:datastoreItem xmlns:ds="http://schemas.openxmlformats.org/officeDocument/2006/customXml" ds:itemID="{862C49FF-9C23-4B1F-B994-B343BD4B79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C74DFF-5CB7-474F-B72B-781AA678B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1490</Words>
  <Characters>8498</Characters>
  <Application>Microsoft Office Word</Application>
  <DocSecurity>4</DocSecurity>
  <Lines>70</Lines>
  <Paragraphs>19</Paragraphs>
  <ScaleCrop>false</ScaleCrop>
  <Company>Deutsche Zentrale für Tourismus e.V.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Faraoni</dc:creator>
  <cp:keywords/>
  <cp:lastModifiedBy>office2-mil</cp:lastModifiedBy>
  <cp:revision>10</cp:revision>
  <cp:lastPrinted>2025-05-13T18:29:00Z</cp:lastPrinted>
  <dcterms:created xsi:type="dcterms:W3CDTF">2025-10-09T17:09:00Z</dcterms:created>
  <dcterms:modified xsi:type="dcterms:W3CDTF">2025-10-09T10:45:00Z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0x010100736C8146AAFD2C459EDC5D483FBDE902</vt:lpwstr>
  </property>
  <property fmtid="{D5CDD505-2E9C-101B-9397-08002B2CF9AE}" pid="3" name="Order">
    <vt:r8>1023000</vt:r8>
  </property>
  <property fmtid="{D5CDD505-2E9C-101B-9397-08002B2CF9AE}" pid="4" name="MediaServiceImageTags">
    <vt:lpwstr/>
  </property>
</Properties>
</file>