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12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33108C" w:rsidRPr="00871B32" w14:paraId="497F5AFB" w14:textId="77777777" w:rsidTr="046C30EB">
        <w:trPr>
          <w:trHeight w:hRule="exact" w:val="595"/>
        </w:trPr>
        <w:tc>
          <w:tcPr>
            <w:tcW w:w="7370" w:type="dxa"/>
          </w:tcPr>
          <w:p w14:paraId="1C998B3D" w14:textId="77777777" w:rsidR="0033108C" w:rsidRPr="00D764A7" w:rsidRDefault="0033108C" w:rsidP="001D028C">
            <w:pPr>
              <w:pStyle w:val="Titolo2"/>
            </w:pPr>
          </w:p>
        </w:tc>
      </w:tr>
      <w:tr w:rsidR="00D62638" w:rsidRPr="000C2A16" w14:paraId="0358193D" w14:textId="77777777" w:rsidTr="046C30EB">
        <w:trPr>
          <w:trHeight w:hRule="exact" w:val="1758"/>
        </w:trPr>
        <w:tc>
          <w:tcPr>
            <w:tcW w:w="7370" w:type="dxa"/>
          </w:tcPr>
          <w:p w14:paraId="682C3773" w14:textId="224D3C5F" w:rsidR="00D62638" w:rsidRPr="00200E88" w:rsidRDefault="00200E88" w:rsidP="00ED13C8">
            <w:pPr>
              <w:rPr>
                <w:b/>
                <w:sz w:val="28"/>
                <w:szCs w:val="28"/>
                <w:lang w:val="it-IT"/>
              </w:rPr>
            </w:pPr>
            <w:r w:rsidRPr="00200E88">
              <w:rPr>
                <w:b/>
                <w:sz w:val="28"/>
                <w:lang w:val="it-IT"/>
              </w:rPr>
              <w:t>Schaeffler fornisce ai clienti trasparenza sull'impronta di CO</w:t>
            </w:r>
            <w:r w:rsidRPr="00200E88">
              <w:rPr>
                <w:b/>
                <w:sz w:val="28"/>
                <w:vertAlign w:val="subscript"/>
                <w:lang w:val="it-IT"/>
              </w:rPr>
              <w:t>2</w:t>
            </w:r>
            <w:r w:rsidRPr="00200E88">
              <w:rPr>
                <w:b/>
                <w:sz w:val="28"/>
                <w:lang w:val="it-IT"/>
              </w:rPr>
              <w:t>e durante la fase di produzione e utilizzo</w:t>
            </w:r>
          </w:p>
        </w:tc>
      </w:tr>
      <w:tr w:rsidR="00AB5AB6" w:rsidRPr="000C2A16" w14:paraId="01799C92" w14:textId="77777777" w:rsidTr="046C30EB">
        <w:trPr>
          <w:trHeight w:hRule="exact" w:val="737"/>
        </w:trPr>
        <w:tc>
          <w:tcPr>
            <w:tcW w:w="7370" w:type="dxa"/>
          </w:tcPr>
          <w:p w14:paraId="65CCEBA9" w14:textId="77777777" w:rsidR="00AB5AB6" w:rsidRPr="00200E88" w:rsidRDefault="00AB5AB6" w:rsidP="006A5C61">
            <w:pPr>
              <w:rPr>
                <w:lang w:val="it-IT"/>
              </w:rPr>
            </w:pPr>
          </w:p>
        </w:tc>
      </w:tr>
    </w:tbl>
    <w:p w14:paraId="27ABE3F8" w14:textId="667B504F" w:rsidR="00AD6931" w:rsidRPr="00200E88" w:rsidRDefault="00200E88" w:rsidP="00AD6931">
      <w:pPr>
        <w:pStyle w:val="Paragrafoelenco"/>
        <w:ind w:left="284"/>
        <w:rPr>
          <w:lang w:val="it-IT"/>
        </w:rPr>
      </w:pPr>
      <w:bookmarkStart w:id="0" w:name="_Hlk14262545"/>
      <w:r w:rsidRPr="00200E88">
        <w:rPr>
          <w:lang w:val="it-IT"/>
        </w:rPr>
        <w:t xml:space="preserve">Dall'inizio dell'anno, Schaeffler </w:t>
      </w:r>
      <w:r>
        <w:rPr>
          <w:lang w:val="it-IT"/>
        </w:rPr>
        <w:t>fornisce</w:t>
      </w:r>
      <w:r w:rsidRPr="00200E88">
        <w:rPr>
          <w:lang w:val="it-IT"/>
        </w:rPr>
        <w:t xml:space="preserve"> ai </w:t>
      </w:r>
      <w:r w:rsidR="00CD2C15">
        <w:rPr>
          <w:lang w:val="it-IT"/>
        </w:rPr>
        <w:t>propri</w:t>
      </w:r>
      <w:r w:rsidRPr="00200E88">
        <w:rPr>
          <w:lang w:val="it-IT"/>
        </w:rPr>
        <w:t xml:space="preserve"> clienti un calcolatore delle emissioni di CO</w:t>
      </w:r>
      <w:r w:rsidRPr="00200E88">
        <w:rPr>
          <w:vertAlign w:val="subscript"/>
          <w:lang w:val="it-IT"/>
        </w:rPr>
        <w:t>2</w:t>
      </w:r>
      <w:r w:rsidRPr="00157C61">
        <w:rPr>
          <w:lang w:val="it-IT"/>
        </w:rPr>
        <w:t>e</w:t>
      </w:r>
      <w:r w:rsidRPr="00200E88">
        <w:rPr>
          <w:lang w:val="it-IT"/>
        </w:rPr>
        <w:t>, che tiene conto anche della fase di utilizzo dei cuscinetti volventi</w:t>
      </w:r>
    </w:p>
    <w:p w14:paraId="715B0DD9" w14:textId="77777777" w:rsidR="00567939" w:rsidRPr="00567939" w:rsidRDefault="00567939" w:rsidP="00567939">
      <w:pPr>
        <w:pStyle w:val="Paragrafoelenco"/>
        <w:tabs>
          <w:tab w:val="num" w:pos="720"/>
        </w:tabs>
        <w:ind w:left="284"/>
        <w:rPr>
          <w:lang w:val="it-IT"/>
        </w:rPr>
      </w:pPr>
      <w:r w:rsidRPr="00567939">
        <w:rPr>
          <w:lang w:val="it-IT"/>
        </w:rPr>
        <w:t xml:space="preserve">Tutto ciò che serve è l'inserimento dei dati di carico e velocità nel catalogo prodotti online "Schaeffler </w:t>
      </w:r>
      <w:proofErr w:type="spellStart"/>
      <w:r w:rsidRPr="00567939">
        <w:rPr>
          <w:lang w:val="it-IT"/>
        </w:rPr>
        <w:t>medias</w:t>
      </w:r>
      <w:proofErr w:type="spellEnd"/>
      <w:r w:rsidRPr="00567939">
        <w:rPr>
          <w:lang w:val="it-IT"/>
        </w:rPr>
        <w:t xml:space="preserve">" </w:t>
      </w:r>
    </w:p>
    <w:bookmarkEnd w:id="0"/>
    <w:p w14:paraId="5DD526DB" w14:textId="77777777" w:rsidR="00567939" w:rsidRPr="00567939" w:rsidRDefault="00567939" w:rsidP="00567939">
      <w:pPr>
        <w:pStyle w:val="Paragrafoelenco"/>
        <w:tabs>
          <w:tab w:val="num" w:pos="720"/>
        </w:tabs>
        <w:ind w:left="284"/>
        <w:rPr>
          <w:lang w:val="it-IT"/>
        </w:rPr>
      </w:pPr>
      <w:r w:rsidRPr="00567939">
        <w:rPr>
          <w:lang w:val="it-IT"/>
        </w:rPr>
        <w:t>Calcolo ancora più preciso possibile grazie alla regolazione in tempo reale di ulteriori parametri operativi per diversi casi di carico con "</w:t>
      </w:r>
      <w:proofErr w:type="spellStart"/>
      <w:r w:rsidRPr="00567939">
        <w:rPr>
          <w:lang w:val="it-IT"/>
        </w:rPr>
        <w:t>medias</w:t>
      </w:r>
      <w:proofErr w:type="spellEnd"/>
      <w:r w:rsidRPr="00567939">
        <w:rPr>
          <w:lang w:val="it-IT"/>
        </w:rPr>
        <w:t xml:space="preserve"> </w:t>
      </w:r>
      <w:proofErr w:type="spellStart"/>
      <w:r w:rsidRPr="00567939">
        <w:rPr>
          <w:lang w:val="it-IT"/>
        </w:rPr>
        <w:t>EasyCalc</w:t>
      </w:r>
      <w:proofErr w:type="spellEnd"/>
      <w:r w:rsidRPr="00567939">
        <w:rPr>
          <w:lang w:val="it-IT"/>
        </w:rPr>
        <w:t>"</w:t>
      </w:r>
    </w:p>
    <w:p w14:paraId="41F9F676" w14:textId="2A61ED73" w:rsidR="00D45F18" w:rsidRPr="00D45F18" w:rsidRDefault="00A85FC9" w:rsidP="004D386E">
      <w:pPr>
        <w:rPr>
          <w:lang w:val="it-IT"/>
        </w:rPr>
      </w:pPr>
      <w:r w:rsidRPr="00A85FC9">
        <w:rPr>
          <w:lang w:val="it-IT"/>
        </w:rPr>
        <w:t xml:space="preserve">Per raggiungere i </w:t>
      </w:r>
      <w:r w:rsidR="00CD2C15">
        <w:rPr>
          <w:lang w:val="it-IT"/>
        </w:rPr>
        <w:t>propri</w:t>
      </w:r>
      <w:r w:rsidRPr="00A85FC9">
        <w:rPr>
          <w:lang w:val="it-IT"/>
        </w:rPr>
        <w:t xml:space="preserve"> obiettivi climatici, le aziende richiedono trasparenza riguardo alle emissioni di CO</w:t>
      </w:r>
      <w:r w:rsidRPr="00A85FC9">
        <w:rPr>
          <w:vertAlign w:val="subscript"/>
          <w:lang w:val="it-IT"/>
        </w:rPr>
        <w:t>2</w:t>
      </w:r>
      <w:r w:rsidRPr="00A85FC9">
        <w:rPr>
          <w:lang w:val="it-IT"/>
        </w:rPr>
        <w:t xml:space="preserve"> </w:t>
      </w:r>
      <w:r w:rsidR="00CD2C15">
        <w:rPr>
          <w:lang w:val="it-IT"/>
        </w:rPr>
        <w:t>generate</w:t>
      </w:r>
      <w:r w:rsidRPr="00A85FC9">
        <w:rPr>
          <w:lang w:val="it-IT"/>
        </w:rPr>
        <w:t xml:space="preserve"> dai prodotti dei </w:t>
      </w:r>
      <w:r w:rsidR="003C453C">
        <w:rPr>
          <w:lang w:val="it-IT"/>
        </w:rPr>
        <w:t xml:space="preserve">loro </w:t>
      </w:r>
      <w:r w:rsidRPr="00A85FC9">
        <w:rPr>
          <w:lang w:val="it-IT"/>
        </w:rPr>
        <w:t>fornitori</w:t>
      </w:r>
      <w:r w:rsidR="00EC1DD2" w:rsidRPr="00A85FC9">
        <w:rPr>
          <w:lang w:val="it-IT"/>
        </w:rPr>
        <w:t xml:space="preserve">. </w:t>
      </w:r>
      <w:r w:rsidR="00D45F18">
        <w:rPr>
          <w:lang w:val="it-IT"/>
        </w:rPr>
        <w:t xml:space="preserve">Questo </w:t>
      </w:r>
      <w:r w:rsidR="00D45F18" w:rsidRPr="00D45F18">
        <w:rPr>
          <w:lang w:val="it-IT"/>
        </w:rPr>
        <w:t>include le emissioni di CO</w:t>
      </w:r>
      <w:r w:rsidR="00D45F18" w:rsidRPr="00D45F18">
        <w:rPr>
          <w:vertAlign w:val="subscript"/>
          <w:lang w:val="it-IT"/>
        </w:rPr>
        <w:t>2</w:t>
      </w:r>
      <w:r w:rsidR="00D45F18" w:rsidRPr="00D45F18">
        <w:rPr>
          <w:lang w:val="it-IT"/>
        </w:rPr>
        <w:t xml:space="preserve"> prodotte durante il processo di produzione e quelle che si verificano durante </w:t>
      </w:r>
      <w:r w:rsidR="00813C0A">
        <w:rPr>
          <w:lang w:val="it-IT"/>
        </w:rPr>
        <w:t>la fase di utilizzo</w:t>
      </w:r>
      <w:r w:rsidR="00EC1DD2" w:rsidRPr="00D45F18">
        <w:rPr>
          <w:lang w:val="it-IT"/>
        </w:rPr>
        <w:t xml:space="preserve">. </w:t>
      </w:r>
      <w:r w:rsidR="00CD2C15">
        <w:rPr>
          <w:lang w:val="it-IT"/>
        </w:rPr>
        <w:t xml:space="preserve">La Motion Technology Company </w:t>
      </w:r>
      <w:r w:rsidR="00D45F18" w:rsidRPr="00D45F18">
        <w:rPr>
          <w:lang w:val="it-IT"/>
        </w:rPr>
        <w:t xml:space="preserve">Schaeffler fornisce ora queste informazioni per la maggior parte del </w:t>
      </w:r>
      <w:r w:rsidR="00CD2C15">
        <w:rPr>
          <w:lang w:val="it-IT"/>
        </w:rPr>
        <w:t>proprio</w:t>
      </w:r>
      <w:r w:rsidR="00D45F18" w:rsidRPr="00D45F18">
        <w:rPr>
          <w:lang w:val="it-IT"/>
        </w:rPr>
        <w:t xml:space="preserve"> portafoglio di cuscinetti volventi. </w:t>
      </w:r>
    </w:p>
    <w:p w14:paraId="5CA66946" w14:textId="2900253E" w:rsidR="005D26E5" w:rsidRPr="00951CDB" w:rsidRDefault="00D45F18" w:rsidP="00EA034C">
      <w:pPr>
        <w:rPr>
          <w:lang w:val="it-IT"/>
        </w:rPr>
      </w:pPr>
      <w:r w:rsidRPr="00D45F18">
        <w:rPr>
          <w:lang w:val="it-IT"/>
        </w:rPr>
        <w:t>Sulla base di questi valori di emissione, i clienti possono prendere decisioni di investimento basate sui dati, in linea con i loro obiettivi di sostenibilità</w:t>
      </w:r>
      <w:r w:rsidR="00CA6E3D" w:rsidRPr="00D45F18">
        <w:rPr>
          <w:lang w:val="it-IT"/>
        </w:rPr>
        <w:t xml:space="preserve">. </w:t>
      </w:r>
      <w:r w:rsidR="00951CDB" w:rsidRPr="00951CDB">
        <w:rPr>
          <w:lang w:val="it-IT"/>
        </w:rPr>
        <w:t xml:space="preserve">Schaeffler indica le emissioni </w:t>
      </w:r>
      <w:r w:rsidR="00CD2C15">
        <w:rPr>
          <w:lang w:val="it-IT"/>
        </w:rPr>
        <w:t>in</w:t>
      </w:r>
      <w:r w:rsidR="00951CDB" w:rsidRPr="00951CDB">
        <w:rPr>
          <w:lang w:val="it-IT"/>
        </w:rPr>
        <w:t xml:space="preserve"> cosiddetti equivalenti di anidride carbonica, abbreviati in “CO</w:t>
      </w:r>
      <w:r w:rsidR="00951CDB" w:rsidRPr="00951CDB">
        <w:rPr>
          <w:vertAlign w:val="subscript"/>
          <w:lang w:val="it-IT"/>
        </w:rPr>
        <w:t>2</w:t>
      </w:r>
      <w:r w:rsidR="00951CDB" w:rsidRPr="00951CDB">
        <w:rPr>
          <w:lang w:val="it-IT"/>
        </w:rPr>
        <w:t>e”, una metrica utilizzata per confrontare le emissioni di vari gas serra in base al loro potenziale di riscaldamento globale (</w:t>
      </w:r>
      <w:r w:rsidR="00CD2C15">
        <w:rPr>
          <w:lang w:val="it-IT"/>
        </w:rPr>
        <w:t>Global</w:t>
      </w:r>
      <w:r w:rsidR="003C453C">
        <w:rPr>
          <w:lang w:val="it-IT"/>
        </w:rPr>
        <w:t xml:space="preserve"> W</w:t>
      </w:r>
      <w:r w:rsidR="00CD2C15">
        <w:rPr>
          <w:lang w:val="it-IT"/>
        </w:rPr>
        <w:t xml:space="preserve">arming </w:t>
      </w:r>
      <w:proofErr w:type="spellStart"/>
      <w:r w:rsidR="003C453C">
        <w:rPr>
          <w:lang w:val="it-IT"/>
        </w:rPr>
        <w:t>P</w:t>
      </w:r>
      <w:r w:rsidR="00CD2C15">
        <w:rPr>
          <w:lang w:val="it-IT"/>
        </w:rPr>
        <w:t>otential</w:t>
      </w:r>
      <w:proofErr w:type="spellEnd"/>
      <w:r w:rsidR="00CD2C15">
        <w:rPr>
          <w:lang w:val="it-IT"/>
        </w:rPr>
        <w:t xml:space="preserve"> - GWP</w:t>
      </w:r>
      <w:r w:rsidR="00951CDB" w:rsidRPr="00951CDB">
        <w:rPr>
          <w:lang w:val="it-IT"/>
        </w:rPr>
        <w:t>).</w:t>
      </w:r>
    </w:p>
    <w:p w14:paraId="227E1B19" w14:textId="3FFBE432" w:rsidR="00951CDB" w:rsidRPr="00951CDB" w:rsidRDefault="00951CDB" w:rsidP="00545161">
      <w:pPr>
        <w:rPr>
          <w:lang w:val="it-IT"/>
        </w:rPr>
      </w:pPr>
      <w:r w:rsidRPr="00951CDB">
        <w:rPr>
          <w:lang w:val="it-IT"/>
        </w:rPr>
        <w:t xml:space="preserve">Dall'inizio del 2025, il calcolatore del catalogo </w:t>
      </w:r>
      <w:r>
        <w:rPr>
          <w:lang w:val="it-IT"/>
        </w:rPr>
        <w:t>online</w:t>
      </w:r>
      <w:r w:rsidRPr="00951CDB">
        <w:rPr>
          <w:lang w:val="it-IT"/>
        </w:rPr>
        <w:t xml:space="preserve"> dei prodotti "Schaeffler </w:t>
      </w:r>
      <w:proofErr w:type="spellStart"/>
      <w:r w:rsidRPr="00951CDB">
        <w:rPr>
          <w:lang w:val="it-IT"/>
        </w:rPr>
        <w:t>medias</w:t>
      </w:r>
      <w:proofErr w:type="spellEnd"/>
      <w:r w:rsidRPr="00951CDB">
        <w:rPr>
          <w:lang w:val="it-IT"/>
        </w:rPr>
        <w:t>" non offre solo la possibilità di calcolare le emissioni di CO</w:t>
      </w:r>
      <w:r w:rsidRPr="00951CDB">
        <w:rPr>
          <w:vertAlign w:val="subscript"/>
          <w:lang w:val="it-IT"/>
        </w:rPr>
        <w:t>2</w:t>
      </w:r>
      <w:r w:rsidR="00B8648F">
        <w:rPr>
          <w:lang w:val="it-IT"/>
        </w:rPr>
        <w:t xml:space="preserve">e </w:t>
      </w:r>
      <w:r w:rsidR="00CD2C15">
        <w:rPr>
          <w:lang w:val="it-IT"/>
        </w:rPr>
        <w:t>riferite</w:t>
      </w:r>
      <w:r w:rsidRPr="00951CDB">
        <w:rPr>
          <w:lang w:val="it-IT"/>
        </w:rPr>
        <w:t xml:space="preserve"> alla produzione a livello di singolo cuscinetto</w:t>
      </w:r>
      <w:r w:rsidR="00D219E9" w:rsidRPr="00951CDB">
        <w:rPr>
          <w:lang w:val="it-IT"/>
        </w:rPr>
        <w:t xml:space="preserve">. </w:t>
      </w:r>
      <w:r w:rsidRPr="00951CDB">
        <w:rPr>
          <w:lang w:val="it-IT"/>
        </w:rPr>
        <w:t>Mostra anche le emissioni causate dalle perdite per attrito nel cuscinetto durante la fase di utilizzo</w:t>
      </w:r>
      <w:r w:rsidR="00D219E9" w:rsidRPr="00951CDB">
        <w:rPr>
          <w:lang w:val="it-IT"/>
        </w:rPr>
        <w:t>. “</w:t>
      </w:r>
      <w:r w:rsidRPr="00951CDB">
        <w:rPr>
          <w:lang w:val="it-IT"/>
        </w:rPr>
        <w:t xml:space="preserve">In questo modo, aiutiamo i nostri clienti a raggiungere i loro obiettivi climatici. In qualità di produttore leader mondiale di cuscinetti, ci sforziamo continuamente di produrre cuscinetti volventi con un attrito </w:t>
      </w:r>
      <w:r w:rsidR="00B8648F">
        <w:rPr>
          <w:lang w:val="it-IT"/>
        </w:rPr>
        <w:t>sempre</w:t>
      </w:r>
      <w:r w:rsidRPr="00951CDB">
        <w:rPr>
          <w:lang w:val="it-IT"/>
        </w:rPr>
        <w:t xml:space="preserve"> minore</w:t>
      </w:r>
      <w:r w:rsidR="00D219E9" w:rsidRPr="00951CDB">
        <w:rPr>
          <w:lang w:val="it-IT"/>
        </w:rPr>
        <w:t xml:space="preserve">”, </w:t>
      </w:r>
      <w:r>
        <w:rPr>
          <w:lang w:val="it-IT"/>
        </w:rPr>
        <w:t>afferma</w:t>
      </w:r>
      <w:r w:rsidR="00D219E9" w:rsidRPr="00951CDB">
        <w:rPr>
          <w:lang w:val="it-IT"/>
        </w:rPr>
        <w:t xml:space="preserve"> </w:t>
      </w:r>
      <w:r w:rsidR="00B8648F">
        <w:rPr>
          <w:lang w:val="it-IT"/>
        </w:rPr>
        <w:t xml:space="preserve">il </w:t>
      </w:r>
      <w:r w:rsidR="00D219E9" w:rsidRPr="00951CDB">
        <w:rPr>
          <w:lang w:val="it-IT"/>
        </w:rPr>
        <w:t xml:space="preserve">Dr. André </w:t>
      </w:r>
      <w:proofErr w:type="spellStart"/>
      <w:r w:rsidR="00D219E9" w:rsidRPr="00951CDB">
        <w:rPr>
          <w:lang w:val="it-IT"/>
        </w:rPr>
        <w:t>Schade</w:t>
      </w:r>
      <w:proofErr w:type="spellEnd"/>
      <w:r w:rsidR="00D219E9" w:rsidRPr="00951CDB">
        <w:rPr>
          <w:lang w:val="it-IT"/>
        </w:rPr>
        <w:t xml:space="preserve">, </w:t>
      </w:r>
      <w:proofErr w:type="spellStart"/>
      <w:r w:rsidRPr="00951CDB">
        <w:rPr>
          <w:lang w:val="it-IT"/>
        </w:rPr>
        <w:t>Sustainability</w:t>
      </w:r>
      <w:proofErr w:type="spellEnd"/>
      <w:r w:rsidRPr="00951CDB">
        <w:rPr>
          <w:lang w:val="it-IT"/>
        </w:rPr>
        <w:t xml:space="preserve"> Coordinator per lo sviluppo dei prodotti </w:t>
      </w:r>
      <w:r w:rsidR="003C453C">
        <w:rPr>
          <w:lang w:val="it-IT"/>
        </w:rPr>
        <w:t xml:space="preserve">in </w:t>
      </w:r>
      <w:r w:rsidRPr="00951CDB">
        <w:rPr>
          <w:lang w:val="it-IT"/>
        </w:rPr>
        <w:t xml:space="preserve">R&amp;D presso Schaeffler </w:t>
      </w:r>
      <w:proofErr w:type="spellStart"/>
      <w:r w:rsidRPr="00951CDB">
        <w:rPr>
          <w:lang w:val="it-IT"/>
        </w:rPr>
        <w:t>Bearings</w:t>
      </w:r>
      <w:proofErr w:type="spellEnd"/>
      <w:r w:rsidRPr="00951CDB">
        <w:rPr>
          <w:lang w:val="it-IT"/>
        </w:rPr>
        <w:t xml:space="preserve"> &amp; Industrial Solutions.</w:t>
      </w:r>
    </w:p>
    <w:p w14:paraId="3E762BE4" w14:textId="02F05B97" w:rsidR="00CA7E05" w:rsidRPr="00951CDB" w:rsidRDefault="00E15FFA" w:rsidP="00EA034C">
      <w:pPr>
        <w:rPr>
          <w:lang w:val="it-IT"/>
        </w:rPr>
      </w:pPr>
      <w:r w:rsidRPr="00951CDB">
        <w:rPr>
          <w:lang w:val="it-IT"/>
        </w:rPr>
        <w:t>“</w:t>
      </w:r>
      <w:r w:rsidR="00951CDB" w:rsidRPr="00951CDB">
        <w:rPr>
          <w:lang w:val="it-IT"/>
        </w:rPr>
        <w:t>I nostri clienti possono ora scoprire in modo rapido e semplice quante emissioni di CO</w:t>
      </w:r>
      <w:r w:rsidR="00951CDB" w:rsidRPr="00200E88">
        <w:rPr>
          <w:vertAlign w:val="subscript"/>
          <w:lang w:val="it-IT"/>
        </w:rPr>
        <w:t>2</w:t>
      </w:r>
      <w:r w:rsidR="00951CDB" w:rsidRPr="00951CDB">
        <w:rPr>
          <w:lang w:val="it-IT"/>
        </w:rPr>
        <w:t xml:space="preserve">e vengono prodotte dall'utilizzo di un cuscinetto volvente nella loro </w:t>
      </w:r>
      <w:r w:rsidR="00951CDB" w:rsidRPr="00951CDB">
        <w:rPr>
          <w:lang w:val="it-IT"/>
        </w:rPr>
        <w:lastRenderedPageBreak/>
        <w:t>applicazione e quindi in che modo la scelta di un cuscinetto con un comportamento all'attrito ottimizzato ha un impatto sui costi operativi in termini quantitativi</w:t>
      </w:r>
      <w:r w:rsidRPr="00951CDB">
        <w:rPr>
          <w:lang w:val="it-IT"/>
        </w:rPr>
        <w:t xml:space="preserve">”, </w:t>
      </w:r>
      <w:r w:rsidR="00951CDB">
        <w:rPr>
          <w:lang w:val="it-IT"/>
        </w:rPr>
        <w:t>spiega</w:t>
      </w:r>
      <w:r w:rsidRPr="00951CDB">
        <w:rPr>
          <w:lang w:val="it-IT"/>
        </w:rPr>
        <w:t xml:space="preserve"> André </w:t>
      </w:r>
      <w:proofErr w:type="spellStart"/>
      <w:r w:rsidRPr="00951CDB">
        <w:rPr>
          <w:lang w:val="it-IT"/>
        </w:rPr>
        <w:t>Schade</w:t>
      </w:r>
      <w:proofErr w:type="spellEnd"/>
      <w:r w:rsidRPr="00951CDB">
        <w:rPr>
          <w:lang w:val="it-IT"/>
        </w:rPr>
        <w:t>.</w:t>
      </w:r>
    </w:p>
    <w:p w14:paraId="448C3AC0" w14:textId="42AA548C" w:rsidR="00951CDB" w:rsidRPr="00951CDB" w:rsidRDefault="00951CDB" w:rsidP="001D33B4">
      <w:pPr>
        <w:rPr>
          <w:b/>
          <w:bCs/>
          <w:lang w:val="it-IT"/>
        </w:rPr>
      </w:pPr>
      <w:r w:rsidRPr="00951CDB">
        <w:rPr>
          <w:b/>
          <w:lang w:val="it-IT"/>
        </w:rPr>
        <w:t>Rilevanza per tutti i settori industriali</w:t>
      </w:r>
      <w:r w:rsidR="0078716F" w:rsidRPr="00951CDB">
        <w:rPr>
          <w:lang w:val="it-IT"/>
        </w:rPr>
        <w:br/>
      </w:r>
      <w:r w:rsidRPr="00951CDB">
        <w:rPr>
          <w:lang w:val="it-IT"/>
        </w:rPr>
        <w:t xml:space="preserve">Poiché queste informazioni possono essere </w:t>
      </w:r>
      <w:r w:rsidR="00B8648F">
        <w:rPr>
          <w:lang w:val="it-IT"/>
        </w:rPr>
        <w:t>reperite</w:t>
      </w:r>
      <w:r w:rsidRPr="00951CDB">
        <w:rPr>
          <w:lang w:val="it-IT"/>
        </w:rPr>
        <w:t xml:space="preserve"> direttamente nel catalogo prodotti, i clienti registrati </w:t>
      </w:r>
      <w:r w:rsidR="00200E88">
        <w:rPr>
          <w:lang w:val="it-IT"/>
        </w:rPr>
        <w:t>su</w:t>
      </w:r>
      <w:r w:rsidRPr="00951CDB">
        <w:rPr>
          <w:lang w:val="it-IT"/>
        </w:rPr>
        <w:t xml:space="preserve"> "Schaeffler </w:t>
      </w:r>
      <w:proofErr w:type="spellStart"/>
      <w:r w:rsidRPr="00951CDB">
        <w:rPr>
          <w:lang w:val="it-IT"/>
        </w:rPr>
        <w:t>medias</w:t>
      </w:r>
      <w:proofErr w:type="spellEnd"/>
      <w:r w:rsidRPr="00951CDB">
        <w:rPr>
          <w:lang w:val="it-IT"/>
        </w:rPr>
        <w:t>" possono selezionare i prodotti desiderati come di consueto.</w:t>
      </w:r>
      <w:r w:rsidR="0078716F" w:rsidRPr="00951CDB">
        <w:rPr>
          <w:lang w:val="it-IT"/>
        </w:rPr>
        <w:t xml:space="preserve"> </w:t>
      </w:r>
      <w:r w:rsidRPr="00951CDB">
        <w:rPr>
          <w:lang w:val="it-IT"/>
        </w:rPr>
        <w:t>Hanno anche la possibilità di definire l'applicazione pianificata in base a diversi casi di carico</w:t>
      </w:r>
      <w:r w:rsidR="0078716F" w:rsidRPr="00951CDB">
        <w:rPr>
          <w:lang w:val="it-IT"/>
        </w:rPr>
        <w:t xml:space="preserve">. </w:t>
      </w:r>
      <w:r w:rsidRPr="00951CDB">
        <w:rPr>
          <w:lang w:val="it-IT"/>
        </w:rPr>
        <w:t>Per ricevere valori informativi sulle emissioni di CO</w:t>
      </w:r>
      <w:r w:rsidRPr="00951CDB">
        <w:rPr>
          <w:vertAlign w:val="subscript"/>
          <w:lang w:val="it-IT"/>
        </w:rPr>
        <w:t>2</w:t>
      </w:r>
      <w:r w:rsidRPr="00951CDB">
        <w:rPr>
          <w:lang w:val="it-IT"/>
        </w:rPr>
        <w:t xml:space="preserve">e durante la fase di utilizzo, è sufficiente l'inserimento dei dati di carico e </w:t>
      </w:r>
      <w:r w:rsidR="00B8648F">
        <w:rPr>
          <w:lang w:val="it-IT"/>
        </w:rPr>
        <w:t xml:space="preserve">di </w:t>
      </w:r>
      <w:r w:rsidRPr="00951CDB">
        <w:rPr>
          <w:lang w:val="it-IT"/>
        </w:rPr>
        <w:t>velocità per l'applicazione. Ciò consente, ad esempio, di confrontare i cuscinetti ottimizzati per l'attrito e quelli standard.</w:t>
      </w:r>
    </w:p>
    <w:p w14:paraId="76414051" w14:textId="7EEF0E16" w:rsidR="00B4426C" w:rsidRPr="00951CDB" w:rsidRDefault="00951CDB" w:rsidP="00EA034C">
      <w:pPr>
        <w:rPr>
          <w:lang w:val="it-IT"/>
        </w:rPr>
      </w:pPr>
      <w:r w:rsidRPr="00951CDB">
        <w:rPr>
          <w:b/>
          <w:lang w:val="it-IT"/>
        </w:rPr>
        <w:t xml:space="preserve">Elevato livello di </w:t>
      </w:r>
      <w:r w:rsidR="00200E88">
        <w:rPr>
          <w:b/>
          <w:lang w:val="it-IT"/>
        </w:rPr>
        <w:t>precisione</w:t>
      </w:r>
      <w:r w:rsidRPr="00951CDB">
        <w:rPr>
          <w:b/>
          <w:lang w:val="it-IT"/>
        </w:rPr>
        <w:t xml:space="preserve"> in "</w:t>
      </w:r>
      <w:proofErr w:type="spellStart"/>
      <w:r w:rsidRPr="00951CDB">
        <w:rPr>
          <w:b/>
          <w:lang w:val="it-IT"/>
        </w:rPr>
        <w:t>medias</w:t>
      </w:r>
      <w:proofErr w:type="spellEnd"/>
      <w:r w:rsidRPr="00951CDB">
        <w:rPr>
          <w:b/>
          <w:lang w:val="it-IT"/>
        </w:rPr>
        <w:t xml:space="preserve"> </w:t>
      </w:r>
      <w:proofErr w:type="spellStart"/>
      <w:r w:rsidRPr="00951CDB">
        <w:rPr>
          <w:b/>
          <w:lang w:val="it-IT"/>
        </w:rPr>
        <w:t>EasyCalc</w:t>
      </w:r>
      <w:proofErr w:type="spellEnd"/>
      <w:r w:rsidRPr="00951CDB">
        <w:rPr>
          <w:b/>
          <w:lang w:val="it-IT"/>
        </w:rPr>
        <w:t>"</w:t>
      </w:r>
      <w:r w:rsidR="001211B4" w:rsidRPr="00951CDB">
        <w:rPr>
          <w:b/>
          <w:lang w:val="it-IT"/>
        </w:rPr>
        <w:br/>
      </w:r>
      <w:r w:rsidRPr="00951CDB">
        <w:rPr>
          <w:lang w:val="it-IT"/>
        </w:rPr>
        <w:t>Inoltre, i clienti possono approfondire questo argomento sulla piattaforma "</w:t>
      </w:r>
      <w:proofErr w:type="spellStart"/>
      <w:r w:rsidRPr="00951CDB">
        <w:rPr>
          <w:lang w:val="it-IT"/>
        </w:rPr>
        <w:t>medias</w:t>
      </w:r>
      <w:proofErr w:type="spellEnd"/>
      <w:r w:rsidRPr="00951CDB">
        <w:rPr>
          <w:lang w:val="it-IT"/>
        </w:rPr>
        <w:t xml:space="preserve"> </w:t>
      </w:r>
      <w:proofErr w:type="spellStart"/>
      <w:r w:rsidRPr="00951CDB">
        <w:rPr>
          <w:lang w:val="it-IT"/>
        </w:rPr>
        <w:t>EasyCalc</w:t>
      </w:r>
      <w:proofErr w:type="spellEnd"/>
      <w:r w:rsidRPr="00951CDB">
        <w:rPr>
          <w:lang w:val="it-IT"/>
        </w:rPr>
        <w:t>": le influenze della lubrificazione, della temperatura di esercizio e del flusso dell'olio durante l'applicazione possono essere incluse nel calcolo</w:t>
      </w:r>
      <w:r w:rsidR="001211B4" w:rsidRPr="00951CDB">
        <w:rPr>
          <w:lang w:val="it-IT"/>
        </w:rPr>
        <w:t>.</w:t>
      </w:r>
    </w:p>
    <w:p w14:paraId="360454BD" w14:textId="0B677F77" w:rsidR="00951CDB" w:rsidRPr="00951CDB" w:rsidRDefault="00951CDB" w:rsidP="000429F5">
      <w:pPr>
        <w:rPr>
          <w:lang w:val="it-IT"/>
        </w:rPr>
      </w:pPr>
      <w:r w:rsidRPr="00951CDB">
        <w:rPr>
          <w:lang w:val="it-IT"/>
        </w:rPr>
        <w:t>La piattaforma presenta anche collegamenti diretti alle soluzioni Schaeffler nei settori del montaggio (assemblaggio) e della lubrificazione, nonché un collegamento a uno strumento, che mostra come la produzione in molti settori possa essere resa più sostenibile utilizzando i prodotti Schaeffler</w:t>
      </w:r>
      <w:r w:rsidR="00ED395B" w:rsidRPr="00951CDB">
        <w:rPr>
          <w:lang w:val="it-IT"/>
        </w:rPr>
        <w:t xml:space="preserve">. </w:t>
      </w:r>
      <w:r w:rsidRPr="00951CDB">
        <w:rPr>
          <w:lang w:val="it-IT"/>
        </w:rPr>
        <w:t xml:space="preserve">Naturalmente, è anche possibile trovare le migliori soluzioni possibili per tutte le applicazioni specifiche </w:t>
      </w:r>
      <w:r w:rsidR="00B8648F">
        <w:rPr>
          <w:lang w:val="it-IT"/>
        </w:rPr>
        <w:t>contattando direttamente i nostri esperti</w:t>
      </w:r>
      <w:r w:rsidRPr="00951CDB">
        <w:rPr>
          <w:lang w:val="it-IT"/>
        </w:rPr>
        <w:t>.</w:t>
      </w:r>
    </w:p>
    <w:p w14:paraId="74D5DCFA" w14:textId="038AB27B" w:rsidR="002B10F3" w:rsidRPr="00951CDB" w:rsidRDefault="00951CDB" w:rsidP="002B10F3">
      <w:pPr>
        <w:rPr>
          <w:sz w:val="24"/>
          <w:lang w:val="it-IT"/>
        </w:rPr>
      </w:pPr>
      <w:r w:rsidRPr="00951CDB">
        <w:rPr>
          <w:lang w:val="it-IT"/>
        </w:rPr>
        <w:t>"</w:t>
      </w:r>
      <w:proofErr w:type="spellStart"/>
      <w:r w:rsidRPr="00951CDB">
        <w:rPr>
          <w:lang w:val="it-IT"/>
        </w:rPr>
        <w:t>medias</w:t>
      </w:r>
      <w:proofErr w:type="spellEnd"/>
      <w:r w:rsidRPr="00951CDB">
        <w:rPr>
          <w:lang w:val="it-IT"/>
        </w:rPr>
        <w:t xml:space="preserve"> </w:t>
      </w:r>
      <w:proofErr w:type="spellStart"/>
      <w:r w:rsidRPr="00951CDB">
        <w:rPr>
          <w:lang w:val="it-IT"/>
        </w:rPr>
        <w:t>EasyCalc</w:t>
      </w:r>
      <w:proofErr w:type="spellEnd"/>
      <w:r w:rsidRPr="00951CDB">
        <w:rPr>
          <w:lang w:val="it-IT"/>
        </w:rPr>
        <w:t>" è disponibile su Internet al seguente link</w:t>
      </w:r>
      <w:r w:rsidR="00F571FB" w:rsidRPr="00951CDB">
        <w:rPr>
          <w:lang w:val="it-IT"/>
        </w:rPr>
        <w:t>:</w:t>
      </w:r>
      <w:r w:rsidR="00316B06" w:rsidRPr="00951CDB">
        <w:rPr>
          <w:lang w:val="it-IT"/>
        </w:rPr>
        <w:t xml:space="preserve"> </w:t>
      </w:r>
      <w:r w:rsidR="00F571FB" w:rsidRPr="00951CDB">
        <w:rPr>
          <w:lang w:val="it-IT"/>
        </w:rPr>
        <w:br/>
      </w:r>
      <w:hyperlink r:id="rId12" w:history="1">
        <w:r w:rsidR="00090E0B" w:rsidRPr="00951CDB">
          <w:rPr>
            <w:rStyle w:val="Collegamentoipertestuale"/>
            <w:lang w:val="it-IT"/>
          </w:rPr>
          <w:t>https://medias-easycalc.com/</w:t>
        </w:r>
      </w:hyperlink>
      <w:r w:rsidR="00316B06" w:rsidRPr="00951CDB">
        <w:rPr>
          <w:rStyle w:val="Collegamentoipertestuale"/>
          <w:lang w:val="it-IT"/>
        </w:rPr>
        <w:t xml:space="preserve">       </w:t>
      </w:r>
    </w:p>
    <w:p w14:paraId="54AE4389" w14:textId="77777777" w:rsidR="00D50331" w:rsidRPr="00316B06" w:rsidRDefault="00D50331" w:rsidP="00EA034C">
      <w:pPr>
        <w:rPr>
          <w:lang w:val="de-DE"/>
        </w:rPr>
      </w:pPr>
    </w:p>
    <w:p w14:paraId="0B6170F1" w14:textId="77777777" w:rsidR="00D50331" w:rsidRDefault="00D50331" w:rsidP="00EA034C">
      <w:pPr>
        <w:rPr>
          <w:lang w:val="de-DE"/>
        </w:rPr>
      </w:pPr>
    </w:p>
    <w:p w14:paraId="550FDBE8" w14:textId="77777777" w:rsidR="00090E0B" w:rsidRPr="00316B06" w:rsidRDefault="00090E0B" w:rsidP="00EA034C">
      <w:pPr>
        <w:rPr>
          <w:lang w:val="de-DE"/>
        </w:rPr>
      </w:pPr>
    </w:p>
    <w:p w14:paraId="5899E5B0" w14:textId="77777777" w:rsidR="00C517A0" w:rsidRPr="00316B06" w:rsidRDefault="00C517A0" w:rsidP="00EA034C">
      <w:pPr>
        <w:rPr>
          <w:lang w:val="de-DE"/>
        </w:rPr>
      </w:pPr>
    </w:p>
    <w:p w14:paraId="578F05E4" w14:textId="77777777" w:rsidR="00C517A0" w:rsidRPr="00316B06" w:rsidRDefault="00C517A0" w:rsidP="00EA034C">
      <w:pPr>
        <w:rPr>
          <w:lang w:val="de-DE"/>
        </w:rPr>
      </w:pPr>
    </w:p>
    <w:p w14:paraId="1976B3D6" w14:textId="4BCFE2FF" w:rsidR="00CD0041" w:rsidRPr="00D50331" w:rsidRDefault="002D4B96" w:rsidP="70B58595">
      <w:r>
        <w:rPr>
          <w:noProof/>
        </w:rPr>
        <w:drawing>
          <wp:inline distT="0" distB="0" distL="0" distR="0" wp14:anchorId="1CD3F8CB" wp14:editId="51A49B0E">
            <wp:extent cx="2326324" cy="1551409"/>
            <wp:effectExtent l="0" t="0" r="0" b="0"/>
            <wp:docPr id="1371976520" name="Grafik 5" descr="Ein Bild, das Person, Im Haus, Computer, compu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976520" name="Grafik 5" descr="Ein Bild, das Person, Im Haus, Computer, computer enthält.&#10;&#10;KI-generierte Inhalte können fehlerhaft sein."/>
                    <pic:cNvPicPr/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78029" cy="1585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28B0A6" w14:textId="5C2441E5" w:rsidR="00951CDB" w:rsidRPr="00951CDB" w:rsidRDefault="00951CDB" w:rsidP="0012465E">
      <w:pPr>
        <w:rPr>
          <w:sz w:val="20"/>
          <w:szCs w:val="20"/>
          <w:lang w:val="it-IT"/>
        </w:rPr>
      </w:pPr>
      <w:r w:rsidRPr="00951CDB">
        <w:rPr>
          <w:sz w:val="20"/>
          <w:lang w:val="it-IT"/>
        </w:rPr>
        <w:t xml:space="preserve">Il catalogo prodotti "Schaeffler </w:t>
      </w:r>
      <w:proofErr w:type="spellStart"/>
      <w:r w:rsidRPr="00951CDB">
        <w:rPr>
          <w:sz w:val="20"/>
          <w:lang w:val="it-IT"/>
        </w:rPr>
        <w:t>medias</w:t>
      </w:r>
      <w:proofErr w:type="spellEnd"/>
      <w:r w:rsidRPr="00951CDB">
        <w:rPr>
          <w:sz w:val="20"/>
          <w:lang w:val="it-IT"/>
        </w:rPr>
        <w:t>" fornisce ora informazioni dettagliate sulle emissioni di CO</w:t>
      </w:r>
      <w:r w:rsidRPr="00951CDB">
        <w:rPr>
          <w:sz w:val="20"/>
          <w:vertAlign w:val="subscript"/>
          <w:lang w:val="it-IT"/>
        </w:rPr>
        <w:t>2</w:t>
      </w:r>
      <w:r w:rsidRPr="00951CDB">
        <w:rPr>
          <w:sz w:val="20"/>
          <w:lang w:val="it-IT"/>
        </w:rPr>
        <w:t>e dei cuscinetti volventi Schaeffler</w:t>
      </w:r>
      <w:r w:rsidR="00316B06" w:rsidRPr="00951CDB">
        <w:rPr>
          <w:sz w:val="20"/>
          <w:lang w:val="it-IT"/>
        </w:rPr>
        <w:t xml:space="preserve"> </w:t>
      </w:r>
      <w:r w:rsidR="00316B06" w:rsidRPr="00951CDB">
        <w:rPr>
          <w:sz w:val="20"/>
          <w:szCs w:val="20"/>
          <w:lang w:val="it-IT"/>
        </w:rPr>
        <w:t>–</w:t>
      </w:r>
      <w:r w:rsidR="00316B06" w:rsidRPr="00951CDB">
        <w:rPr>
          <w:sz w:val="20"/>
          <w:lang w:val="it-IT"/>
        </w:rPr>
        <w:t xml:space="preserve"> </w:t>
      </w:r>
      <w:r>
        <w:rPr>
          <w:sz w:val="20"/>
          <w:lang w:val="it-IT"/>
        </w:rPr>
        <w:t>f</w:t>
      </w:r>
      <w:r w:rsidRPr="00951CDB">
        <w:rPr>
          <w:sz w:val="20"/>
          <w:lang w:val="it-IT"/>
        </w:rPr>
        <w:t xml:space="preserve">acilmente accessibile tramite smartphone o personal computer. </w:t>
      </w:r>
    </w:p>
    <w:p w14:paraId="5E2BFD5C" w14:textId="1C0D7566" w:rsidR="00287558" w:rsidRPr="00951CDB" w:rsidRDefault="00287558" w:rsidP="009D372E">
      <w:pPr>
        <w:rPr>
          <w:lang w:val="it-IT"/>
        </w:rPr>
      </w:pPr>
    </w:p>
    <w:p w14:paraId="3A08AFC1" w14:textId="77777777" w:rsidR="009D372E" w:rsidRDefault="009D372E" w:rsidP="009D372E">
      <w:r>
        <w:rPr>
          <w:noProof/>
        </w:rPr>
        <w:drawing>
          <wp:inline distT="0" distB="0" distL="0" distR="0" wp14:anchorId="36C8C403" wp14:editId="06B6EFE5">
            <wp:extent cx="2244789" cy="1496993"/>
            <wp:effectExtent l="19050" t="19050" r="22225" b="27305"/>
            <wp:docPr id="2050" name="Grafik 2050" descr="Containerbahnhof Hamburg">
              <a:extLst xmlns:a="http://schemas.openxmlformats.org/drawingml/2006/main">
                <a:ext uri="{FF2B5EF4-FFF2-40B4-BE49-F238E27FC236}">
                  <a16:creationId xmlns:a16="http://schemas.microsoft.com/office/drawing/2014/main" id="{5F5B8B03-7743-700C-561F-410F182515A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ontainerbahnhof Hamburg">
                      <a:extLst>
                        <a:ext uri="{FF2B5EF4-FFF2-40B4-BE49-F238E27FC236}">
                          <a16:creationId xmlns:a16="http://schemas.microsoft.com/office/drawing/2014/main" id="{5F5B8B03-7743-700C-561F-410F182515A2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590" cy="150219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C6C6C6"/>
                      </a:solidFill>
                    </a:ln>
                  </pic:spPr>
                </pic:pic>
              </a:graphicData>
            </a:graphic>
          </wp:inline>
        </w:drawing>
      </w:r>
    </w:p>
    <w:p w14:paraId="7DC21D4B" w14:textId="67EA2A5F" w:rsidR="009D372E" w:rsidRPr="00951CDB" w:rsidRDefault="00951CDB" w:rsidP="70B58595">
      <w:pPr>
        <w:rPr>
          <w:sz w:val="20"/>
          <w:szCs w:val="20"/>
          <w:lang w:val="it-IT"/>
        </w:rPr>
      </w:pPr>
      <w:r w:rsidRPr="00951CDB">
        <w:rPr>
          <w:sz w:val="20"/>
          <w:lang w:val="it-IT"/>
        </w:rPr>
        <w:t xml:space="preserve">L'aumento del trasporto merci su rotaia contribuisce attivamente alla protezione del clima terrestre. I prodotti innovativi e le tecnologie sostenibili di Schaeffler per applicazioni nel settore ferroviario migliorano anche il bilancio ecologico </w:t>
      </w:r>
      <w:r w:rsidR="009D372E" w:rsidRPr="00951CDB">
        <w:rPr>
          <w:sz w:val="20"/>
          <w:lang w:val="it-IT"/>
        </w:rPr>
        <w:t xml:space="preserve">– </w:t>
      </w:r>
      <w:r w:rsidRPr="00951CDB">
        <w:rPr>
          <w:sz w:val="20"/>
          <w:lang w:val="it-IT"/>
        </w:rPr>
        <w:t>"</w:t>
      </w:r>
      <w:proofErr w:type="spellStart"/>
      <w:r w:rsidRPr="00951CDB">
        <w:rPr>
          <w:sz w:val="20"/>
          <w:lang w:val="it-IT"/>
        </w:rPr>
        <w:t>medias</w:t>
      </w:r>
      <w:proofErr w:type="spellEnd"/>
      <w:r w:rsidRPr="00951CDB">
        <w:rPr>
          <w:sz w:val="20"/>
          <w:lang w:val="it-IT"/>
        </w:rPr>
        <w:t xml:space="preserve"> </w:t>
      </w:r>
      <w:proofErr w:type="spellStart"/>
      <w:r w:rsidRPr="00951CDB">
        <w:rPr>
          <w:sz w:val="20"/>
          <w:lang w:val="it-IT"/>
        </w:rPr>
        <w:t>EasyCalc</w:t>
      </w:r>
      <w:proofErr w:type="spellEnd"/>
      <w:r w:rsidRPr="00951CDB">
        <w:rPr>
          <w:sz w:val="20"/>
          <w:lang w:val="it-IT"/>
        </w:rPr>
        <w:t>" è un ulteriore passo avanti nell'aiutare i nostri clienti a raggiungere i loro obiettivi di sostenibilità</w:t>
      </w:r>
      <w:r w:rsidR="009D372E" w:rsidRPr="00951CDB">
        <w:rPr>
          <w:sz w:val="20"/>
          <w:lang w:val="it-IT"/>
        </w:rPr>
        <w:t xml:space="preserve">. </w:t>
      </w:r>
    </w:p>
    <w:p w14:paraId="7D7EAC5C" w14:textId="3C343F82" w:rsidR="00DE3A5B" w:rsidRPr="007464D9" w:rsidRDefault="007464D9" w:rsidP="00CD7E4A">
      <w:pPr>
        <w:rPr>
          <w:lang w:val="it-IT"/>
        </w:rPr>
      </w:pPr>
      <w:r w:rsidRPr="007464D9">
        <w:rPr>
          <w:lang w:val="it-IT"/>
        </w:rPr>
        <w:t>Foto</w:t>
      </w:r>
      <w:r w:rsidR="070A3986" w:rsidRPr="007464D9">
        <w:rPr>
          <w:lang w:val="it-IT"/>
        </w:rPr>
        <w:t>: Schaeffler</w:t>
      </w:r>
    </w:p>
    <w:p w14:paraId="6A34441E" w14:textId="77777777" w:rsidR="008E7090" w:rsidRPr="007464D9" w:rsidRDefault="008E7090" w:rsidP="008E7090">
      <w:pPr>
        <w:pStyle w:val="Hinweis"/>
        <w:rPr>
          <w:lang w:val="it-IT"/>
        </w:rPr>
      </w:pPr>
    </w:p>
    <w:p w14:paraId="722618A6" w14:textId="77777777" w:rsidR="008E7090" w:rsidRPr="007464D9" w:rsidRDefault="008E7090" w:rsidP="008E7090">
      <w:pPr>
        <w:pStyle w:val="Hinweis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8C8BC5" wp14:editId="3CDADA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CBEBD" id="Gerader Verbinder 1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68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 strokecolor="#5d4d4c [2409]" strokeweight=".5pt"/>
            </w:pict>
          </mc:Fallback>
        </mc:AlternateContent>
      </w:r>
    </w:p>
    <w:p w14:paraId="7EEBC09C" w14:textId="2FA8155E" w:rsidR="00EF43EC" w:rsidRPr="007464D9" w:rsidRDefault="00951CDB" w:rsidP="00EF43EC">
      <w:pPr>
        <w:pStyle w:val="Hinweisfett"/>
        <w:jc w:val="both"/>
        <w:rPr>
          <w:lang w:val="it-IT"/>
        </w:rPr>
      </w:pPr>
      <w:r w:rsidRPr="007464D9">
        <w:rPr>
          <w:lang w:val="it-IT"/>
        </w:rPr>
        <w:t xml:space="preserve">Gruppo </w:t>
      </w:r>
      <w:r w:rsidR="00EF43EC" w:rsidRPr="007464D9">
        <w:rPr>
          <w:lang w:val="it-IT"/>
        </w:rPr>
        <w:t>Schaeffler</w:t>
      </w:r>
      <w:r w:rsidRPr="007464D9">
        <w:rPr>
          <w:lang w:val="it-IT"/>
        </w:rPr>
        <w:t xml:space="preserve"> </w:t>
      </w:r>
      <w:r w:rsidR="00EF43EC" w:rsidRPr="007464D9">
        <w:rPr>
          <w:lang w:val="it-IT"/>
        </w:rPr>
        <w:t xml:space="preserve">– </w:t>
      </w:r>
      <w:proofErr w:type="spellStart"/>
      <w:r w:rsidR="00EF43EC" w:rsidRPr="007464D9">
        <w:rPr>
          <w:lang w:val="it-IT"/>
        </w:rPr>
        <w:t>We</w:t>
      </w:r>
      <w:proofErr w:type="spellEnd"/>
      <w:r w:rsidR="00EF43EC" w:rsidRPr="007464D9">
        <w:rPr>
          <w:lang w:val="it-IT"/>
        </w:rPr>
        <w:t xml:space="preserve"> </w:t>
      </w:r>
      <w:proofErr w:type="spellStart"/>
      <w:r w:rsidR="00EF43EC" w:rsidRPr="007464D9">
        <w:rPr>
          <w:lang w:val="it-IT"/>
        </w:rPr>
        <w:t>pioneer</w:t>
      </w:r>
      <w:proofErr w:type="spellEnd"/>
      <w:r w:rsidR="00EF43EC" w:rsidRPr="007464D9">
        <w:rPr>
          <w:lang w:val="it-IT"/>
        </w:rPr>
        <w:t xml:space="preserve"> </w:t>
      </w:r>
      <w:proofErr w:type="spellStart"/>
      <w:r w:rsidR="00EF43EC" w:rsidRPr="007464D9">
        <w:rPr>
          <w:lang w:val="it-IT"/>
        </w:rPr>
        <w:t>motion</w:t>
      </w:r>
      <w:proofErr w:type="spellEnd"/>
    </w:p>
    <w:p w14:paraId="7FA03596" w14:textId="78F6423B" w:rsidR="008E7090" w:rsidRPr="007464D9" w:rsidRDefault="007464D9" w:rsidP="007464D9">
      <w:pPr>
        <w:rPr>
          <w:lang w:val="it-IT"/>
        </w:rPr>
      </w:pPr>
      <w:bookmarkStart w:id="1" w:name="_Hlk180740205"/>
      <w:r w:rsidRPr="007464D9">
        <w:rPr>
          <w:bCs/>
          <w:color w:val="49494A"/>
          <w:sz w:val="16"/>
          <w:lang w:val="it-IT"/>
        </w:rPr>
        <w:t>Il Gruppo Schaeffler porta avanti invenzioni e sviluppi innovativi nel settore Motion Technology da oltre 75 anni. Con tecnologie, prodotti e servizi innovativi nel campo della mobilità elettrica, delle trasmissioni a basse emissioni di CO₂, delle soluzioni per chassis e delle energie rinnovabili, l'azienda è un partner affidabile per rendere il movimento e la mobilità più efficienti, intelligenti e sostenibili - lungo l’intero ciclo di vita. Schaeffler utilizza otto famiglie di prodotti per descrivere la sua gamma completa di prodotti e servizi nell'ecosistema della mobilità: dalle soluzioni per cuscinetti e tutti i tipi di sistemi di guida lineare fino ai servizi di riparazione e monitoraggio. Con circa 120.000 collaboratori e più di 250 sedi in 55 Paesi, Schaeffler è una delle più grandi aziende familiari al mondo e una delle aziende più innovative della Germania</w:t>
      </w:r>
      <w:r w:rsidR="00903725" w:rsidRPr="007464D9">
        <w:rPr>
          <w:color w:val="49494A"/>
          <w:sz w:val="16"/>
          <w:lang w:val="it-IT"/>
        </w:rPr>
        <w:t>.</w:t>
      </w:r>
      <w:bookmarkEnd w:id="1"/>
    </w:p>
    <w:p w14:paraId="613DED3F" w14:textId="77777777" w:rsidR="00EC1DD2" w:rsidRPr="007464D9" w:rsidRDefault="00EC1DD2" w:rsidP="008E7090">
      <w:pPr>
        <w:pStyle w:val="Hinweis"/>
        <w:rPr>
          <w:lang w:val="it-IT"/>
        </w:rPr>
      </w:pPr>
    </w:p>
    <w:p w14:paraId="4034B94C" w14:textId="348EB18B" w:rsidR="008E7090" w:rsidRPr="007464D9" w:rsidRDefault="008E7090" w:rsidP="008E7090">
      <w:pPr>
        <w:pStyle w:val="Hinweis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B5718D" wp14:editId="68D1F9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019C6" id="Gerader Verbinder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68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 strokecolor="#5d4d4c [2409]" strokeweight=".5pt"/>
            </w:pict>
          </mc:Fallback>
        </mc:AlternateContent>
      </w:r>
    </w:p>
    <w:p w14:paraId="6E9906A1" w14:textId="5B00C959" w:rsidR="008E7090" w:rsidRDefault="00EC1DD2" w:rsidP="00CD7E4A">
      <w:pPr>
        <w:spacing w:before="0"/>
        <w:rPr>
          <w:rStyle w:val="Enfasigrassetto"/>
        </w:rPr>
      </w:pPr>
      <w:proofErr w:type="spellStart"/>
      <w:r>
        <w:rPr>
          <w:rStyle w:val="Enfasigrassetto"/>
        </w:rPr>
        <w:t>Conta</w:t>
      </w:r>
      <w:r w:rsidR="007464D9">
        <w:rPr>
          <w:rStyle w:val="Enfasigrassetto"/>
        </w:rPr>
        <w:t>tto</w:t>
      </w:r>
      <w:proofErr w:type="spellEnd"/>
    </w:p>
    <w:tbl>
      <w:tblPr>
        <w:tblStyle w:val="Tabellenraster1"/>
        <w:tblW w:w="14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9353"/>
      </w:tblGrid>
      <w:tr w:rsidR="00C42879" w:rsidRPr="00731AE4" w14:paraId="6DDA59EF" w14:textId="77777777" w:rsidTr="00A52DCE">
        <w:tc>
          <w:tcPr>
            <w:tcW w:w="5387" w:type="dxa"/>
          </w:tcPr>
          <w:p w14:paraId="5D3F4717" w14:textId="38190AC2" w:rsidR="00A71E2E" w:rsidRPr="00EC1DD2" w:rsidRDefault="007464D9" w:rsidP="00A71E2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rStyle w:val="Enfasigrassetto"/>
              </w:rPr>
              <w:t>Daniela Zucchetti</w:t>
            </w:r>
            <w:r w:rsidR="00A71E2E">
              <w:rPr>
                <w:rStyle w:val="Enfasigrassetto"/>
              </w:rPr>
              <w:br/>
            </w:r>
            <w:r w:rsidR="00A71E2E">
              <w:t>Communications Bearings &amp; Industrial Solutions</w:t>
            </w:r>
            <w:r w:rsidR="00A71E2E">
              <w:br/>
            </w:r>
            <w:r w:rsidRPr="00D24DF2">
              <w:rPr>
                <w:lang w:val="it-IT"/>
              </w:rPr>
              <w:t xml:space="preserve">Schaeffler Italia, Momo, </w:t>
            </w:r>
            <w:proofErr w:type="spellStart"/>
            <w:r w:rsidRPr="00D24DF2">
              <w:rPr>
                <w:lang w:val="it-IT"/>
              </w:rPr>
              <w:t>Italy</w:t>
            </w:r>
            <w:proofErr w:type="spellEnd"/>
          </w:p>
          <w:p w14:paraId="7580B17A" w14:textId="2150429A" w:rsidR="00C42879" w:rsidRPr="00731AE4" w:rsidRDefault="00A71E2E" w:rsidP="00A71E2E">
            <w:pPr>
              <w:rPr>
                <w:rStyle w:val="Enfasigrassetto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0DA08C" wp14:editId="13D4EF62">
                  <wp:extent cx="129600" cy="129600"/>
                  <wp:effectExtent l="0" t="0" r="3810" b="3810"/>
                  <wp:docPr id="1281728148" name="Grafik 1281728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hone_rgb.png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t>+</w:t>
            </w:r>
            <w:r w:rsidR="007464D9" w:rsidRPr="00D24DF2">
              <w:rPr>
                <w:lang w:val="it-IT"/>
              </w:rPr>
              <w:t>39 0321 929 402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6AF031E1" wp14:editId="1BB6762F">
                  <wp:extent cx="136800" cy="93600"/>
                  <wp:effectExtent l="0" t="0" r="0" b="1905"/>
                  <wp:docPr id="1721369913" name="Grafik 1721369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mail_rgb.png"/>
                          <pic:cNvPicPr/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" cy="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hyperlink r:id="rId17" w:history="1">
              <w:r w:rsidR="007464D9" w:rsidRPr="002654BD">
                <w:rPr>
                  <w:rStyle w:val="Collegamentoipertestuale"/>
                </w:rPr>
                <w:t>daniela.zucchetti@schaeffler.com</w:t>
              </w:r>
            </w:hyperlink>
          </w:p>
        </w:tc>
        <w:tc>
          <w:tcPr>
            <w:tcW w:w="9353" w:type="dxa"/>
          </w:tcPr>
          <w:p w14:paraId="65259537" w14:textId="77777777" w:rsidR="00C42879" w:rsidRPr="00731AE4" w:rsidRDefault="00C42879" w:rsidP="0066016B">
            <w:pPr>
              <w:rPr>
                <w:noProof/>
              </w:rPr>
            </w:pPr>
          </w:p>
        </w:tc>
      </w:tr>
      <w:tr w:rsidR="00A52DCE" w:rsidRPr="00D368FC" w14:paraId="0699E86A" w14:textId="77777777" w:rsidTr="00A52DCE">
        <w:tc>
          <w:tcPr>
            <w:tcW w:w="5387" w:type="dxa"/>
          </w:tcPr>
          <w:p w14:paraId="2BB4D85D" w14:textId="7329F60D" w:rsidR="00A52DCE" w:rsidRPr="00EC1DD2" w:rsidRDefault="00A52DCE" w:rsidP="00A52DCE">
            <w:pPr>
              <w:rPr>
                <w:noProof/>
              </w:rPr>
            </w:pPr>
          </w:p>
        </w:tc>
        <w:tc>
          <w:tcPr>
            <w:tcW w:w="9353" w:type="dxa"/>
          </w:tcPr>
          <w:p w14:paraId="6A2773FF" w14:textId="36F9C2DD" w:rsidR="00A52DCE" w:rsidRPr="00D368FC" w:rsidRDefault="00A52DCE" w:rsidP="00A52DCE"/>
        </w:tc>
      </w:tr>
      <w:tr w:rsidR="00A52DCE" w:rsidRPr="00D368FC" w14:paraId="73C90922" w14:textId="77777777" w:rsidTr="00A52DCE">
        <w:tc>
          <w:tcPr>
            <w:tcW w:w="5387" w:type="dxa"/>
          </w:tcPr>
          <w:p w14:paraId="0EA334D8" w14:textId="02705684" w:rsidR="00A52DCE" w:rsidRPr="00EC1DD2" w:rsidRDefault="00A52DCE" w:rsidP="00A52DC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AB3AE7E" wp14:editId="666D35D4">
                  <wp:extent cx="252000" cy="252000"/>
                  <wp:effectExtent l="0" t="0" r="0" b="0"/>
                  <wp:docPr id="17" name="Grafik 17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7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27C10D35" wp14:editId="10E96FA8">
                  <wp:extent cx="252000" cy="252000"/>
                  <wp:effectExtent l="0" t="0" r="0" b="0"/>
                  <wp:docPr id="13" name="Grafik 13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78201C0F" wp14:editId="102FB2C2">
                  <wp:extent cx="248889" cy="252000"/>
                  <wp:effectExtent l="0" t="0" r="0" b="0"/>
                  <wp:docPr id="9" name="Grafik 9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89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1D3C33CC" wp14:editId="1F796BF7">
                  <wp:extent cx="252000" cy="252000"/>
                  <wp:effectExtent l="0" t="0" r="0" b="0"/>
                  <wp:docPr id="21" name="Grafik 21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59F3146F" wp14:editId="3E92C417">
                  <wp:extent cx="252000" cy="252000"/>
                  <wp:effectExtent l="0" t="0" r="0" b="0"/>
                  <wp:docPr id="16" name="Grafik 16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55DE67CB" wp14:editId="1F41E8F5">
                  <wp:extent cx="252000" cy="252000"/>
                  <wp:effectExtent l="0" t="0" r="0" b="0"/>
                  <wp:docPr id="20" name="Grafik 20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3" w:type="dxa"/>
          </w:tcPr>
          <w:p w14:paraId="262EFDBD" w14:textId="77777777" w:rsidR="00A52DCE" w:rsidRPr="00D368FC" w:rsidRDefault="00A52DCE" w:rsidP="00A52DCE"/>
        </w:tc>
      </w:tr>
    </w:tbl>
    <w:p w14:paraId="25ED3CB5" w14:textId="1463959B" w:rsidR="007452A7" w:rsidRPr="007452A7" w:rsidRDefault="007452A7" w:rsidP="007452A7">
      <w:pPr>
        <w:tabs>
          <w:tab w:val="left" w:pos="2980"/>
        </w:tabs>
      </w:pPr>
    </w:p>
    <w:sectPr w:rsidR="007452A7" w:rsidRPr="007452A7" w:rsidSect="0033108C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continuous"/>
      <w:pgSz w:w="11906" w:h="16838" w:code="9"/>
      <w:pgMar w:top="2126" w:right="3175" w:bottom="567" w:left="1361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EE190" w14:textId="77777777" w:rsidR="00D46C64" w:rsidRDefault="00D46C64" w:rsidP="00DF6567">
      <w:pPr>
        <w:spacing w:line="240" w:lineRule="auto"/>
      </w:pPr>
      <w:r>
        <w:separator/>
      </w:r>
    </w:p>
  </w:endnote>
  <w:endnote w:type="continuationSeparator" w:id="0">
    <w:p w14:paraId="41DE42A2" w14:textId="77777777" w:rsidR="00D46C64" w:rsidRDefault="00D46C64" w:rsidP="00DF6567">
      <w:pPr>
        <w:spacing w:line="240" w:lineRule="auto"/>
      </w:pPr>
      <w:r>
        <w:continuationSeparator/>
      </w:r>
    </w:p>
  </w:endnote>
  <w:endnote w:type="continuationNotice" w:id="1">
    <w:p w14:paraId="05A8AC1A" w14:textId="77777777" w:rsidR="00D46C64" w:rsidRDefault="00D46C64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A7584" w14:textId="77777777" w:rsidR="00B2106F" w:rsidRDefault="00B210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7735" w14:textId="290A1DF5" w:rsidR="006A5C61" w:rsidRDefault="000C2A16" w:rsidP="000A262F">
    <w:pPr>
      <w:pStyle w:val="BU"/>
    </w:pPr>
    <w:sdt>
      <w:sdtPr>
        <w:id w:val="-964120898"/>
        <w:docPartObj>
          <w:docPartGallery w:val="Page Numbers (Bottom of Page)"/>
          <w:docPartUnique/>
        </w:docPartObj>
      </w:sdtPr>
      <w:sdtEndPr/>
      <w:sdtContent>
        <w:r w:rsidR="006A5C61" w:rsidRPr="00AB5AB6">
          <w:fldChar w:fldCharType="begin"/>
        </w:r>
        <w:r w:rsidR="006A5C61" w:rsidRPr="00AB5AB6">
          <w:instrText>PAGE   \* MERGEFORMAT</w:instrText>
        </w:r>
        <w:r w:rsidR="006A5C61" w:rsidRPr="00AB5AB6">
          <w:fldChar w:fldCharType="separate"/>
        </w:r>
        <w:r w:rsidR="00A544B3">
          <w:t>2</w:t>
        </w:r>
        <w:r w:rsidR="006A5C61" w:rsidRPr="00AB5AB6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9D6C" w14:textId="30BBA087" w:rsidR="00026162" w:rsidRDefault="000C2A16" w:rsidP="000A262F">
    <w:pPr>
      <w:pStyle w:val="BU"/>
    </w:pPr>
    <w:sdt>
      <w:sdtPr>
        <w:id w:val="139475280"/>
        <w:docPartObj>
          <w:docPartGallery w:val="Page Numbers (Bottom of Page)"/>
          <w:docPartUnique/>
        </w:docPartObj>
      </w:sdtPr>
      <w:sdtEndPr/>
      <w:sdtContent>
        <w:r w:rsidR="00026162">
          <w:fldChar w:fldCharType="begin"/>
        </w:r>
        <w:r w:rsidR="00026162">
          <w:instrText>PAGE   \* MERGEFORMAT</w:instrText>
        </w:r>
        <w:r w:rsidR="00026162">
          <w:fldChar w:fldCharType="separate"/>
        </w:r>
        <w:r w:rsidR="00A544B3">
          <w:t>1</w:t>
        </w:r>
        <w:r w:rsidR="0002616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4C7C" w14:textId="77777777" w:rsidR="00D46C64" w:rsidRDefault="00D46C64" w:rsidP="00DF6567">
      <w:pPr>
        <w:spacing w:line="240" w:lineRule="auto"/>
      </w:pPr>
      <w:r>
        <w:separator/>
      </w:r>
    </w:p>
  </w:footnote>
  <w:footnote w:type="continuationSeparator" w:id="0">
    <w:p w14:paraId="41FE4852" w14:textId="77777777" w:rsidR="00D46C64" w:rsidRDefault="00D46C64" w:rsidP="00DF6567">
      <w:pPr>
        <w:spacing w:line="240" w:lineRule="auto"/>
      </w:pPr>
      <w:r>
        <w:continuationSeparator/>
      </w:r>
    </w:p>
  </w:footnote>
  <w:footnote w:type="continuationNotice" w:id="1">
    <w:p w14:paraId="735E049D" w14:textId="77777777" w:rsidR="00D46C64" w:rsidRDefault="00D46C64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7890" w14:textId="77777777" w:rsidR="00B2106F" w:rsidRDefault="00B210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914" w14:textId="2E1C3138" w:rsidR="00DF6567" w:rsidRDefault="007C0770" w:rsidP="007C0770">
    <w:pPr>
      <w:pStyle w:val="Intestazione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1" layoutInCell="0" allowOverlap="1" wp14:anchorId="0A27EC47" wp14:editId="17072854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1906" w14:textId="62318DA4" w:rsidR="00AB5AB6" w:rsidRDefault="00AB5A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6FD69252" wp14:editId="64C7A7C8">
              <wp:simplePos x="0" y="0"/>
              <wp:positionH relativeFrom="page">
                <wp:posOffset>864235</wp:posOffset>
              </wp:positionH>
              <wp:positionV relativeFrom="page">
                <wp:posOffset>1771650</wp:posOffset>
              </wp:positionV>
              <wp:extent cx="208800" cy="10800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0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33898" id="Rechteck 1" o:spid="_x0000_s1026" style="position:absolute;margin-left:68.05pt;margin-top:139.5pt;width:16.45pt;height:85.0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" o:allowincell="f" fillcolor="#00893d [3214]" stroked="f" strokeweight="2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1" layoutInCell="1" allowOverlap="1" wp14:anchorId="5C443FF7" wp14:editId="4B88D828">
              <wp:simplePos x="0" y="0"/>
              <wp:positionH relativeFrom="margin">
                <wp:align>left</wp:align>
              </wp:positionH>
              <wp:positionV relativeFrom="page">
                <wp:posOffset>860425</wp:posOffset>
              </wp:positionV>
              <wp:extent cx="2696400" cy="1404620"/>
              <wp:effectExtent l="0" t="0" r="8890" b="3810"/>
              <wp:wrapSquare wrapText="bothSides"/>
              <wp:docPr id="217" name="Textfeld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3E94" w14:textId="2FA8C011" w:rsidR="00AB5AB6" w:rsidRPr="00D764A7" w:rsidRDefault="00813C0A" w:rsidP="00153B3F">
                          <w:pPr>
                            <w:spacing w:before="0" w:line="280" w:lineRule="exact"/>
                            <w:rPr>
                              <w:szCs w:val="20"/>
                            </w:rPr>
                          </w:pPr>
                          <w:proofErr w:type="spellStart"/>
                          <w:r>
                            <w:t>Comunicato</w:t>
                          </w:r>
                          <w:proofErr w:type="spellEnd"/>
                          <w:r>
                            <w:t xml:space="preserve"> Stampa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43FF7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6" type="#_x0000_t202" style="position:absolute;margin-left:0;margin-top:67.75pt;width:212.3pt;height:110.6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" stroked="f">
              <v:textbox style="mso-fit-shape-to-text:t" inset="0,0,0,0">
                <w:txbxContent>
                  <w:p w14:paraId="4A753E94" w14:textId="2FA8C011" w:rsidR="00AB5AB6" w:rsidRPr="00D764A7" w:rsidRDefault="00813C0A" w:rsidP="00153B3F">
                    <w:pPr>
                      <w:spacing w:before="0" w:line="280" w:lineRule="exact"/>
                      <w:rPr>
                        <w:szCs w:val="20"/>
                      </w:rPr>
                    </w:pPr>
                    <w:r>
                      <w:t>Comunicato Stampa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1" layoutInCell="0" allowOverlap="1" wp14:anchorId="3BE3A7A5" wp14:editId="389064DF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B963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4E1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CA88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5AD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E487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26161"/>
    <w:multiLevelType w:val="hybridMultilevel"/>
    <w:tmpl w:val="9384A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0239"/>
    <w:multiLevelType w:val="hybridMultilevel"/>
    <w:tmpl w:val="5D7A6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538D"/>
    <w:multiLevelType w:val="hybridMultilevel"/>
    <w:tmpl w:val="2A36AA32"/>
    <w:lvl w:ilvl="0" w:tplc="F552D5C6">
      <w:start w:val="1"/>
      <w:numFmt w:val="bullet"/>
      <w:pStyle w:val="Paragrafoelenco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47FC59C3"/>
    <w:multiLevelType w:val="hybridMultilevel"/>
    <w:tmpl w:val="AC3C2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83632"/>
    <w:multiLevelType w:val="hybridMultilevel"/>
    <w:tmpl w:val="CB90F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D36573"/>
    <w:multiLevelType w:val="hybridMultilevel"/>
    <w:tmpl w:val="C352B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42DB3"/>
    <w:multiLevelType w:val="hybridMultilevel"/>
    <w:tmpl w:val="F88A8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960AD"/>
    <w:multiLevelType w:val="hybridMultilevel"/>
    <w:tmpl w:val="6E6449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756909">
    <w:abstractNumId w:val="6"/>
  </w:num>
  <w:num w:numId="2" w16cid:durableId="1999847180">
    <w:abstractNumId w:val="5"/>
  </w:num>
  <w:num w:numId="3" w16cid:durableId="1391921353">
    <w:abstractNumId w:val="10"/>
  </w:num>
  <w:num w:numId="4" w16cid:durableId="1863585680">
    <w:abstractNumId w:val="11"/>
  </w:num>
  <w:num w:numId="5" w16cid:durableId="560560286">
    <w:abstractNumId w:val="8"/>
  </w:num>
  <w:num w:numId="6" w16cid:durableId="433523643">
    <w:abstractNumId w:val="7"/>
  </w:num>
  <w:num w:numId="7" w16cid:durableId="1374816687">
    <w:abstractNumId w:val="9"/>
  </w:num>
  <w:num w:numId="8" w16cid:durableId="1567304554">
    <w:abstractNumId w:val="4"/>
  </w:num>
  <w:num w:numId="9" w16cid:durableId="1730180348">
    <w:abstractNumId w:val="3"/>
  </w:num>
  <w:num w:numId="10" w16cid:durableId="579869457">
    <w:abstractNumId w:val="2"/>
  </w:num>
  <w:num w:numId="11" w16cid:durableId="77941792">
    <w:abstractNumId w:val="1"/>
  </w:num>
  <w:num w:numId="12" w16cid:durableId="884944457">
    <w:abstractNumId w:val="0"/>
  </w:num>
  <w:num w:numId="13" w16cid:durableId="2066251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62"/>
    <w:rsid w:val="00000CA7"/>
    <w:rsid w:val="00001609"/>
    <w:rsid w:val="00005779"/>
    <w:rsid w:val="000061A5"/>
    <w:rsid w:val="0001399C"/>
    <w:rsid w:val="00015FD4"/>
    <w:rsid w:val="0002077D"/>
    <w:rsid w:val="00026162"/>
    <w:rsid w:val="0002634A"/>
    <w:rsid w:val="00026EF5"/>
    <w:rsid w:val="00041CA0"/>
    <w:rsid w:val="000448D9"/>
    <w:rsid w:val="00045551"/>
    <w:rsid w:val="00045EA5"/>
    <w:rsid w:val="00047292"/>
    <w:rsid w:val="00047577"/>
    <w:rsid w:val="00047671"/>
    <w:rsid w:val="00047BC9"/>
    <w:rsid w:val="00051729"/>
    <w:rsid w:val="00051E20"/>
    <w:rsid w:val="00053489"/>
    <w:rsid w:val="0005698F"/>
    <w:rsid w:val="000639E9"/>
    <w:rsid w:val="000747EA"/>
    <w:rsid w:val="00075654"/>
    <w:rsid w:val="00083213"/>
    <w:rsid w:val="00083705"/>
    <w:rsid w:val="00086056"/>
    <w:rsid w:val="00090E09"/>
    <w:rsid w:val="00090E0B"/>
    <w:rsid w:val="0009224B"/>
    <w:rsid w:val="00092FE2"/>
    <w:rsid w:val="00095AF9"/>
    <w:rsid w:val="00097A4F"/>
    <w:rsid w:val="000A1210"/>
    <w:rsid w:val="000A183F"/>
    <w:rsid w:val="000A262F"/>
    <w:rsid w:val="000A6218"/>
    <w:rsid w:val="000A7093"/>
    <w:rsid w:val="000A77D9"/>
    <w:rsid w:val="000B5747"/>
    <w:rsid w:val="000C0593"/>
    <w:rsid w:val="000C13F8"/>
    <w:rsid w:val="000C2A16"/>
    <w:rsid w:val="000C3678"/>
    <w:rsid w:val="000C4C8E"/>
    <w:rsid w:val="000C57A5"/>
    <w:rsid w:val="000D3A25"/>
    <w:rsid w:val="000E100D"/>
    <w:rsid w:val="000E2CED"/>
    <w:rsid w:val="000E67F0"/>
    <w:rsid w:val="000E76CB"/>
    <w:rsid w:val="000E7F0D"/>
    <w:rsid w:val="000F6B32"/>
    <w:rsid w:val="001011CD"/>
    <w:rsid w:val="00101A85"/>
    <w:rsid w:val="001059CA"/>
    <w:rsid w:val="00105DA7"/>
    <w:rsid w:val="00105FB8"/>
    <w:rsid w:val="001060A2"/>
    <w:rsid w:val="001061E0"/>
    <w:rsid w:val="00106786"/>
    <w:rsid w:val="0011267C"/>
    <w:rsid w:val="00112E48"/>
    <w:rsid w:val="00113A4F"/>
    <w:rsid w:val="001211B4"/>
    <w:rsid w:val="00123AFA"/>
    <w:rsid w:val="0012719B"/>
    <w:rsid w:val="00127FEE"/>
    <w:rsid w:val="00130B24"/>
    <w:rsid w:val="0013382E"/>
    <w:rsid w:val="001351B8"/>
    <w:rsid w:val="00136F75"/>
    <w:rsid w:val="00140FB3"/>
    <w:rsid w:val="0014100C"/>
    <w:rsid w:val="00141CCD"/>
    <w:rsid w:val="0015180E"/>
    <w:rsid w:val="00153B3F"/>
    <w:rsid w:val="00156A15"/>
    <w:rsid w:val="00157C61"/>
    <w:rsid w:val="00162450"/>
    <w:rsid w:val="00167B9D"/>
    <w:rsid w:val="00170605"/>
    <w:rsid w:val="001710CC"/>
    <w:rsid w:val="001718AA"/>
    <w:rsid w:val="00171FDD"/>
    <w:rsid w:val="001826D7"/>
    <w:rsid w:val="00185845"/>
    <w:rsid w:val="001909D1"/>
    <w:rsid w:val="0019382A"/>
    <w:rsid w:val="001A2241"/>
    <w:rsid w:val="001A2822"/>
    <w:rsid w:val="001A4DFA"/>
    <w:rsid w:val="001A5BFB"/>
    <w:rsid w:val="001A60C5"/>
    <w:rsid w:val="001B27C1"/>
    <w:rsid w:val="001B34B6"/>
    <w:rsid w:val="001B5066"/>
    <w:rsid w:val="001B5C9C"/>
    <w:rsid w:val="001B6E2D"/>
    <w:rsid w:val="001C4E6F"/>
    <w:rsid w:val="001D028C"/>
    <w:rsid w:val="001D481B"/>
    <w:rsid w:val="001D4E5D"/>
    <w:rsid w:val="001D5563"/>
    <w:rsid w:val="001D649D"/>
    <w:rsid w:val="001D7276"/>
    <w:rsid w:val="001D7638"/>
    <w:rsid w:val="001D7AA2"/>
    <w:rsid w:val="001E0603"/>
    <w:rsid w:val="001E358A"/>
    <w:rsid w:val="001E3705"/>
    <w:rsid w:val="001E403D"/>
    <w:rsid w:val="001F0BB7"/>
    <w:rsid w:val="001F12E3"/>
    <w:rsid w:val="001F319C"/>
    <w:rsid w:val="001F3551"/>
    <w:rsid w:val="001F3FD5"/>
    <w:rsid w:val="001F48C8"/>
    <w:rsid w:val="001F4E15"/>
    <w:rsid w:val="001F759F"/>
    <w:rsid w:val="00200E88"/>
    <w:rsid w:val="0020264A"/>
    <w:rsid w:val="00216E7D"/>
    <w:rsid w:val="00220896"/>
    <w:rsid w:val="002222A0"/>
    <w:rsid w:val="00222E9C"/>
    <w:rsid w:val="00226573"/>
    <w:rsid w:val="00227FEF"/>
    <w:rsid w:val="002317C9"/>
    <w:rsid w:val="00231E95"/>
    <w:rsid w:val="00233D63"/>
    <w:rsid w:val="00234F99"/>
    <w:rsid w:val="00235F43"/>
    <w:rsid w:val="00236E2E"/>
    <w:rsid w:val="00236F62"/>
    <w:rsid w:val="002437FA"/>
    <w:rsid w:val="00255728"/>
    <w:rsid w:val="00255D3C"/>
    <w:rsid w:val="00256AF8"/>
    <w:rsid w:val="00256B53"/>
    <w:rsid w:val="002572B4"/>
    <w:rsid w:val="00263600"/>
    <w:rsid w:val="00264D3F"/>
    <w:rsid w:val="00266405"/>
    <w:rsid w:val="002801C4"/>
    <w:rsid w:val="00280C4B"/>
    <w:rsid w:val="00286A91"/>
    <w:rsid w:val="00287558"/>
    <w:rsid w:val="00287705"/>
    <w:rsid w:val="00290713"/>
    <w:rsid w:val="0029105F"/>
    <w:rsid w:val="00291368"/>
    <w:rsid w:val="00293BCF"/>
    <w:rsid w:val="002948B1"/>
    <w:rsid w:val="00296941"/>
    <w:rsid w:val="002A1A03"/>
    <w:rsid w:val="002B00EF"/>
    <w:rsid w:val="002B0E26"/>
    <w:rsid w:val="002B10F3"/>
    <w:rsid w:val="002B42F4"/>
    <w:rsid w:val="002B79BA"/>
    <w:rsid w:val="002C06A6"/>
    <w:rsid w:val="002C3911"/>
    <w:rsid w:val="002C436F"/>
    <w:rsid w:val="002D1A19"/>
    <w:rsid w:val="002D4B96"/>
    <w:rsid w:val="002D6EFB"/>
    <w:rsid w:val="002D7A07"/>
    <w:rsid w:val="002D7B48"/>
    <w:rsid w:val="002E66DA"/>
    <w:rsid w:val="002E68F4"/>
    <w:rsid w:val="002F68F8"/>
    <w:rsid w:val="002F71F8"/>
    <w:rsid w:val="00300D11"/>
    <w:rsid w:val="003022D5"/>
    <w:rsid w:val="003060A0"/>
    <w:rsid w:val="003116AA"/>
    <w:rsid w:val="00316B06"/>
    <w:rsid w:val="003177F4"/>
    <w:rsid w:val="00317A0B"/>
    <w:rsid w:val="00320AE9"/>
    <w:rsid w:val="00324CD8"/>
    <w:rsid w:val="00326DE6"/>
    <w:rsid w:val="0032768B"/>
    <w:rsid w:val="0033108C"/>
    <w:rsid w:val="00333E37"/>
    <w:rsid w:val="00334B6D"/>
    <w:rsid w:val="003351B9"/>
    <w:rsid w:val="00336E29"/>
    <w:rsid w:val="0034111C"/>
    <w:rsid w:val="00342ECD"/>
    <w:rsid w:val="003437E6"/>
    <w:rsid w:val="00350661"/>
    <w:rsid w:val="00351498"/>
    <w:rsid w:val="003540CB"/>
    <w:rsid w:val="0036001A"/>
    <w:rsid w:val="00360247"/>
    <w:rsid w:val="00361132"/>
    <w:rsid w:val="00361A6F"/>
    <w:rsid w:val="00371433"/>
    <w:rsid w:val="0037195E"/>
    <w:rsid w:val="00373BDD"/>
    <w:rsid w:val="003744BD"/>
    <w:rsid w:val="00375AA9"/>
    <w:rsid w:val="00377B70"/>
    <w:rsid w:val="00377BAE"/>
    <w:rsid w:val="00377BF9"/>
    <w:rsid w:val="00380F75"/>
    <w:rsid w:val="003830F9"/>
    <w:rsid w:val="003865AC"/>
    <w:rsid w:val="00390428"/>
    <w:rsid w:val="00390D1A"/>
    <w:rsid w:val="00397A00"/>
    <w:rsid w:val="003A0107"/>
    <w:rsid w:val="003A4130"/>
    <w:rsid w:val="003B44E0"/>
    <w:rsid w:val="003B69DA"/>
    <w:rsid w:val="003B744F"/>
    <w:rsid w:val="003C4046"/>
    <w:rsid w:val="003C453C"/>
    <w:rsid w:val="003C4A40"/>
    <w:rsid w:val="003C59DA"/>
    <w:rsid w:val="003D3638"/>
    <w:rsid w:val="003D55AA"/>
    <w:rsid w:val="003E0F83"/>
    <w:rsid w:val="003EB00C"/>
    <w:rsid w:val="004237A7"/>
    <w:rsid w:val="00423FC5"/>
    <w:rsid w:val="00424418"/>
    <w:rsid w:val="004310B1"/>
    <w:rsid w:val="00432D5E"/>
    <w:rsid w:val="00436FE3"/>
    <w:rsid w:val="00437859"/>
    <w:rsid w:val="00440C6C"/>
    <w:rsid w:val="00440EC4"/>
    <w:rsid w:val="00441D74"/>
    <w:rsid w:val="0044790B"/>
    <w:rsid w:val="00454BB7"/>
    <w:rsid w:val="004550C8"/>
    <w:rsid w:val="0045526D"/>
    <w:rsid w:val="00455D30"/>
    <w:rsid w:val="00456EBD"/>
    <w:rsid w:val="00460FA7"/>
    <w:rsid w:val="00461A96"/>
    <w:rsid w:val="004653F0"/>
    <w:rsid w:val="0047394A"/>
    <w:rsid w:val="00474014"/>
    <w:rsid w:val="004740C9"/>
    <w:rsid w:val="0047667C"/>
    <w:rsid w:val="004774C6"/>
    <w:rsid w:val="00481464"/>
    <w:rsid w:val="00483678"/>
    <w:rsid w:val="00487197"/>
    <w:rsid w:val="00487A58"/>
    <w:rsid w:val="00492C67"/>
    <w:rsid w:val="00493BD8"/>
    <w:rsid w:val="004944DB"/>
    <w:rsid w:val="004953E8"/>
    <w:rsid w:val="00495E03"/>
    <w:rsid w:val="004A11F4"/>
    <w:rsid w:val="004A1325"/>
    <w:rsid w:val="004A28FC"/>
    <w:rsid w:val="004A5DBD"/>
    <w:rsid w:val="004A7DBF"/>
    <w:rsid w:val="004B114C"/>
    <w:rsid w:val="004B1160"/>
    <w:rsid w:val="004B2BCC"/>
    <w:rsid w:val="004B70EF"/>
    <w:rsid w:val="004C1121"/>
    <w:rsid w:val="004C2F8B"/>
    <w:rsid w:val="004C3AD8"/>
    <w:rsid w:val="004C3EC8"/>
    <w:rsid w:val="004C44EC"/>
    <w:rsid w:val="004C458A"/>
    <w:rsid w:val="004D0419"/>
    <w:rsid w:val="004E2965"/>
    <w:rsid w:val="004F0FDA"/>
    <w:rsid w:val="004F126F"/>
    <w:rsid w:val="004F1FF5"/>
    <w:rsid w:val="004F30C2"/>
    <w:rsid w:val="004F6240"/>
    <w:rsid w:val="004F6AD4"/>
    <w:rsid w:val="004F752B"/>
    <w:rsid w:val="005011A8"/>
    <w:rsid w:val="005020B4"/>
    <w:rsid w:val="0050358E"/>
    <w:rsid w:val="00503EC2"/>
    <w:rsid w:val="00506203"/>
    <w:rsid w:val="0050715A"/>
    <w:rsid w:val="00512002"/>
    <w:rsid w:val="00520B52"/>
    <w:rsid w:val="00521816"/>
    <w:rsid w:val="005232BD"/>
    <w:rsid w:val="00523B85"/>
    <w:rsid w:val="00523C0B"/>
    <w:rsid w:val="005254C5"/>
    <w:rsid w:val="00527FF9"/>
    <w:rsid w:val="00531D64"/>
    <w:rsid w:val="005323CE"/>
    <w:rsid w:val="0053451E"/>
    <w:rsid w:val="00536EA6"/>
    <w:rsid w:val="0054165D"/>
    <w:rsid w:val="00544287"/>
    <w:rsid w:val="0054475A"/>
    <w:rsid w:val="0055491F"/>
    <w:rsid w:val="00555981"/>
    <w:rsid w:val="005572DC"/>
    <w:rsid w:val="00560E68"/>
    <w:rsid w:val="00565261"/>
    <w:rsid w:val="005667D0"/>
    <w:rsid w:val="00567939"/>
    <w:rsid w:val="005700C2"/>
    <w:rsid w:val="00577EFA"/>
    <w:rsid w:val="00583F1B"/>
    <w:rsid w:val="005864BD"/>
    <w:rsid w:val="0059154A"/>
    <w:rsid w:val="00591E82"/>
    <w:rsid w:val="00592054"/>
    <w:rsid w:val="005926D5"/>
    <w:rsid w:val="00592995"/>
    <w:rsid w:val="0059369E"/>
    <w:rsid w:val="00597B46"/>
    <w:rsid w:val="00597E9E"/>
    <w:rsid w:val="005A4945"/>
    <w:rsid w:val="005A4C2F"/>
    <w:rsid w:val="005A5672"/>
    <w:rsid w:val="005A6CAF"/>
    <w:rsid w:val="005A6E1A"/>
    <w:rsid w:val="005B089F"/>
    <w:rsid w:val="005B115D"/>
    <w:rsid w:val="005C1292"/>
    <w:rsid w:val="005C4FED"/>
    <w:rsid w:val="005C5887"/>
    <w:rsid w:val="005D2320"/>
    <w:rsid w:val="005D26E5"/>
    <w:rsid w:val="005D74E5"/>
    <w:rsid w:val="005E164E"/>
    <w:rsid w:val="005E379E"/>
    <w:rsid w:val="005E476A"/>
    <w:rsid w:val="005E4E62"/>
    <w:rsid w:val="005E555A"/>
    <w:rsid w:val="005F09C7"/>
    <w:rsid w:val="005F148F"/>
    <w:rsid w:val="005F191D"/>
    <w:rsid w:val="005F3899"/>
    <w:rsid w:val="005F6280"/>
    <w:rsid w:val="005F6947"/>
    <w:rsid w:val="00600AC2"/>
    <w:rsid w:val="00600F67"/>
    <w:rsid w:val="00603DAB"/>
    <w:rsid w:val="00605F0F"/>
    <w:rsid w:val="00611FA1"/>
    <w:rsid w:val="00612CCC"/>
    <w:rsid w:val="006177F0"/>
    <w:rsid w:val="006223C5"/>
    <w:rsid w:val="00622BF4"/>
    <w:rsid w:val="00624707"/>
    <w:rsid w:val="00624D10"/>
    <w:rsid w:val="0063163A"/>
    <w:rsid w:val="0063164E"/>
    <w:rsid w:val="00636471"/>
    <w:rsid w:val="00641E22"/>
    <w:rsid w:val="00642C2B"/>
    <w:rsid w:val="00645525"/>
    <w:rsid w:val="00653677"/>
    <w:rsid w:val="0065507B"/>
    <w:rsid w:val="006607A2"/>
    <w:rsid w:val="00663597"/>
    <w:rsid w:val="00664221"/>
    <w:rsid w:val="00666239"/>
    <w:rsid w:val="006706E7"/>
    <w:rsid w:val="00670AD5"/>
    <w:rsid w:val="00672DB2"/>
    <w:rsid w:val="00676215"/>
    <w:rsid w:val="00677A29"/>
    <w:rsid w:val="00682D46"/>
    <w:rsid w:val="00686D71"/>
    <w:rsid w:val="00691C4D"/>
    <w:rsid w:val="00692E2A"/>
    <w:rsid w:val="00693732"/>
    <w:rsid w:val="00693EE3"/>
    <w:rsid w:val="0069721D"/>
    <w:rsid w:val="006A05A8"/>
    <w:rsid w:val="006A3450"/>
    <w:rsid w:val="006A4738"/>
    <w:rsid w:val="006A5C61"/>
    <w:rsid w:val="006C3533"/>
    <w:rsid w:val="006C48F3"/>
    <w:rsid w:val="006D65F9"/>
    <w:rsid w:val="006E482F"/>
    <w:rsid w:val="006E754B"/>
    <w:rsid w:val="006E77CB"/>
    <w:rsid w:val="006F1974"/>
    <w:rsid w:val="006F2519"/>
    <w:rsid w:val="006F4301"/>
    <w:rsid w:val="006F5233"/>
    <w:rsid w:val="00700775"/>
    <w:rsid w:val="00702A3E"/>
    <w:rsid w:val="00705ADA"/>
    <w:rsid w:val="00707B60"/>
    <w:rsid w:val="0071108B"/>
    <w:rsid w:val="0071634F"/>
    <w:rsid w:val="00721135"/>
    <w:rsid w:val="0072188D"/>
    <w:rsid w:val="00722FB6"/>
    <w:rsid w:val="007272BE"/>
    <w:rsid w:val="00731AE4"/>
    <w:rsid w:val="00731BC9"/>
    <w:rsid w:val="00731ECC"/>
    <w:rsid w:val="0073221D"/>
    <w:rsid w:val="0073633F"/>
    <w:rsid w:val="007417D8"/>
    <w:rsid w:val="007452A7"/>
    <w:rsid w:val="007464D9"/>
    <w:rsid w:val="00750463"/>
    <w:rsid w:val="00752896"/>
    <w:rsid w:val="007557F7"/>
    <w:rsid w:val="00757FC3"/>
    <w:rsid w:val="0076596E"/>
    <w:rsid w:val="00773FFE"/>
    <w:rsid w:val="0078716F"/>
    <w:rsid w:val="00791BA3"/>
    <w:rsid w:val="007933D2"/>
    <w:rsid w:val="007975E0"/>
    <w:rsid w:val="007A0A28"/>
    <w:rsid w:val="007A0EB0"/>
    <w:rsid w:val="007A31CF"/>
    <w:rsid w:val="007A3779"/>
    <w:rsid w:val="007A4A6C"/>
    <w:rsid w:val="007C0770"/>
    <w:rsid w:val="007C140E"/>
    <w:rsid w:val="007C295E"/>
    <w:rsid w:val="007C3219"/>
    <w:rsid w:val="007C7E17"/>
    <w:rsid w:val="007D0988"/>
    <w:rsid w:val="007D1AE3"/>
    <w:rsid w:val="007D52F9"/>
    <w:rsid w:val="007D62C9"/>
    <w:rsid w:val="007E03C5"/>
    <w:rsid w:val="007E1DD9"/>
    <w:rsid w:val="007F023F"/>
    <w:rsid w:val="007F2239"/>
    <w:rsid w:val="007F7F4B"/>
    <w:rsid w:val="00800DA3"/>
    <w:rsid w:val="0080461C"/>
    <w:rsid w:val="00805EB9"/>
    <w:rsid w:val="00806D19"/>
    <w:rsid w:val="008074CE"/>
    <w:rsid w:val="00813C0A"/>
    <w:rsid w:val="0081556D"/>
    <w:rsid w:val="0081739C"/>
    <w:rsid w:val="008201F9"/>
    <w:rsid w:val="00820DDC"/>
    <w:rsid w:val="0082131A"/>
    <w:rsid w:val="00823012"/>
    <w:rsid w:val="00826F51"/>
    <w:rsid w:val="00833390"/>
    <w:rsid w:val="00834741"/>
    <w:rsid w:val="00835BA1"/>
    <w:rsid w:val="00837F7B"/>
    <w:rsid w:val="00837FB1"/>
    <w:rsid w:val="00843EE2"/>
    <w:rsid w:val="008474A3"/>
    <w:rsid w:val="00847BD2"/>
    <w:rsid w:val="00850082"/>
    <w:rsid w:val="00851D1B"/>
    <w:rsid w:val="00857723"/>
    <w:rsid w:val="00857C87"/>
    <w:rsid w:val="00857DD6"/>
    <w:rsid w:val="00860C29"/>
    <w:rsid w:val="008711F6"/>
    <w:rsid w:val="00871B32"/>
    <w:rsid w:val="00871F0C"/>
    <w:rsid w:val="008721E9"/>
    <w:rsid w:val="00893F2D"/>
    <w:rsid w:val="00895559"/>
    <w:rsid w:val="00896A37"/>
    <w:rsid w:val="00897458"/>
    <w:rsid w:val="008A1595"/>
    <w:rsid w:val="008A5D3C"/>
    <w:rsid w:val="008B3B5B"/>
    <w:rsid w:val="008B44AA"/>
    <w:rsid w:val="008B44FB"/>
    <w:rsid w:val="008B51C2"/>
    <w:rsid w:val="008B58F3"/>
    <w:rsid w:val="008C038F"/>
    <w:rsid w:val="008C0BC7"/>
    <w:rsid w:val="008C1978"/>
    <w:rsid w:val="008C7B9D"/>
    <w:rsid w:val="008D0361"/>
    <w:rsid w:val="008D1D4D"/>
    <w:rsid w:val="008D3099"/>
    <w:rsid w:val="008D5279"/>
    <w:rsid w:val="008D6712"/>
    <w:rsid w:val="008E046C"/>
    <w:rsid w:val="008E1F97"/>
    <w:rsid w:val="008E3E6C"/>
    <w:rsid w:val="008E7090"/>
    <w:rsid w:val="008E7634"/>
    <w:rsid w:val="008F282D"/>
    <w:rsid w:val="00900E4D"/>
    <w:rsid w:val="00901735"/>
    <w:rsid w:val="00903725"/>
    <w:rsid w:val="00904836"/>
    <w:rsid w:val="00910F43"/>
    <w:rsid w:val="00911B2E"/>
    <w:rsid w:val="00911F16"/>
    <w:rsid w:val="00914DF9"/>
    <w:rsid w:val="009166C7"/>
    <w:rsid w:val="009232BD"/>
    <w:rsid w:val="009242F4"/>
    <w:rsid w:val="00927DCA"/>
    <w:rsid w:val="00930BDD"/>
    <w:rsid w:val="00931E86"/>
    <w:rsid w:val="00933F2E"/>
    <w:rsid w:val="00934523"/>
    <w:rsid w:val="00936255"/>
    <w:rsid w:val="00944AC2"/>
    <w:rsid w:val="00944FF7"/>
    <w:rsid w:val="00947EA3"/>
    <w:rsid w:val="00950688"/>
    <w:rsid w:val="00951CDB"/>
    <w:rsid w:val="0095238C"/>
    <w:rsid w:val="009560C2"/>
    <w:rsid w:val="0095C84C"/>
    <w:rsid w:val="0096209B"/>
    <w:rsid w:val="0096746A"/>
    <w:rsid w:val="00971DD3"/>
    <w:rsid w:val="00976EBA"/>
    <w:rsid w:val="00983C81"/>
    <w:rsid w:val="00986491"/>
    <w:rsid w:val="009874B1"/>
    <w:rsid w:val="00992BC8"/>
    <w:rsid w:val="00993736"/>
    <w:rsid w:val="00993A43"/>
    <w:rsid w:val="00994A0C"/>
    <w:rsid w:val="009975B9"/>
    <w:rsid w:val="00997A99"/>
    <w:rsid w:val="009A221B"/>
    <w:rsid w:val="009A31C6"/>
    <w:rsid w:val="009A3997"/>
    <w:rsid w:val="009A5847"/>
    <w:rsid w:val="009A6878"/>
    <w:rsid w:val="009B056E"/>
    <w:rsid w:val="009B0BB0"/>
    <w:rsid w:val="009B15A6"/>
    <w:rsid w:val="009B31F4"/>
    <w:rsid w:val="009B3B41"/>
    <w:rsid w:val="009B46BC"/>
    <w:rsid w:val="009B5DE6"/>
    <w:rsid w:val="009C3081"/>
    <w:rsid w:val="009C3DE2"/>
    <w:rsid w:val="009C3E21"/>
    <w:rsid w:val="009C74AD"/>
    <w:rsid w:val="009D0627"/>
    <w:rsid w:val="009D3536"/>
    <w:rsid w:val="009D372E"/>
    <w:rsid w:val="009D6A43"/>
    <w:rsid w:val="009D7F43"/>
    <w:rsid w:val="009E1987"/>
    <w:rsid w:val="009E29BC"/>
    <w:rsid w:val="009E29E2"/>
    <w:rsid w:val="009E301E"/>
    <w:rsid w:val="009E3DB5"/>
    <w:rsid w:val="009E404D"/>
    <w:rsid w:val="009E509B"/>
    <w:rsid w:val="009E55DD"/>
    <w:rsid w:val="009F2A57"/>
    <w:rsid w:val="009F6413"/>
    <w:rsid w:val="009F6960"/>
    <w:rsid w:val="009F74DB"/>
    <w:rsid w:val="00A00585"/>
    <w:rsid w:val="00A0304F"/>
    <w:rsid w:val="00A04F38"/>
    <w:rsid w:val="00A05704"/>
    <w:rsid w:val="00A05AC8"/>
    <w:rsid w:val="00A10CE3"/>
    <w:rsid w:val="00A1375A"/>
    <w:rsid w:val="00A154BD"/>
    <w:rsid w:val="00A21202"/>
    <w:rsid w:val="00A24A4E"/>
    <w:rsid w:val="00A25DFE"/>
    <w:rsid w:val="00A25FB9"/>
    <w:rsid w:val="00A26B28"/>
    <w:rsid w:val="00A2742B"/>
    <w:rsid w:val="00A32635"/>
    <w:rsid w:val="00A42B59"/>
    <w:rsid w:val="00A43BD9"/>
    <w:rsid w:val="00A468F2"/>
    <w:rsid w:val="00A479DF"/>
    <w:rsid w:val="00A5177C"/>
    <w:rsid w:val="00A52DCE"/>
    <w:rsid w:val="00A544B3"/>
    <w:rsid w:val="00A54D3B"/>
    <w:rsid w:val="00A60018"/>
    <w:rsid w:val="00A62BB3"/>
    <w:rsid w:val="00A62F81"/>
    <w:rsid w:val="00A6330C"/>
    <w:rsid w:val="00A65775"/>
    <w:rsid w:val="00A671EB"/>
    <w:rsid w:val="00A71404"/>
    <w:rsid w:val="00A71E2E"/>
    <w:rsid w:val="00A815E5"/>
    <w:rsid w:val="00A82D6A"/>
    <w:rsid w:val="00A83B0A"/>
    <w:rsid w:val="00A85BC2"/>
    <w:rsid w:val="00A85FC9"/>
    <w:rsid w:val="00A90F00"/>
    <w:rsid w:val="00A910B9"/>
    <w:rsid w:val="00A917CE"/>
    <w:rsid w:val="00AA4D9E"/>
    <w:rsid w:val="00AB092B"/>
    <w:rsid w:val="00AB1820"/>
    <w:rsid w:val="00AB2C1C"/>
    <w:rsid w:val="00AB39DC"/>
    <w:rsid w:val="00AB47E7"/>
    <w:rsid w:val="00AB561A"/>
    <w:rsid w:val="00AB5AB6"/>
    <w:rsid w:val="00AB7A31"/>
    <w:rsid w:val="00AC0077"/>
    <w:rsid w:val="00AC1D55"/>
    <w:rsid w:val="00AC2B08"/>
    <w:rsid w:val="00AC5431"/>
    <w:rsid w:val="00AC6651"/>
    <w:rsid w:val="00AC69FC"/>
    <w:rsid w:val="00AD0056"/>
    <w:rsid w:val="00AD1E43"/>
    <w:rsid w:val="00AD3881"/>
    <w:rsid w:val="00AD5EAC"/>
    <w:rsid w:val="00AD6931"/>
    <w:rsid w:val="00AE4755"/>
    <w:rsid w:val="00AE4E16"/>
    <w:rsid w:val="00AE7DA1"/>
    <w:rsid w:val="00AF0B75"/>
    <w:rsid w:val="00AF6093"/>
    <w:rsid w:val="00B00195"/>
    <w:rsid w:val="00B0162B"/>
    <w:rsid w:val="00B01774"/>
    <w:rsid w:val="00B05DA3"/>
    <w:rsid w:val="00B1004F"/>
    <w:rsid w:val="00B101F4"/>
    <w:rsid w:val="00B12417"/>
    <w:rsid w:val="00B16045"/>
    <w:rsid w:val="00B174C1"/>
    <w:rsid w:val="00B1782B"/>
    <w:rsid w:val="00B17E3D"/>
    <w:rsid w:val="00B2106F"/>
    <w:rsid w:val="00B226BC"/>
    <w:rsid w:val="00B236A5"/>
    <w:rsid w:val="00B2433A"/>
    <w:rsid w:val="00B279E2"/>
    <w:rsid w:val="00B30C39"/>
    <w:rsid w:val="00B36397"/>
    <w:rsid w:val="00B3643C"/>
    <w:rsid w:val="00B3711A"/>
    <w:rsid w:val="00B43B93"/>
    <w:rsid w:val="00B4426C"/>
    <w:rsid w:val="00B4677C"/>
    <w:rsid w:val="00B47CC4"/>
    <w:rsid w:val="00B5152C"/>
    <w:rsid w:val="00B51F8C"/>
    <w:rsid w:val="00B529B5"/>
    <w:rsid w:val="00B534CE"/>
    <w:rsid w:val="00B53C7D"/>
    <w:rsid w:val="00B64B23"/>
    <w:rsid w:val="00B65088"/>
    <w:rsid w:val="00B67AAC"/>
    <w:rsid w:val="00B726AE"/>
    <w:rsid w:val="00B77CED"/>
    <w:rsid w:val="00B831C1"/>
    <w:rsid w:val="00B845F0"/>
    <w:rsid w:val="00B84BD3"/>
    <w:rsid w:val="00B8648F"/>
    <w:rsid w:val="00B90B43"/>
    <w:rsid w:val="00B94905"/>
    <w:rsid w:val="00B95730"/>
    <w:rsid w:val="00B957AF"/>
    <w:rsid w:val="00BA129E"/>
    <w:rsid w:val="00BA2D0D"/>
    <w:rsid w:val="00BA52EC"/>
    <w:rsid w:val="00BA53D2"/>
    <w:rsid w:val="00BA60A3"/>
    <w:rsid w:val="00BA6130"/>
    <w:rsid w:val="00BA6BFD"/>
    <w:rsid w:val="00BB0DC4"/>
    <w:rsid w:val="00BB157F"/>
    <w:rsid w:val="00BB1910"/>
    <w:rsid w:val="00BB1AAE"/>
    <w:rsid w:val="00BB5287"/>
    <w:rsid w:val="00BB54CA"/>
    <w:rsid w:val="00BB6BAD"/>
    <w:rsid w:val="00BC0E4B"/>
    <w:rsid w:val="00BC1098"/>
    <w:rsid w:val="00BC1586"/>
    <w:rsid w:val="00BC2F82"/>
    <w:rsid w:val="00BC3D67"/>
    <w:rsid w:val="00BC4178"/>
    <w:rsid w:val="00BC6214"/>
    <w:rsid w:val="00BC62E2"/>
    <w:rsid w:val="00BC7228"/>
    <w:rsid w:val="00BD0035"/>
    <w:rsid w:val="00BD155C"/>
    <w:rsid w:val="00BD688C"/>
    <w:rsid w:val="00BD729C"/>
    <w:rsid w:val="00BE1C47"/>
    <w:rsid w:val="00BF2437"/>
    <w:rsid w:val="00C03D5B"/>
    <w:rsid w:val="00C05013"/>
    <w:rsid w:val="00C05369"/>
    <w:rsid w:val="00C11507"/>
    <w:rsid w:val="00C20EA4"/>
    <w:rsid w:val="00C2254A"/>
    <w:rsid w:val="00C3118A"/>
    <w:rsid w:val="00C32B09"/>
    <w:rsid w:val="00C3622C"/>
    <w:rsid w:val="00C36453"/>
    <w:rsid w:val="00C40804"/>
    <w:rsid w:val="00C42879"/>
    <w:rsid w:val="00C42CD9"/>
    <w:rsid w:val="00C517A0"/>
    <w:rsid w:val="00C51D74"/>
    <w:rsid w:val="00C529DB"/>
    <w:rsid w:val="00C548CF"/>
    <w:rsid w:val="00C60362"/>
    <w:rsid w:val="00C650BF"/>
    <w:rsid w:val="00C65C81"/>
    <w:rsid w:val="00C65D67"/>
    <w:rsid w:val="00C66372"/>
    <w:rsid w:val="00C66C84"/>
    <w:rsid w:val="00C7001D"/>
    <w:rsid w:val="00C72CCC"/>
    <w:rsid w:val="00C81756"/>
    <w:rsid w:val="00C834BA"/>
    <w:rsid w:val="00C85932"/>
    <w:rsid w:val="00C85CD8"/>
    <w:rsid w:val="00C870EE"/>
    <w:rsid w:val="00C9039C"/>
    <w:rsid w:val="00C948B6"/>
    <w:rsid w:val="00C95374"/>
    <w:rsid w:val="00CA132A"/>
    <w:rsid w:val="00CA45CB"/>
    <w:rsid w:val="00CA6E3D"/>
    <w:rsid w:val="00CA7E05"/>
    <w:rsid w:val="00CB28D7"/>
    <w:rsid w:val="00CB563C"/>
    <w:rsid w:val="00CC3EEF"/>
    <w:rsid w:val="00CC5BC2"/>
    <w:rsid w:val="00CC5DDE"/>
    <w:rsid w:val="00CD0041"/>
    <w:rsid w:val="00CD0C9F"/>
    <w:rsid w:val="00CD2C15"/>
    <w:rsid w:val="00CD5F7B"/>
    <w:rsid w:val="00CD61A6"/>
    <w:rsid w:val="00CD6367"/>
    <w:rsid w:val="00CD6992"/>
    <w:rsid w:val="00CD7AE9"/>
    <w:rsid w:val="00CD7E4A"/>
    <w:rsid w:val="00CE44CC"/>
    <w:rsid w:val="00CE6B10"/>
    <w:rsid w:val="00CE7B49"/>
    <w:rsid w:val="00CF0526"/>
    <w:rsid w:val="00CF0A14"/>
    <w:rsid w:val="00CF4FF6"/>
    <w:rsid w:val="00D026D1"/>
    <w:rsid w:val="00D02AEB"/>
    <w:rsid w:val="00D02F4C"/>
    <w:rsid w:val="00D06ADE"/>
    <w:rsid w:val="00D0739C"/>
    <w:rsid w:val="00D149BC"/>
    <w:rsid w:val="00D17B52"/>
    <w:rsid w:val="00D20FD9"/>
    <w:rsid w:val="00D219E9"/>
    <w:rsid w:val="00D2685D"/>
    <w:rsid w:val="00D27390"/>
    <w:rsid w:val="00D32457"/>
    <w:rsid w:val="00D3424F"/>
    <w:rsid w:val="00D3436D"/>
    <w:rsid w:val="00D40318"/>
    <w:rsid w:val="00D424A7"/>
    <w:rsid w:val="00D438DD"/>
    <w:rsid w:val="00D44769"/>
    <w:rsid w:val="00D44B3D"/>
    <w:rsid w:val="00D45F18"/>
    <w:rsid w:val="00D46C64"/>
    <w:rsid w:val="00D47180"/>
    <w:rsid w:val="00D47767"/>
    <w:rsid w:val="00D50331"/>
    <w:rsid w:val="00D5298E"/>
    <w:rsid w:val="00D536A8"/>
    <w:rsid w:val="00D609D5"/>
    <w:rsid w:val="00D62638"/>
    <w:rsid w:val="00D63DE4"/>
    <w:rsid w:val="00D63FDB"/>
    <w:rsid w:val="00D65B25"/>
    <w:rsid w:val="00D734FD"/>
    <w:rsid w:val="00D74D63"/>
    <w:rsid w:val="00D74EAC"/>
    <w:rsid w:val="00D764A7"/>
    <w:rsid w:val="00D80D75"/>
    <w:rsid w:val="00D82231"/>
    <w:rsid w:val="00D834FD"/>
    <w:rsid w:val="00D8473A"/>
    <w:rsid w:val="00D86156"/>
    <w:rsid w:val="00D94848"/>
    <w:rsid w:val="00D95681"/>
    <w:rsid w:val="00DA2B6F"/>
    <w:rsid w:val="00DA379C"/>
    <w:rsid w:val="00DA55B5"/>
    <w:rsid w:val="00DA596D"/>
    <w:rsid w:val="00DA6079"/>
    <w:rsid w:val="00DA7F89"/>
    <w:rsid w:val="00DB077D"/>
    <w:rsid w:val="00DB177A"/>
    <w:rsid w:val="00DB45AD"/>
    <w:rsid w:val="00DB561C"/>
    <w:rsid w:val="00DB7FA6"/>
    <w:rsid w:val="00DC0327"/>
    <w:rsid w:val="00DC0CC1"/>
    <w:rsid w:val="00DC6DAE"/>
    <w:rsid w:val="00DC6F13"/>
    <w:rsid w:val="00DD2121"/>
    <w:rsid w:val="00DD59AC"/>
    <w:rsid w:val="00DD5C05"/>
    <w:rsid w:val="00DE0D48"/>
    <w:rsid w:val="00DE3A5B"/>
    <w:rsid w:val="00DE5A0E"/>
    <w:rsid w:val="00DE5A3C"/>
    <w:rsid w:val="00DF28C8"/>
    <w:rsid w:val="00DF6567"/>
    <w:rsid w:val="00E010C0"/>
    <w:rsid w:val="00E0279C"/>
    <w:rsid w:val="00E10C34"/>
    <w:rsid w:val="00E14D4A"/>
    <w:rsid w:val="00E157C0"/>
    <w:rsid w:val="00E15FFA"/>
    <w:rsid w:val="00E207CA"/>
    <w:rsid w:val="00E209C6"/>
    <w:rsid w:val="00E23439"/>
    <w:rsid w:val="00E3258C"/>
    <w:rsid w:val="00E349DA"/>
    <w:rsid w:val="00E35764"/>
    <w:rsid w:val="00E46164"/>
    <w:rsid w:val="00E4658E"/>
    <w:rsid w:val="00E46F5E"/>
    <w:rsid w:val="00E47E75"/>
    <w:rsid w:val="00E51A3F"/>
    <w:rsid w:val="00E670A4"/>
    <w:rsid w:val="00E71874"/>
    <w:rsid w:val="00E74561"/>
    <w:rsid w:val="00E74C02"/>
    <w:rsid w:val="00E76349"/>
    <w:rsid w:val="00E87DF5"/>
    <w:rsid w:val="00E91B89"/>
    <w:rsid w:val="00E93785"/>
    <w:rsid w:val="00E9673A"/>
    <w:rsid w:val="00EA034C"/>
    <w:rsid w:val="00EA0C80"/>
    <w:rsid w:val="00EA3007"/>
    <w:rsid w:val="00EA48FD"/>
    <w:rsid w:val="00EA6061"/>
    <w:rsid w:val="00EA6837"/>
    <w:rsid w:val="00EA7F58"/>
    <w:rsid w:val="00EC0512"/>
    <w:rsid w:val="00EC1DD2"/>
    <w:rsid w:val="00EC240E"/>
    <w:rsid w:val="00EC2B91"/>
    <w:rsid w:val="00EC2CB4"/>
    <w:rsid w:val="00ED0604"/>
    <w:rsid w:val="00ED13C8"/>
    <w:rsid w:val="00ED2E7D"/>
    <w:rsid w:val="00ED395B"/>
    <w:rsid w:val="00ED3B17"/>
    <w:rsid w:val="00ED4CEE"/>
    <w:rsid w:val="00ED4D57"/>
    <w:rsid w:val="00ED5A5A"/>
    <w:rsid w:val="00ED6D18"/>
    <w:rsid w:val="00EE037F"/>
    <w:rsid w:val="00EE6FA4"/>
    <w:rsid w:val="00EE7C47"/>
    <w:rsid w:val="00EF0D35"/>
    <w:rsid w:val="00EF176D"/>
    <w:rsid w:val="00EF2702"/>
    <w:rsid w:val="00EF3150"/>
    <w:rsid w:val="00EF31C2"/>
    <w:rsid w:val="00EF43EC"/>
    <w:rsid w:val="00EF7848"/>
    <w:rsid w:val="00F00748"/>
    <w:rsid w:val="00F027E2"/>
    <w:rsid w:val="00F03707"/>
    <w:rsid w:val="00F03E1E"/>
    <w:rsid w:val="00F12F9D"/>
    <w:rsid w:val="00F16205"/>
    <w:rsid w:val="00F167E7"/>
    <w:rsid w:val="00F20183"/>
    <w:rsid w:val="00F20BFA"/>
    <w:rsid w:val="00F25E81"/>
    <w:rsid w:val="00F2695F"/>
    <w:rsid w:val="00F344C6"/>
    <w:rsid w:val="00F37C93"/>
    <w:rsid w:val="00F4109D"/>
    <w:rsid w:val="00F466B4"/>
    <w:rsid w:val="00F46FAF"/>
    <w:rsid w:val="00F47282"/>
    <w:rsid w:val="00F5397B"/>
    <w:rsid w:val="00F55074"/>
    <w:rsid w:val="00F55D1E"/>
    <w:rsid w:val="00F571FB"/>
    <w:rsid w:val="00F661D5"/>
    <w:rsid w:val="00F70B96"/>
    <w:rsid w:val="00F724DB"/>
    <w:rsid w:val="00F74B99"/>
    <w:rsid w:val="00F74BF8"/>
    <w:rsid w:val="00F77963"/>
    <w:rsid w:val="00F801E8"/>
    <w:rsid w:val="00F80D99"/>
    <w:rsid w:val="00F816EF"/>
    <w:rsid w:val="00F822E1"/>
    <w:rsid w:val="00F8778C"/>
    <w:rsid w:val="00F87898"/>
    <w:rsid w:val="00F912DB"/>
    <w:rsid w:val="00F92AFD"/>
    <w:rsid w:val="00F93EF5"/>
    <w:rsid w:val="00F94C8B"/>
    <w:rsid w:val="00F94F8A"/>
    <w:rsid w:val="00F969FE"/>
    <w:rsid w:val="00F97300"/>
    <w:rsid w:val="00FA61B7"/>
    <w:rsid w:val="00FB3499"/>
    <w:rsid w:val="00FB66C6"/>
    <w:rsid w:val="00FB70AC"/>
    <w:rsid w:val="00FB77B1"/>
    <w:rsid w:val="00FC0652"/>
    <w:rsid w:val="00FC258F"/>
    <w:rsid w:val="00FC3EC8"/>
    <w:rsid w:val="00FD0537"/>
    <w:rsid w:val="00FD0AE7"/>
    <w:rsid w:val="00FD134B"/>
    <w:rsid w:val="00FD3E3A"/>
    <w:rsid w:val="00FD58DE"/>
    <w:rsid w:val="00FD6678"/>
    <w:rsid w:val="00FD6C9D"/>
    <w:rsid w:val="00FE1F57"/>
    <w:rsid w:val="00FE37EF"/>
    <w:rsid w:val="00FE4ECC"/>
    <w:rsid w:val="00FE4EFB"/>
    <w:rsid w:val="00FE5B10"/>
    <w:rsid w:val="00FE6E5B"/>
    <w:rsid w:val="00FF0AEC"/>
    <w:rsid w:val="00FF1C5E"/>
    <w:rsid w:val="00FF5DAD"/>
    <w:rsid w:val="00FF7998"/>
    <w:rsid w:val="03194F2A"/>
    <w:rsid w:val="03713A30"/>
    <w:rsid w:val="0383B6B5"/>
    <w:rsid w:val="046C30EB"/>
    <w:rsid w:val="056B7F50"/>
    <w:rsid w:val="0669243F"/>
    <w:rsid w:val="06F97F90"/>
    <w:rsid w:val="070A3986"/>
    <w:rsid w:val="095D1D86"/>
    <w:rsid w:val="09EDCCA4"/>
    <w:rsid w:val="0B64A54A"/>
    <w:rsid w:val="0D4A5606"/>
    <w:rsid w:val="0D8F0869"/>
    <w:rsid w:val="0EB7E202"/>
    <w:rsid w:val="0FB86273"/>
    <w:rsid w:val="11AF672A"/>
    <w:rsid w:val="13785A91"/>
    <w:rsid w:val="162D65E6"/>
    <w:rsid w:val="164759D6"/>
    <w:rsid w:val="1702498B"/>
    <w:rsid w:val="172014C6"/>
    <w:rsid w:val="177A6E56"/>
    <w:rsid w:val="197985AA"/>
    <w:rsid w:val="1B1DEE32"/>
    <w:rsid w:val="1B31B96A"/>
    <w:rsid w:val="1EA14B9E"/>
    <w:rsid w:val="1F256FFE"/>
    <w:rsid w:val="1F8CE8FE"/>
    <w:rsid w:val="201EBE7B"/>
    <w:rsid w:val="2195EB14"/>
    <w:rsid w:val="225734FD"/>
    <w:rsid w:val="23619031"/>
    <w:rsid w:val="23BCA851"/>
    <w:rsid w:val="242DF80F"/>
    <w:rsid w:val="250BED3B"/>
    <w:rsid w:val="267E482E"/>
    <w:rsid w:val="27A3863E"/>
    <w:rsid w:val="2A5EF24B"/>
    <w:rsid w:val="2B2F6475"/>
    <w:rsid w:val="2E84D57E"/>
    <w:rsid w:val="31E6F71D"/>
    <w:rsid w:val="31EA9CE0"/>
    <w:rsid w:val="3203D448"/>
    <w:rsid w:val="33261E1A"/>
    <w:rsid w:val="3346F2B2"/>
    <w:rsid w:val="33A633F4"/>
    <w:rsid w:val="35835B72"/>
    <w:rsid w:val="36A5AB7B"/>
    <w:rsid w:val="387395A7"/>
    <w:rsid w:val="39C4BE3E"/>
    <w:rsid w:val="3A866461"/>
    <w:rsid w:val="3AE9DCA6"/>
    <w:rsid w:val="3C3546EC"/>
    <w:rsid w:val="409AE55B"/>
    <w:rsid w:val="410BB004"/>
    <w:rsid w:val="42DAE72C"/>
    <w:rsid w:val="42FDD8AC"/>
    <w:rsid w:val="441F781E"/>
    <w:rsid w:val="443CC5A8"/>
    <w:rsid w:val="44458938"/>
    <w:rsid w:val="44623939"/>
    <w:rsid w:val="44BA9CBE"/>
    <w:rsid w:val="4584CD33"/>
    <w:rsid w:val="4697CA5C"/>
    <w:rsid w:val="47DC06E7"/>
    <w:rsid w:val="49B7C56B"/>
    <w:rsid w:val="4B2C5764"/>
    <w:rsid w:val="4BFE4838"/>
    <w:rsid w:val="4C2678F8"/>
    <w:rsid w:val="4C72C799"/>
    <w:rsid w:val="4C928FA1"/>
    <w:rsid w:val="4D3804A6"/>
    <w:rsid w:val="4D6AA5A6"/>
    <w:rsid w:val="4E24A791"/>
    <w:rsid w:val="4E8DE4F3"/>
    <w:rsid w:val="531F50DE"/>
    <w:rsid w:val="53CBE0E6"/>
    <w:rsid w:val="540ECFE9"/>
    <w:rsid w:val="54BDBD0D"/>
    <w:rsid w:val="571EBCEA"/>
    <w:rsid w:val="572D41F8"/>
    <w:rsid w:val="58D20298"/>
    <w:rsid w:val="5A39E9A5"/>
    <w:rsid w:val="5B74258D"/>
    <w:rsid w:val="5BD3F6CD"/>
    <w:rsid w:val="5BE865AA"/>
    <w:rsid w:val="5CA2F69F"/>
    <w:rsid w:val="5D383251"/>
    <w:rsid w:val="5E660AD7"/>
    <w:rsid w:val="5F27B051"/>
    <w:rsid w:val="5FF11F59"/>
    <w:rsid w:val="5FFB7A8A"/>
    <w:rsid w:val="612F319F"/>
    <w:rsid w:val="621EF0A4"/>
    <w:rsid w:val="63ADB90E"/>
    <w:rsid w:val="645B10F7"/>
    <w:rsid w:val="64C8417F"/>
    <w:rsid w:val="66488555"/>
    <w:rsid w:val="6768E9C0"/>
    <w:rsid w:val="681BF8D7"/>
    <w:rsid w:val="6AB305ED"/>
    <w:rsid w:val="6B3459B1"/>
    <w:rsid w:val="6B5C48BC"/>
    <w:rsid w:val="6B9F3D83"/>
    <w:rsid w:val="6C77238C"/>
    <w:rsid w:val="6D3FFC6E"/>
    <w:rsid w:val="6F9F7798"/>
    <w:rsid w:val="70B58595"/>
    <w:rsid w:val="7103D27D"/>
    <w:rsid w:val="71ECE616"/>
    <w:rsid w:val="72C9FCF1"/>
    <w:rsid w:val="747B65A3"/>
    <w:rsid w:val="776402BB"/>
    <w:rsid w:val="776E891A"/>
    <w:rsid w:val="781A6AED"/>
    <w:rsid w:val="78BEA66D"/>
    <w:rsid w:val="7A0BF729"/>
    <w:rsid w:val="7ACA96E1"/>
    <w:rsid w:val="7B878E88"/>
    <w:rsid w:val="7CAC6791"/>
    <w:rsid w:val="7D2C8D9C"/>
    <w:rsid w:val="7E78B977"/>
    <w:rsid w:val="7F1D80ED"/>
    <w:rsid w:val="7F9AF331"/>
    <w:rsid w:val="7FB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FD879"/>
  <w15:chartTrackingRefBased/>
  <w15:docId w15:val="{4AC405B8-88FB-48A0-AEE4-07E97E92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62F"/>
    <w:pPr>
      <w:spacing w:before="160" w:after="0"/>
    </w:pPr>
    <w:rPr>
      <w:color w:val="4A4A49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62F"/>
    <w:pPr>
      <w:keepNext/>
      <w:keepLines/>
      <w:spacing w:before="0" w:after="125" w:line="240" w:lineRule="auto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64A7"/>
    <w:pPr>
      <w:keepNext/>
      <w:keepLines/>
      <w:spacing w:before="0" w:after="125"/>
      <w:outlineLvl w:val="1"/>
    </w:pPr>
    <w:rPr>
      <w:rFonts w:asciiTheme="majorHAnsi" w:eastAsiaTheme="majorEastAsia" w:hAnsiTheme="majorHAnsi" w:cstheme="majorBidi"/>
      <w:color w:val="49494A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5232BD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567"/>
  </w:style>
  <w:style w:type="paragraph" w:styleId="Pidipagina">
    <w:name w:val="footer"/>
    <w:basedOn w:val="Normale"/>
    <w:link w:val="Pidipagina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567"/>
  </w:style>
  <w:style w:type="character" w:customStyle="1" w:styleId="Titolo1Carattere">
    <w:name w:val="Titolo 1 Carattere"/>
    <w:basedOn w:val="Carpredefinitoparagrafo"/>
    <w:link w:val="Titolo1"/>
    <w:uiPriority w:val="9"/>
    <w:rsid w:val="000A262F"/>
    <w:rPr>
      <w:rFonts w:asciiTheme="majorHAnsi" w:eastAsiaTheme="majorEastAsia" w:hAnsiTheme="majorHAnsi" w:cstheme="majorBidi"/>
      <w:b/>
      <w:color w:val="4A4A49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64A7"/>
    <w:rPr>
      <w:rFonts w:asciiTheme="majorHAnsi" w:eastAsiaTheme="majorEastAsia" w:hAnsiTheme="majorHAnsi" w:cstheme="majorBidi"/>
      <w:color w:val="49494A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32BD"/>
    <w:rPr>
      <w:rFonts w:asciiTheme="majorHAnsi" w:eastAsiaTheme="majorEastAsia" w:hAnsiTheme="majorHAnsi" w:cstheme="majorBidi"/>
      <w:b/>
      <w:color w:val="878787" w:themeColor="accent1"/>
      <w:sz w:val="20"/>
      <w:szCs w:val="24"/>
    </w:rPr>
  </w:style>
  <w:style w:type="character" w:styleId="Collegamentoipertestuale">
    <w:name w:val="Hyperlink"/>
    <w:uiPriority w:val="99"/>
    <w:qFormat/>
    <w:rsid w:val="004A5DBD"/>
    <w:rPr>
      <w:rFonts w:asciiTheme="minorHAnsi" w:hAnsiTheme="minorHAnsi"/>
      <w:b w:val="0"/>
      <w:color w:val="00893D" w:themeColor="background2"/>
      <w:sz w:val="22"/>
      <w:lang w:val="en-US"/>
    </w:rPr>
  </w:style>
  <w:style w:type="table" w:styleId="Grigliatabella">
    <w:name w:val="Table Grid"/>
    <w:basedOn w:val="Tabellanormale"/>
    <w:uiPriority w:val="59"/>
    <w:rsid w:val="0010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rsid w:val="00731BC9"/>
    <w:pPr>
      <w:spacing w:after="0" w:line="240" w:lineRule="auto"/>
    </w:pPr>
    <w:rPr>
      <w:color w:val="878787" w:themeColor="accent1"/>
      <w:sz w:val="20"/>
    </w:rPr>
  </w:style>
  <w:style w:type="character" w:styleId="Enfasigrassetto">
    <w:name w:val="Strong"/>
    <w:basedOn w:val="Carpredefinitoparagrafo"/>
    <w:uiPriority w:val="22"/>
    <w:qFormat/>
    <w:rsid w:val="004A5DBD"/>
    <w:rPr>
      <w:rFonts w:asciiTheme="minorHAnsi" w:hAnsiTheme="minorHAnsi"/>
      <w:b/>
      <w:bCs/>
      <w:sz w:val="22"/>
    </w:rPr>
  </w:style>
  <w:style w:type="paragraph" w:customStyle="1" w:styleId="BU">
    <w:name w:val="BU"/>
    <w:basedOn w:val="Normale"/>
    <w:qFormat/>
    <w:rsid w:val="000A262F"/>
    <w:pPr>
      <w:spacing w:before="120"/>
    </w:pPr>
    <w:rPr>
      <w:noProof/>
      <w:sz w:val="20"/>
      <w:lang w:eastAsia="de-DE"/>
    </w:rPr>
  </w:style>
  <w:style w:type="paragraph" w:customStyle="1" w:styleId="BU-fett">
    <w:name w:val="BU - fett"/>
    <w:basedOn w:val="BU"/>
    <w:qFormat/>
    <w:rsid w:val="00AE4755"/>
    <w:rPr>
      <w:b/>
    </w:rPr>
  </w:style>
  <w:style w:type="paragraph" w:styleId="Paragrafoelenco">
    <w:name w:val="List Paragraph"/>
    <w:basedOn w:val="Normale"/>
    <w:uiPriority w:val="34"/>
    <w:qFormat/>
    <w:rsid w:val="000A262F"/>
    <w:pPr>
      <w:numPr>
        <w:numId w:val="6"/>
      </w:numPr>
      <w:spacing w:before="0" w:after="600"/>
      <w:ind w:left="227" w:hanging="227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5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52B"/>
    <w:rPr>
      <w:rFonts w:ascii="Segoe UI" w:hAnsi="Segoe UI" w:cs="Segoe UI"/>
      <w:color w:val="878787" w:themeColor="accent1"/>
      <w:sz w:val="18"/>
      <w:szCs w:val="18"/>
    </w:rPr>
  </w:style>
  <w:style w:type="paragraph" w:customStyle="1" w:styleId="Teaser">
    <w:name w:val="Teaser"/>
    <w:basedOn w:val="Normale"/>
    <w:qFormat/>
    <w:rsid w:val="000A262F"/>
    <w:pPr>
      <w:spacing w:before="0" w:after="600"/>
    </w:pPr>
    <w:rPr>
      <w:noProof/>
      <w:sz w:val="24"/>
      <w:lang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523C0B"/>
    <w:rPr>
      <w:color w:val="00893D" w:themeColor="followedHyperlink"/>
      <w:u w:val="non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860C29"/>
    <w:rPr>
      <w:color w:val="605E5C"/>
      <w:shd w:val="clear" w:color="auto" w:fill="E1DFDD"/>
    </w:rPr>
  </w:style>
  <w:style w:type="paragraph" w:customStyle="1" w:styleId="Ansprechpartner">
    <w:name w:val="Ansprechpartner"/>
    <w:basedOn w:val="Normale"/>
    <w:qFormat/>
    <w:rsid w:val="00AD0056"/>
    <w:pPr>
      <w:spacing w:line="280" w:lineRule="exact"/>
    </w:pPr>
    <w:rPr>
      <w:sz w:val="20"/>
      <w:szCs w:val="20"/>
    </w:rPr>
  </w:style>
  <w:style w:type="paragraph" w:customStyle="1" w:styleId="Hinweis">
    <w:name w:val="Hinweis"/>
    <w:basedOn w:val="Titolo2"/>
    <w:qFormat/>
    <w:rsid w:val="000A262F"/>
    <w:pPr>
      <w:spacing w:after="0"/>
    </w:pPr>
    <w:rPr>
      <w:sz w:val="16"/>
      <w:u w:val="none"/>
    </w:rPr>
  </w:style>
  <w:style w:type="paragraph" w:customStyle="1" w:styleId="Hinweisfett">
    <w:name w:val="Hinweis fett"/>
    <w:basedOn w:val="Hinweis"/>
    <w:qFormat/>
    <w:rsid w:val="001D028C"/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A3C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B51F8C"/>
  </w:style>
  <w:style w:type="table" w:customStyle="1" w:styleId="Tabellenraster1">
    <w:name w:val="Tabellenraster1"/>
    <w:basedOn w:val="Tabellanormale"/>
    <w:next w:val="Grigliatabella"/>
    <w:uiPriority w:val="59"/>
    <w:rsid w:val="00B5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A85BC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85BC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85BC2"/>
    <w:rPr>
      <w:color w:val="4A4A49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5B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5BC2"/>
    <w:rPr>
      <w:b/>
      <w:bCs/>
      <w:color w:val="4A4A49"/>
      <w:sz w:val="20"/>
      <w:szCs w:val="20"/>
    </w:rPr>
  </w:style>
  <w:style w:type="paragraph" w:styleId="Revisione">
    <w:name w:val="Revision"/>
    <w:hidden/>
    <w:uiPriority w:val="99"/>
    <w:semiHidden/>
    <w:rsid w:val="00F5397B"/>
    <w:pPr>
      <w:spacing w:after="0" w:line="240" w:lineRule="auto"/>
    </w:pPr>
    <w:rPr>
      <w:color w:val="4A4A49"/>
    </w:rPr>
  </w:style>
  <w:style w:type="character" w:styleId="Menzione">
    <w:name w:val="Mention"/>
    <w:basedOn w:val="Carpredefinitoparagrafo"/>
    <w:uiPriority w:val="99"/>
    <w:unhideWhenUsed/>
    <w:rsid w:val="005A6E1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http://www.schaeffler.com" TargetMode="External"/><Relationship Id="rId26" Type="http://schemas.openxmlformats.org/officeDocument/2006/relationships/hyperlink" Target="https://www.instagram.com/schaefflergroup/" TargetMode="External"/><Relationship Id="rId21" Type="http://schemas.openxmlformats.org/officeDocument/2006/relationships/image" Target="media/image6.png"/><Relationship Id="rId34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medias-easycalc.com/" TargetMode="External"/><Relationship Id="rId17" Type="http://schemas.openxmlformats.org/officeDocument/2006/relationships/hyperlink" Target="mailto:daniela.zucchetti@schaeffler.com" TargetMode="External"/><Relationship Id="rId25" Type="http://schemas.openxmlformats.org/officeDocument/2006/relationships/image" Target="media/image8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hyperlink" Target="http://www.linkedin.com/company/schaeffler" TargetMode="External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facebook.com/SchaefflerGroup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image" Target="media/image7.png"/><Relationship Id="rId28" Type="http://schemas.openxmlformats.org/officeDocument/2006/relationships/hyperlink" Target="https://www.youtube.com/user/SchaefflerGlobal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hyperlink" Target="https://twitter.com/schaefflergroup" TargetMode="External"/><Relationship Id="rId27" Type="http://schemas.openxmlformats.org/officeDocument/2006/relationships/image" Target="media/image9.png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Larissa">
  <a:themeElements>
    <a:clrScheme name="Schaeffler_NL_colors">
      <a:dk1>
        <a:sysClr val="windowText" lastClr="000000"/>
      </a:dk1>
      <a:lt1>
        <a:sysClr val="window" lastClr="FFFFFF"/>
      </a:lt1>
      <a:dk2>
        <a:srgbClr val="C1CAC3"/>
      </a:dk2>
      <a:lt2>
        <a:srgbClr val="00893D"/>
      </a:lt2>
      <a:accent1>
        <a:srgbClr val="878787"/>
      </a:accent1>
      <a:accent2>
        <a:srgbClr val="DADADA"/>
      </a:accent2>
      <a:accent3>
        <a:srgbClr val="E61E35"/>
      </a:accent3>
      <a:accent4>
        <a:srgbClr val="78C7C9"/>
      </a:accent4>
      <a:accent5>
        <a:srgbClr val="E3E3E3"/>
      </a:accent5>
      <a:accent6>
        <a:srgbClr val="7D6866"/>
      </a:accent6>
      <a:hlink>
        <a:srgbClr val="00893D"/>
      </a:hlink>
      <a:folHlink>
        <a:srgbClr val="00893D"/>
      </a:folHlink>
    </a:clrScheme>
    <a:fontScheme name="Schaeffler_NL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32245F420F654BA91EE21B388FC6A6" ma:contentTypeVersion="16" ma:contentTypeDescription="Ein neues Dokument erstellen." ma:contentTypeScope="" ma:versionID="e66a2197b053c1444c0f5f1acf50b620">
  <xsd:schema xmlns:xsd="http://www.w3.org/2001/XMLSchema" xmlns:xs="http://www.w3.org/2001/XMLSchema" xmlns:p="http://schemas.microsoft.com/office/2006/metadata/properties" xmlns:ns2="034113e8-acf8-4742-99c8-bbcd7ca17b7c" xmlns:ns3="1badba7b-e9ef-4b9f-963e-12131c804188" targetNamespace="http://schemas.microsoft.com/office/2006/metadata/properties" ma:root="true" ma:fieldsID="dabd459c9f1f1d6aaab6e14ed8f2c311" ns2:_="" ns3:_="">
    <xsd:import namespace="034113e8-acf8-4742-99c8-bbcd7ca17b7c"/>
    <xsd:import namespace="1badba7b-e9ef-4b9f-963e-12131c80418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113e8-acf8-4742-99c8-bbcd7ca17b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0d17af2a-d1d8-4209-a7b3-7007bcca3142}" ma:internalName="TaxCatchAll" ma:showField="CatchAllData" ma:web="034113e8-acf8-4742-99c8-bbcd7ca17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dba7b-e9ef-4b9f-963e-12131c804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58119dd-1553-4246-8b00-64009d65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4113e8-acf8-4742-99c8-bbcd7ca17b7c" xsi:nil="true"/>
    <lcf76f155ced4ddcb4097134ff3c332f xmlns="1badba7b-e9ef-4b9f-963e-12131c804188">
      <Terms xmlns="http://schemas.microsoft.com/office/infopath/2007/PartnerControls"/>
    </lcf76f155ced4ddcb4097134ff3c332f>
    <_dlc_DocId xmlns="034113e8-acf8-4742-99c8-bbcd7ca17b7c">OG31855-2063689780-10051</_dlc_DocId>
    <_dlc_DocIdUrl xmlns="034113e8-acf8-4742-99c8-bbcd7ca17b7c">
      <Url>https://worksite.sharepoint.com/sites/OG_31855/_layouts/15/DocIdRedir.aspx?ID=OG31855-2063689780-10051</Url>
      <Description>OG31855-2063689780-10051</Description>
    </_dlc_DocIdUrl>
  </documentManagement>
</p:properties>
</file>

<file path=customXml/itemProps1.xml><?xml version="1.0" encoding="utf-8"?>
<ds:datastoreItem xmlns:ds="http://schemas.openxmlformats.org/officeDocument/2006/customXml" ds:itemID="{568FC84A-3BB6-4370-B96E-246A142F82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4F33BB-B7D2-4DEC-B820-F1335D00A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113e8-acf8-4742-99c8-bbcd7ca17b7c"/>
    <ds:schemaRef ds:uri="1badba7b-e9ef-4b9f-963e-12131c804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BEEF27-3354-45CD-88E9-D8A6C30145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455AEB-5F91-4380-BA89-C9306BC598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33D2695-94FF-4DDE-B123-23FACC2E9AEB}">
  <ds:schemaRefs>
    <ds:schemaRef ds:uri="http://schemas.microsoft.com/office/2006/metadata/properties"/>
    <ds:schemaRef ds:uri="http://schemas.microsoft.com/office/infopath/2007/PartnerControls"/>
    <ds:schemaRef ds:uri="034113e8-acf8-4742-99c8-bbcd7ca17b7c"/>
    <ds:schemaRef ds:uri="1badba7b-e9ef-4b9f-963e-12131c8041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Duerschner, Melanie  (ext.)  SZ/HZA-CMB</dc:creator>
  <cp:keywords/>
  <dc:description/>
  <cp:lastModifiedBy>Zucchetti, Daniela  SW/MOM-CI</cp:lastModifiedBy>
  <cp:revision>4</cp:revision>
  <cp:lastPrinted>2025-05-27T14:12:00Z</cp:lastPrinted>
  <dcterms:created xsi:type="dcterms:W3CDTF">2025-05-27T13:36:00Z</dcterms:created>
  <dcterms:modified xsi:type="dcterms:W3CDTF">2025-07-15T10:03:00Z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  <property fmtid="{D5CDD505-2E9C-101B-9397-08002B2CF9AE}" pid="3" name="ContentTypeId">
    <vt:lpwstr>0x0101003132245F420F654BA91EE21B388FC6A6</vt:lpwstr>
  </property>
  <property fmtid="{D5CDD505-2E9C-101B-9397-08002B2CF9AE}" pid="4" name="_dlc_DocIdItemGuid">
    <vt:lpwstr>516290fc-7463-4d1f-ad88-78602f3247ae</vt:lpwstr>
  </property>
  <property fmtid="{D5CDD505-2E9C-101B-9397-08002B2CF9AE}" pid="5" name="MediaServiceImageTags">
    <vt:lpwstr/>
  </property>
  <property fmtid="{D5CDD505-2E9C-101B-9397-08002B2CF9AE}" pid="6" name="MSIP_Label_f33c2d95-ffb8-4f09-8d49-eacb0a6220f7_Enabled">
    <vt:lpwstr>true</vt:lpwstr>
  </property>
  <property fmtid="{D5CDD505-2E9C-101B-9397-08002B2CF9AE}" pid="7" name="MSIP_Label_f33c2d95-ffb8-4f09-8d49-eacb0a6220f7_SetDate">
    <vt:lpwstr>2025-02-03T10:57:47Z</vt:lpwstr>
  </property>
  <property fmtid="{D5CDD505-2E9C-101B-9397-08002B2CF9AE}" pid="8" name="MSIP_Label_f33c2d95-ffb8-4f09-8d49-eacb0a6220f7_Method">
    <vt:lpwstr>Privileged</vt:lpwstr>
  </property>
  <property fmtid="{D5CDD505-2E9C-101B-9397-08002B2CF9AE}" pid="9" name="MSIP_Label_f33c2d95-ffb8-4f09-8d49-eacb0a6220f7_Name">
    <vt:lpwstr>Internal</vt:lpwstr>
  </property>
  <property fmtid="{D5CDD505-2E9C-101B-9397-08002B2CF9AE}" pid="10" name="MSIP_Label_f33c2d95-ffb8-4f09-8d49-eacb0a6220f7_SiteId">
    <vt:lpwstr>67416604-6509-4014-9859-45e709f53d3f</vt:lpwstr>
  </property>
  <property fmtid="{D5CDD505-2E9C-101B-9397-08002B2CF9AE}" pid="11" name="MSIP_Label_f33c2d95-ffb8-4f09-8d49-eacb0a6220f7_ActionId">
    <vt:lpwstr>1063389a-db50-4a72-9fdd-7333f9a604b1</vt:lpwstr>
  </property>
  <property fmtid="{D5CDD505-2E9C-101B-9397-08002B2CF9AE}" pid="12" name="MSIP_Label_f33c2d95-ffb8-4f09-8d49-eacb0a6220f7_ContentBits">
    <vt:lpwstr>2</vt:lpwstr>
  </property>
  <property fmtid="{D5CDD505-2E9C-101B-9397-08002B2CF9AE}" pid="13" name="MSIP_Label_f33c2d95-ffb8-4f09-8d49-eacb0a6220f7_Tag">
    <vt:lpwstr>50, 0, 1, 1</vt:lpwstr>
  </property>
</Properties>
</file>