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5E4A30" w14:textId="77777777" w:rsidR="00F235C6" w:rsidRPr="00561773" w:rsidRDefault="00C65919" w:rsidP="00C16635">
      <w:pPr>
        <w:pStyle w:val="Titolo4"/>
        <w:ind w:left="0"/>
        <w:jc w:val="center"/>
        <w:rPr>
          <w:sz w:val="24"/>
          <w:szCs w:val="24"/>
        </w:rPr>
      </w:pPr>
      <w:r w:rsidRPr="00561773">
        <w:rPr>
          <w:sz w:val="24"/>
          <w:szCs w:val="24"/>
        </w:rPr>
        <w:t>Comunicato Stampa</w:t>
      </w:r>
    </w:p>
    <w:p w14:paraId="5C3CAEB1" w14:textId="77777777" w:rsidR="0077004D" w:rsidRPr="00561773" w:rsidRDefault="0077004D" w:rsidP="0077004D"/>
    <w:p w14:paraId="4F9A475E" w14:textId="76B6D600" w:rsidR="001B2DDA" w:rsidRDefault="009F213B" w:rsidP="00922F71">
      <w:pPr>
        <w:suppressAutoHyphens w:val="0"/>
        <w:spacing w:line="288" w:lineRule="auto"/>
        <w:ind w:left="0" w:right="-2"/>
        <w:jc w:val="center"/>
        <w:rPr>
          <w:rFonts w:ascii="Helvetica" w:hAnsi="Helvetica" w:cs="Helvetica"/>
          <w:b/>
          <w:sz w:val="32"/>
          <w:szCs w:val="32"/>
          <w:lang w:eastAsia="ja-JP"/>
        </w:rPr>
      </w:pPr>
      <w:bookmarkStart w:id="0" w:name="_Hlk64904675"/>
      <w:r w:rsidRPr="001B2DDA">
        <w:rPr>
          <w:rFonts w:ascii="Helvetica" w:hAnsi="Helvetica" w:cs="Helvetica"/>
          <w:b/>
          <w:sz w:val="32"/>
          <w:szCs w:val="32"/>
          <w:lang w:eastAsia="ja-JP"/>
        </w:rPr>
        <w:t>"</w:t>
      </w:r>
      <w:proofErr w:type="spellStart"/>
      <w:r>
        <w:rPr>
          <w:rFonts w:ascii="Helvetica" w:hAnsi="Helvetica" w:cs="Helvetica"/>
          <w:b/>
          <w:sz w:val="32"/>
          <w:szCs w:val="32"/>
          <w:lang w:eastAsia="ja-JP"/>
        </w:rPr>
        <w:t>Turning</w:t>
      </w:r>
      <w:proofErr w:type="spellEnd"/>
      <w:r>
        <w:rPr>
          <w:rFonts w:ascii="Helvetica" w:hAnsi="Helvetica" w:cs="Helvetica"/>
          <w:b/>
          <w:sz w:val="32"/>
          <w:szCs w:val="32"/>
          <w:lang w:eastAsia="ja-JP"/>
        </w:rPr>
        <w:t xml:space="preserve"> The Tide” </w:t>
      </w:r>
      <w:r w:rsidR="0062252B" w:rsidRPr="0062252B">
        <w:rPr>
          <w:rFonts w:ascii="Helvetica" w:hAnsi="Helvetica" w:cs="Helvetica"/>
          <w:b/>
          <w:sz w:val="32"/>
          <w:szCs w:val="32"/>
          <w:lang w:eastAsia="ja-JP"/>
        </w:rPr>
        <w:t xml:space="preserve">Verso le Nazioni Unite: </w:t>
      </w:r>
      <w:r w:rsidR="0062252B">
        <w:rPr>
          <w:rFonts w:ascii="Helvetica" w:hAnsi="Helvetica" w:cs="Helvetica"/>
          <w:b/>
          <w:sz w:val="32"/>
          <w:szCs w:val="32"/>
          <w:lang w:eastAsia="ja-JP"/>
        </w:rPr>
        <w:t>Il Documentario</w:t>
      </w:r>
      <w:r w:rsidR="0062252B" w:rsidRPr="0062252B">
        <w:rPr>
          <w:rFonts w:ascii="Helvetica" w:hAnsi="Helvetica" w:cs="Helvetica"/>
          <w:b/>
          <w:sz w:val="32"/>
          <w:szCs w:val="32"/>
          <w:lang w:eastAsia="ja-JP"/>
        </w:rPr>
        <w:t xml:space="preserve"> Alla Conferenza Sugli Oceani</w:t>
      </w:r>
    </w:p>
    <w:p w14:paraId="053A7BAA" w14:textId="62FE90AF" w:rsidR="00922F71" w:rsidRPr="001B2DDA" w:rsidRDefault="009F213B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highlight w:val="yellow"/>
          <w:lang w:eastAsia="ja-JP"/>
        </w:rPr>
      </w:pPr>
      <w:r w:rsidRPr="009F213B">
        <w:rPr>
          <w:rFonts w:ascii="Helvetica" w:hAnsi="Helvetica" w:cs="Helvetica"/>
          <w:i/>
          <w:iCs/>
          <w:sz w:val="22"/>
          <w:szCs w:val="24"/>
          <w:lang w:eastAsia="ja-JP"/>
        </w:rPr>
        <w:t xml:space="preserve">Un traguardo storico per Aruba: dalle sue coste incontaminate, </w:t>
      </w:r>
      <w:r>
        <w:rPr>
          <w:rFonts w:ascii="Helvetica" w:hAnsi="Helvetica" w:cs="Helvetica"/>
          <w:i/>
          <w:iCs/>
          <w:sz w:val="22"/>
          <w:szCs w:val="24"/>
          <w:lang w:eastAsia="ja-JP"/>
        </w:rPr>
        <w:t>l’impegno rivolto alla tutela ambientale</w:t>
      </w:r>
      <w:r w:rsidRPr="009F213B">
        <w:rPr>
          <w:rFonts w:ascii="Helvetica" w:hAnsi="Helvetica" w:cs="Helvetica"/>
          <w:i/>
          <w:iCs/>
          <w:sz w:val="22"/>
          <w:szCs w:val="24"/>
          <w:lang w:eastAsia="ja-JP"/>
        </w:rPr>
        <w:t xml:space="preserve"> local</w:t>
      </w:r>
      <w:r>
        <w:rPr>
          <w:rFonts w:ascii="Helvetica" w:hAnsi="Helvetica" w:cs="Helvetica"/>
          <w:i/>
          <w:iCs/>
          <w:sz w:val="22"/>
          <w:szCs w:val="24"/>
          <w:lang w:eastAsia="ja-JP"/>
        </w:rPr>
        <w:t>e</w:t>
      </w:r>
      <w:r w:rsidRPr="009F213B">
        <w:rPr>
          <w:rFonts w:ascii="Helvetica" w:hAnsi="Helvetica" w:cs="Helvetica"/>
          <w:i/>
          <w:iCs/>
          <w:sz w:val="22"/>
          <w:szCs w:val="24"/>
          <w:lang w:eastAsia="ja-JP"/>
        </w:rPr>
        <w:t xml:space="preserve"> </w:t>
      </w:r>
      <w:r>
        <w:rPr>
          <w:rFonts w:ascii="Helvetica" w:hAnsi="Helvetica" w:cs="Helvetica"/>
          <w:i/>
          <w:iCs/>
          <w:sz w:val="22"/>
          <w:szCs w:val="24"/>
          <w:lang w:eastAsia="ja-JP"/>
        </w:rPr>
        <w:t>raggiunge</w:t>
      </w:r>
      <w:r w:rsidRPr="009F213B">
        <w:rPr>
          <w:rFonts w:ascii="Helvetica" w:hAnsi="Helvetica" w:cs="Helvetica"/>
          <w:i/>
          <w:iCs/>
          <w:sz w:val="22"/>
          <w:szCs w:val="24"/>
          <w:lang w:eastAsia="ja-JP"/>
        </w:rPr>
        <w:t xml:space="preserve"> gli schermi internazionali e la UNOC 2025.</w:t>
      </w:r>
    </w:p>
    <w:p w14:paraId="6A5869A8" w14:textId="2470E43E" w:rsidR="004303FF" w:rsidRPr="004303FF" w:rsidRDefault="005E35BF" w:rsidP="004303FF">
      <w:pPr>
        <w:suppressAutoHyphens w:val="0"/>
        <w:spacing w:afterLines="40" w:after="96" w:line="288" w:lineRule="auto"/>
        <w:ind w:left="0" w:right="0"/>
        <w:jc w:val="center"/>
      </w:pPr>
      <w:r>
        <w:rPr>
          <w:noProof/>
        </w:rPr>
        <w:drawing>
          <wp:inline distT="0" distB="0" distL="0" distR="0" wp14:anchorId="0CB302BD" wp14:editId="4A7CC2E4">
            <wp:extent cx="3581400" cy="2014538"/>
            <wp:effectExtent l="0" t="0" r="0" b="0"/>
            <wp:docPr id="603546202" name="Picture 603546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CA70" w14:textId="6C8B1744" w:rsidR="00922F71" w:rsidRPr="00C30164" w:rsidRDefault="0082232B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  <w:hyperlink r:id="rId9" w:history="1">
        <w:r w:rsidR="00922F71" w:rsidRPr="0082232B">
          <w:rPr>
            <w:rStyle w:val="Collegamentoipertestuale"/>
            <w:rFonts w:ascii="Helvetica" w:hAnsi="Helvetica" w:cs="Helvetica"/>
            <w:bCs/>
            <w:i/>
            <w:iCs/>
            <w:sz w:val="16"/>
            <w:szCs w:val="18"/>
            <w:lang w:eastAsia="ja-JP"/>
          </w:rPr>
          <w:t>Scarica la galleria immagini qui</w:t>
        </w:r>
      </w:hyperlink>
      <w:r w:rsidR="00922F71"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–</w:t>
      </w:r>
      <w:r w:rsidR="00922F71"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922F71"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Credits</w:t>
      </w:r>
      <w:r w:rsidR="00441BE7"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n</w:t>
      </w:r>
      <w:r w:rsid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el nome del file</w:t>
      </w:r>
    </w:p>
    <w:p w14:paraId="2CB10A2F" w14:textId="77777777" w:rsidR="00922F71" w:rsidRPr="00922F71" w:rsidRDefault="00922F71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</w:p>
    <w:bookmarkEnd w:id="0"/>
    <w:p w14:paraId="228F9C17" w14:textId="2C79239C" w:rsidR="009F213B" w:rsidRDefault="009F213B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>
        <w:rPr>
          <w:rFonts w:ascii="Helvetica" w:hAnsi="Helvetica" w:cs="Helvetica"/>
          <w:i/>
          <w:iCs/>
          <w:sz w:val="22"/>
          <w:szCs w:val="22"/>
        </w:rPr>
        <w:t xml:space="preserve">Giugno 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>202</w:t>
      </w:r>
      <w:r w:rsidR="00621482">
        <w:rPr>
          <w:rFonts w:ascii="Helvetica" w:hAnsi="Helvetica" w:cs="Helvetica"/>
          <w:i/>
          <w:iCs/>
          <w:sz w:val="22"/>
          <w:szCs w:val="22"/>
        </w:rPr>
        <w:t>5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="00922F71" w:rsidRPr="00922F71">
        <w:rPr>
          <w:rFonts w:ascii="Helvetica" w:hAnsi="Helvetica" w:cs="Helvetica"/>
          <w:sz w:val="22"/>
          <w:szCs w:val="22"/>
          <w:lang w:eastAsia="ja-JP"/>
        </w:rPr>
        <w:t>–</w:t>
      </w:r>
      <w:r w:rsidR="00B71CC0" w:rsidRPr="00B71CC0">
        <w:rPr>
          <w:sz w:val="24"/>
          <w:szCs w:val="24"/>
          <w:lang w:eastAsia="it-IT"/>
        </w:rPr>
        <w:t xml:space="preserve"> </w:t>
      </w:r>
      <w:r w:rsidR="00E93C36" w:rsidRPr="00E93C36">
        <w:rPr>
          <w:rFonts w:ascii="Helvetica" w:hAnsi="Helvetica" w:cs="Helvetica"/>
          <w:sz w:val="22"/>
          <w:szCs w:val="22"/>
          <w:lang w:eastAsia="ja-JP"/>
        </w:rPr>
        <w:t>Con un forte impatto a livello internazionale, "</w:t>
      </w:r>
      <w:proofErr w:type="spellStart"/>
      <w:r w:rsidR="00E93C36" w:rsidRPr="00E93C36">
        <w:rPr>
          <w:rFonts w:ascii="Helvetica" w:hAnsi="Helvetica" w:cs="Helvetica"/>
          <w:sz w:val="22"/>
          <w:szCs w:val="22"/>
          <w:lang w:eastAsia="ja-JP"/>
        </w:rPr>
        <w:t>Turning</w:t>
      </w:r>
      <w:proofErr w:type="spellEnd"/>
      <w:r w:rsidR="00E93C36" w:rsidRPr="00E93C36">
        <w:rPr>
          <w:rFonts w:ascii="Helvetica" w:hAnsi="Helvetica" w:cs="Helvetica"/>
          <w:sz w:val="22"/>
          <w:szCs w:val="22"/>
          <w:lang w:eastAsia="ja-JP"/>
        </w:rPr>
        <w:t xml:space="preserve"> the Tide", il primo documentario naturalistico di Aruba, mette in luce </w:t>
      </w:r>
      <w:r w:rsidR="00E93C36">
        <w:rPr>
          <w:rFonts w:ascii="Helvetica" w:hAnsi="Helvetica" w:cs="Helvetica"/>
          <w:sz w:val="22"/>
          <w:szCs w:val="22"/>
          <w:lang w:eastAsia="ja-JP"/>
        </w:rPr>
        <w:t>gli importanti progressi</w:t>
      </w:r>
      <w:r w:rsidR="00E93C36" w:rsidRPr="00E93C36">
        <w:rPr>
          <w:rFonts w:ascii="Helvetica" w:hAnsi="Helvetica" w:cs="Helvetica"/>
          <w:sz w:val="22"/>
          <w:szCs w:val="22"/>
          <w:lang w:eastAsia="ja-JP"/>
        </w:rPr>
        <w:t xml:space="preserve"> nel ripristino delle mangrovie e dei coralli, grazie a un progetto pilota finanziato dal programma EU RESEMBID.</w:t>
      </w:r>
      <w:r w:rsidR="00E93C36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Pr="009F213B">
        <w:rPr>
          <w:rFonts w:ascii="Helvetica" w:hAnsi="Helvetica" w:cs="Helvetica"/>
          <w:sz w:val="22"/>
          <w:szCs w:val="22"/>
          <w:lang w:eastAsia="ja-JP"/>
        </w:rPr>
        <w:t xml:space="preserve">Il documentario è stato proiettato il 12 giugno alla </w:t>
      </w:r>
      <w:r w:rsidRPr="009F213B">
        <w:rPr>
          <w:rFonts w:ascii="Helvetica" w:hAnsi="Helvetica" w:cs="Helvetica"/>
          <w:b/>
          <w:bCs/>
          <w:sz w:val="22"/>
          <w:szCs w:val="22"/>
          <w:lang w:eastAsia="ja-JP"/>
        </w:rPr>
        <w:t>Conferenza delle Nazioni Unite sugli Oceani (UNOC) 2025</w:t>
      </w:r>
      <w:r w:rsidRPr="009F213B">
        <w:rPr>
          <w:rFonts w:ascii="Helvetica" w:hAnsi="Helvetica" w:cs="Helvetica"/>
          <w:sz w:val="22"/>
          <w:szCs w:val="22"/>
          <w:lang w:eastAsia="ja-JP"/>
        </w:rPr>
        <w:t>, come evento speciale della Green Zone</w:t>
      </w:r>
      <w:r w:rsidR="00C53332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C53332" w:rsidRPr="00585A71">
        <w:rPr>
          <w:rFonts w:ascii="Helvetica" w:hAnsi="Helvetica" w:cs="Helvetica"/>
          <w:sz w:val="22"/>
          <w:szCs w:val="22"/>
          <w:lang w:eastAsia="ja-JP"/>
        </w:rPr>
        <w:t xml:space="preserve">lo spazio aperto al pubblico </w:t>
      </w:r>
      <w:r w:rsidR="00FD2737" w:rsidRPr="00585A71">
        <w:rPr>
          <w:rFonts w:ascii="Helvetica" w:hAnsi="Helvetica" w:cs="Helvetica"/>
          <w:sz w:val="22"/>
          <w:szCs w:val="22"/>
          <w:lang w:eastAsia="ja-JP"/>
        </w:rPr>
        <w:t>ospitato presso</w:t>
      </w:r>
      <w:r w:rsidR="00FD2737">
        <w:rPr>
          <w:rFonts w:ascii="Helvetica" w:hAnsi="Helvetica" w:cs="Helvetica"/>
          <w:sz w:val="22"/>
          <w:szCs w:val="22"/>
          <w:lang w:eastAsia="ja-JP"/>
        </w:rPr>
        <w:t xml:space="preserve"> il</w:t>
      </w:r>
      <w:r w:rsidRPr="009F213B">
        <w:rPr>
          <w:rFonts w:ascii="Helvetica" w:hAnsi="Helvetica" w:cs="Helvetica"/>
          <w:sz w:val="22"/>
          <w:szCs w:val="22"/>
          <w:lang w:eastAsia="ja-JP"/>
        </w:rPr>
        <w:t xml:space="preserve"> Palais </w:t>
      </w:r>
      <w:proofErr w:type="spellStart"/>
      <w:r w:rsidRPr="009F213B">
        <w:rPr>
          <w:rFonts w:ascii="Helvetica" w:hAnsi="Helvetica" w:cs="Helvetica"/>
          <w:sz w:val="22"/>
          <w:szCs w:val="22"/>
          <w:lang w:eastAsia="ja-JP"/>
        </w:rPr>
        <w:t>des</w:t>
      </w:r>
      <w:proofErr w:type="spellEnd"/>
      <w:r w:rsidRPr="009F213B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9F213B">
        <w:rPr>
          <w:rFonts w:ascii="Helvetica" w:hAnsi="Helvetica" w:cs="Helvetica"/>
          <w:sz w:val="22"/>
          <w:szCs w:val="22"/>
          <w:lang w:eastAsia="ja-JP"/>
        </w:rPr>
        <w:t>Congrès</w:t>
      </w:r>
      <w:proofErr w:type="spellEnd"/>
      <w:r w:rsidRPr="009F213B">
        <w:rPr>
          <w:rFonts w:ascii="Helvetica" w:hAnsi="Helvetica" w:cs="Helvetica"/>
          <w:sz w:val="22"/>
          <w:szCs w:val="22"/>
          <w:lang w:eastAsia="ja-JP"/>
        </w:rPr>
        <w:t xml:space="preserve"> de </w:t>
      </w:r>
      <w:proofErr w:type="spellStart"/>
      <w:r w:rsidRPr="009F213B">
        <w:rPr>
          <w:rFonts w:ascii="Helvetica" w:hAnsi="Helvetica" w:cs="Helvetica"/>
          <w:sz w:val="22"/>
          <w:szCs w:val="22"/>
          <w:lang w:eastAsia="ja-JP"/>
        </w:rPr>
        <w:t>Nice</w:t>
      </w:r>
      <w:proofErr w:type="spellEnd"/>
      <w:r w:rsidRPr="009F213B">
        <w:rPr>
          <w:rFonts w:ascii="Helvetica" w:hAnsi="Helvetica" w:cs="Helvetica"/>
          <w:sz w:val="22"/>
          <w:szCs w:val="22"/>
          <w:lang w:eastAsia="ja-JP"/>
        </w:rPr>
        <w:t>.</w:t>
      </w:r>
    </w:p>
    <w:p w14:paraId="78EE8E7F" w14:textId="5CDEB664" w:rsidR="00E93C36" w:rsidRDefault="00E93C36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E93C36">
        <w:rPr>
          <w:rFonts w:ascii="Helvetica" w:hAnsi="Helvetica" w:cs="Helvetica"/>
          <w:sz w:val="22"/>
          <w:szCs w:val="22"/>
          <w:lang w:eastAsia="ja-JP"/>
        </w:rPr>
        <w:t>Uno straordinario traguardo</w:t>
      </w:r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</w:t>
      </w:r>
      <w:r w:rsidRPr="00E93C36">
        <w:rPr>
          <w:rFonts w:ascii="Helvetica" w:hAnsi="Helvetica" w:cs="Helvetica"/>
          <w:sz w:val="22"/>
          <w:szCs w:val="22"/>
          <w:lang w:eastAsia="ja-JP"/>
        </w:rPr>
        <w:t>che</w:t>
      </w:r>
      <w:r>
        <w:rPr>
          <w:rFonts w:ascii="Helvetica" w:hAnsi="Helvetica" w:cs="Helvetica"/>
          <w:sz w:val="22"/>
          <w:szCs w:val="22"/>
          <w:lang w:eastAsia="ja-JP"/>
        </w:rPr>
        <w:t xml:space="preserve"> non solo</w:t>
      </w:r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celebra gli sforzi dei partner</w:t>
      </w:r>
      <w:r>
        <w:rPr>
          <w:rFonts w:ascii="Helvetica" w:hAnsi="Helvetica" w:cs="Helvetica"/>
          <w:sz w:val="22"/>
          <w:szCs w:val="22"/>
          <w:lang w:eastAsia="ja-JP"/>
        </w:rPr>
        <w:t xml:space="preserve"> di questa iniziativa</w:t>
      </w:r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– la </w:t>
      </w:r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Aruba </w:t>
      </w:r>
      <w:proofErr w:type="spellStart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>Conservation</w:t>
      </w:r>
      <w:proofErr w:type="spellEnd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Foundation, </w:t>
      </w:r>
      <w:proofErr w:type="spellStart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>ScubbleBubbles</w:t>
      </w:r>
      <w:proofErr w:type="spellEnd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Foundation, University of Aruba e Wageningen University &amp; </w:t>
      </w:r>
      <w:proofErr w:type="spellStart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>Research</w:t>
      </w:r>
      <w:proofErr w:type="spellEnd"/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– ma l'orgoglio di tutta la comunità arubana. Grazie ai suoi preziosi ecosistemi, alla straordinaria biodiversità, alle comunità resilienti e a un team di </w:t>
      </w:r>
      <w:r w:rsidRPr="002C63CA">
        <w:rPr>
          <w:rFonts w:ascii="Helvetica" w:hAnsi="Helvetica" w:cs="Helvetica"/>
          <w:sz w:val="22"/>
          <w:szCs w:val="22"/>
          <w:lang w:eastAsia="ja-JP"/>
        </w:rPr>
        <w:t>conservazionisti</w:t>
      </w:r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dedicati, Aruba si posiziona al centro di una delle </w:t>
      </w:r>
      <w:r w:rsidRPr="002C63CA">
        <w:rPr>
          <w:rFonts w:ascii="Helvetica" w:hAnsi="Helvetica" w:cs="Helvetica"/>
          <w:sz w:val="22"/>
          <w:szCs w:val="22"/>
          <w:lang w:eastAsia="ja-JP"/>
        </w:rPr>
        <w:t>piattaforme</w:t>
      </w:r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più importanti al mondo per la tutela degli oceani.</w:t>
      </w:r>
    </w:p>
    <w:p w14:paraId="35C2A5D3" w14:textId="62AB7983" w:rsidR="00E93C36" w:rsidRDefault="00E93C36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L'evento si è tenuto presso l'Auditorium Nautilus, che ha ospitato 200 persone per la proiezione del documentario e la successiva discussione dal vivo. A rappresentare tutti i partner del progetto e a farsi portavoce principale è stato </w:t>
      </w:r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Rene </w:t>
      </w:r>
      <w:proofErr w:type="spellStart"/>
      <w:r w:rsidRPr="00E93C36">
        <w:rPr>
          <w:rFonts w:ascii="Helvetica" w:hAnsi="Helvetica" w:cs="Helvetica"/>
          <w:b/>
          <w:bCs/>
          <w:sz w:val="22"/>
          <w:szCs w:val="22"/>
          <w:lang w:eastAsia="ja-JP"/>
        </w:rPr>
        <w:t>Henkens</w:t>
      </w:r>
      <w:proofErr w:type="spellEnd"/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della Wageningen University &amp; </w:t>
      </w:r>
      <w:proofErr w:type="spellStart"/>
      <w:r w:rsidRPr="00E93C36">
        <w:rPr>
          <w:rFonts w:ascii="Helvetica" w:hAnsi="Helvetica" w:cs="Helvetica"/>
          <w:sz w:val="22"/>
          <w:szCs w:val="22"/>
          <w:lang w:eastAsia="ja-JP"/>
        </w:rPr>
        <w:t>Research</w:t>
      </w:r>
      <w:proofErr w:type="spellEnd"/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, che ha rappresentato l'Aruba </w:t>
      </w:r>
      <w:proofErr w:type="spellStart"/>
      <w:r w:rsidRPr="00E93C36">
        <w:rPr>
          <w:rFonts w:ascii="Helvetica" w:hAnsi="Helvetica" w:cs="Helvetica"/>
          <w:sz w:val="22"/>
          <w:szCs w:val="22"/>
          <w:lang w:eastAsia="ja-JP"/>
        </w:rPr>
        <w:t>Conservation</w:t>
      </w:r>
      <w:proofErr w:type="spellEnd"/>
      <w:r w:rsidRPr="00E93C36">
        <w:rPr>
          <w:rFonts w:ascii="Helvetica" w:hAnsi="Helvetica" w:cs="Helvetica"/>
          <w:sz w:val="22"/>
          <w:szCs w:val="22"/>
          <w:lang w:eastAsia="ja-JP"/>
        </w:rPr>
        <w:t xml:space="preserve"> Foundation e l'intero team collaborativo. </w:t>
      </w:r>
      <w:r w:rsidR="00F64381" w:rsidRPr="00F64381">
        <w:rPr>
          <w:rFonts w:ascii="Helvetica" w:hAnsi="Helvetica" w:cs="Helvetica"/>
          <w:sz w:val="22"/>
          <w:szCs w:val="22"/>
          <w:lang w:eastAsia="ja-JP"/>
        </w:rPr>
        <w:t xml:space="preserve">Riflesso tangibile dello spirito collaborativo che ha animato il progetto, la </w:t>
      </w:r>
      <w:r w:rsidR="00F64381" w:rsidRPr="00F64381">
        <w:rPr>
          <w:rFonts w:ascii="Helvetica" w:hAnsi="Helvetica" w:cs="Helvetica"/>
          <w:b/>
          <w:bCs/>
          <w:sz w:val="22"/>
          <w:szCs w:val="22"/>
          <w:lang w:eastAsia="ja-JP"/>
        </w:rPr>
        <w:t>Green Zone</w:t>
      </w:r>
      <w:r w:rsidR="00F64381" w:rsidRPr="00F64381">
        <w:rPr>
          <w:rFonts w:ascii="Helvetica" w:hAnsi="Helvetica" w:cs="Helvetica"/>
          <w:sz w:val="22"/>
          <w:szCs w:val="22"/>
          <w:lang w:eastAsia="ja-JP"/>
        </w:rPr>
        <w:t xml:space="preserve"> ha accolto un'ampia platea: dai partecipanti alla conferenza ai cittadini, dai giovani alla società civile e alle autorità, unendo la comunità di Aruba per la salvaguardia della natura.</w:t>
      </w:r>
    </w:p>
    <w:p w14:paraId="168A625A" w14:textId="55EBC3BA" w:rsidR="00F64381" w:rsidRDefault="00F64381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F64381">
        <w:rPr>
          <w:rFonts w:ascii="Helvetica" w:hAnsi="Helvetica" w:cs="Helvetica"/>
          <w:b/>
          <w:bCs/>
          <w:sz w:val="22"/>
          <w:szCs w:val="22"/>
          <w:lang w:eastAsia="ja-JP"/>
        </w:rPr>
        <w:t>"</w:t>
      </w:r>
      <w:proofErr w:type="spellStart"/>
      <w:r w:rsidRPr="00F64381">
        <w:rPr>
          <w:rFonts w:ascii="Helvetica" w:hAnsi="Helvetica" w:cs="Helvetica"/>
          <w:b/>
          <w:bCs/>
          <w:sz w:val="22"/>
          <w:szCs w:val="22"/>
          <w:lang w:eastAsia="ja-JP"/>
        </w:rPr>
        <w:t>Turning</w:t>
      </w:r>
      <w:proofErr w:type="spellEnd"/>
      <w:r w:rsidRPr="00F64381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the Tide"</w:t>
      </w:r>
      <w:r w:rsidRPr="00F64381">
        <w:rPr>
          <w:rFonts w:ascii="Helvetica" w:hAnsi="Helvetica" w:cs="Helvetica"/>
          <w:sz w:val="22"/>
          <w:szCs w:val="22"/>
          <w:lang w:eastAsia="ja-JP"/>
        </w:rPr>
        <w:t xml:space="preserve"> è stato prodotto ad Aruba, per Aruba, e documenta il viaggio di 16 mesi verso il ripristino delle sue vitali mangrovie e barriere coralline. Dalla creazione di trappole per il limo al </w:t>
      </w:r>
      <w:r w:rsidRPr="00F64381">
        <w:rPr>
          <w:rFonts w:ascii="Helvetica" w:hAnsi="Helvetica" w:cs="Helvetica"/>
          <w:sz w:val="22"/>
          <w:szCs w:val="22"/>
          <w:lang w:eastAsia="ja-JP"/>
        </w:rPr>
        <w:lastRenderedPageBreak/>
        <w:t>posizionamento di strutture di barriera artificiale nelle Aree Marine Protette (AMP), il film cattura la difficile ma splendida opera di rigenerazione della natura.</w:t>
      </w:r>
    </w:p>
    <w:p w14:paraId="206CD92D" w14:textId="4FF44293" w:rsidR="00F64381" w:rsidRPr="00F64381" w:rsidRDefault="00F64381" w:rsidP="00F64381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F64381">
        <w:rPr>
          <w:rFonts w:ascii="Helvetica" w:hAnsi="Helvetica" w:cs="Helvetica"/>
          <w:sz w:val="22"/>
          <w:szCs w:val="22"/>
          <w:lang w:eastAsia="ja-JP"/>
        </w:rPr>
        <w:t xml:space="preserve">Oltre alla proiezione all'UNOC, il documentario è stato presentato a un prestigioso evento al </w:t>
      </w:r>
      <w:proofErr w:type="spellStart"/>
      <w:r w:rsidRPr="00F64381">
        <w:rPr>
          <w:rFonts w:ascii="Helvetica" w:hAnsi="Helvetica" w:cs="Helvetica"/>
          <w:sz w:val="22"/>
          <w:szCs w:val="22"/>
          <w:lang w:eastAsia="ja-JP"/>
        </w:rPr>
        <w:t>Cinéma</w:t>
      </w:r>
      <w:proofErr w:type="spellEnd"/>
      <w:r w:rsidRPr="00F64381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F64381">
        <w:rPr>
          <w:rFonts w:ascii="Helvetica" w:hAnsi="Helvetica" w:cs="Helvetica"/>
          <w:sz w:val="22"/>
          <w:szCs w:val="22"/>
          <w:lang w:eastAsia="ja-JP"/>
        </w:rPr>
        <w:t>Variétés</w:t>
      </w:r>
      <w:proofErr w:type="spellEnd"/>
      <w:r w:rsidRPr="00F64381">
        <w:rPr>
          <w:rFonts w:ascii="Helvetica" w:hAnsi="Helvetica" w:cs="Helvetica"/>
          <w:sz w:val="22"/>
          <w:szCs w:val="22"/>
          <w:lang w:eastAsia="ja-JP"/>
        </w:rPr>
        <w:t>, offrendo così un'opportunità unica di visibilità tra i più influenti leader mondiali per gli oceani.</w:t>
      </w:r>
    </w:p>
    <w:p w14:paraId="0AD46313" w14:textId="3981229B" w:rsidR="00F64381" w:rsidRPr="00F64381" w:rsidRDefault="005E35BF" w:rsidP="00F64381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>
        <w:rPr>
          <w:rFonts w:ascii="Helvetica" w:hAnsi="Helvetica" w:cs="Helvetica"/>
          <w:sz w:val="22"/>
          <w:szCs w:val="22"/>
          <w:lang w:eastAsia="ja-JP"/>
        </w:rPr>
        <w:t xml:space="preserve">Per </w:t>
      </w:r>
      <w:r w:rsidR="00FD2737">
        <w:rPr>
          <w:rFonts w:ascii="Helvetica" w:hAnsi="Helvetica" w:cs="Helvetica"/>
          <w:sz w:val="22"/>
          <w:szCs w:val="22"/>
          <w:lang w:eastAsia="ja-JP"/>
        </w:rPr>
        <w:t>l</w:t>
      </w:r>
      <w:r>
        <w:rPr>
          <w:rFonts w:ascii="Helvetica" w:hAnsi="Helvetica" w:cs="Helvetica"/>
          <w:sz w:val="22"/>
          <w:szCs w:val="22"/>
          <w:lang w:eastAsia="ja-JP"/>
        </w:rPr>
        <w:t xml:space="preserve">’Isola si </w:t>
      </w:r>
      <w:r w:rsidR="00F64381">
        <w:rPr>
          <w:rFonts w:ascii="Helvetica" w:hAnsi="Helvetica" w:cs="Helvetica"/>
          <w:sz w:val="22"/>
          <w:szCs w:val="22"/>
          <w:lang w:eastAsia="ja-JP"/>
        </w:rPr>
        <w:t>tratta</w:t>
      </w:r>
      <w:r>
        <w:rPr>
          <w:rFonts w:ascii="Helvetica" w:hAnsi="Helvetica" w:cs="Helvetica"/>
          <w:sz w:val="22"/>
          <w:szCs w:val="22"/>
          <w:lang w:eastAsia="ja-JP"/>
        </w:rPr>
        <w:t xml:space="preserve"> di un importante traguardo: la sua storia ha, infatti, conquistato un palcoscenico globale</w:t>
      </w:r>
      <w:r w:rsidR="00F64381" w:rsidRPr="00F64381">
        <w:rPr>
          <w:rFonts w:ascii="Helvetica" w:hAnsi="Helvetica" w:cs="Helvetica"/>
          <w:sz w:val="22"/>
          <w:szCs w:val="22"/>
          <w:lang w:eastAsia="ja-JP"/>
        </w:rPr>
        <w:t xml:space="preserve">. La proiezione all'UNOC </w:t>
      </w:r>
      <w:r w:rsidRPr="005E35BF">
        <w:rPr>
          <w:rFonts w:ascii="Helvetica" w:hAnsi="Helvetica" w:cs="Helvetica"/>
          <w:sz w:val="22"/>
          <w:szCs w:val="22"/>
          <w:lang w:eastAsia="ja-JP"/>
        </w:rPr>
        <w:t xml:space="preserve">testimonia con forza il contributo vitale che le piccole isole possono offrire </w:t>
      </w:r>
      <w:r w:rsidRPr="002C63CA">
        <w:rPr>
          <w:rFonts w:ascii="Helvetica" w:hAnsi="Helvetica" w:cs="Helvetica"/>
          <w:sz w:val="22"/>
          <w:szCs w:val="22"/>
          <w:lang w:eastAsia="ja-JP"/>
        </w:rPr>
        <w:t xml:space="preserve">alla </w:t>
      </w:r>
      <w:r w:rsidRPr="005E35BF">
        <w:rPr>
          <w:rFonts w:ascii="Helvetica" w:hAnsi="Helvetica" w:cs="Helvetica"/>
          <w:sz w:val="22"/>
          <w:szCs w:val="22"/>
          <w:lang w:eastAsia="ja-JP"/>
        </w:rPr>
        <w:t>salvaguardia degli oceani</w:t>
      </w:r>
      <w:r w:rsidR="00F64381" w:rsidRPr="00F64381">
        <w:rPr>
          <w:rFonts w:ascii="Helvetica" w:hAnsi="Helvetica" w:cs="Helvetica"/>
          <w:sz w:val="22"/>
          <w:szCs w:val="22"/>
          <w:lang w:eastAsia="ja-JP"/>
        </w:rPr>
        <w:t xml:space="preserve">. </w:t>
      </w:r>
      <w:r w:rsidRPr="0034282A">
        <w:rPr>
          <w:rFonts w:ascii="Helvetica" w:hAnsi="Helvetica" w:cs="Helvetica"/>
          <w:sz w:val="22"/>
          <w:szCs w:val="22"/>
          <w:lang w:eastAsia="ja-JP"/>
        </w:rPr>
        <w:t>Aruba può e deve esserne immensamente fiera</w:t>
      </w:r>
      <w:bookmarkStart w:id="1" w:name="_Hlk200625197"/>
      <w:r w:rsidR="0034282A">
        <w:rPr>
          <w:rFonts w:ascii="Helvetica" w:hAnsi="Helvetica" w:cs="Helvetica"/>
          <w:sz w:val="22"/>
          <w:szCs w:val="22"/>
          <w:lang w:eastAsia="ja-JP"/>
        </w:rPr>
        <w:t xml:space="preserve">: </w:t>
      </w:r>
      <w:r w:rsidR="0034282A" w:rsidRPr="0034282A">
        <w:rPr>
          <w:rFonts w:ascii="Helvetica" w:hAnsi="Helvetica" w:cs="Helvetica"/>
          <w:sz w:val="22"/>
          <w:szCs w:val="22"/>
          <w:lang w:eastAsia="ja-JP"/>
        </w:rPr>
        <w:t>non è solo un documentario, è la voce dell’</w:t>
      </w:r>
      <w:r w:rsidR="0034282A">
        <w:rPr>
          <w:rFonts w:ascii="Helvetica" w:hAnsi="Helvetica" w:cs="Helvetica"/>
          <w:sz w:val="22"/>
          <w:szCs w:val="22"/>
          <w:lang w:eastAsia="ja-JP"/>
        </w:rPr>
        <w:t>I</w:t>
      </w:r>
      <w:r w:rsidR="0034282A" w:rsidRPr="0034282A">
        <w:rPr>
          <w:rFonts w:ascii="Helvetica" w:hAnsi="Helvetica" w:cs="Helvetica"/>
          <w:sz w:val="22"/>
          <w:szCs w:val="22"/>
          <w:lang w:eastAsia="ja-JP"/>
        </w:rPr>
        <w:t>sola, la sua natura più autentica, il suo futuro.</w:t>
      </w:r>
      <w:r>
        <w:rPr>
          <w:rFonts w:ascii="Helvetica" w:hAnsi="Helvetica" w:cs="Helvetica"/>
          <w:sz w:val="22"/>
          <w:szCs w:val="22"/>
          <w:lang w:eastAsia="ja-JP"/>
        </w:rPr>
        <w:t xml:space="preserve"> </w:t>
      </w:r>
      <w:bookmarkEnd w:id="1"/>
    </w:p>
    <w:p w14:paraId="10E98D92" w14:textId="15B68AEF" w:rsidR="00F64381" w:rsidRPr="00F64381" w:rsidRDefault="005E35BF" w:rsidP="00F64381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5E35BF">
        <w:rPr>
          <w:rFonts w:ascii="Helvetica" w:hAnsi="Helvetica" w:cs="Helvetica"/>
          <w:sz w:val="22"/>
          <w:szCs w:val="22"/>
          <w:lang w:eastAsia="ja-JP"/>
        </w:rPr>
        <w:t xml:space="preserve">In occasione della Giornata Mondiale degli Oceani, l'8 giugno, </w:t>
      </w:r>
      <w:r w:rsidRPr="005E35BF">
        <w:rPr>
          <w:rFonts w:ascii="Helvetica" w:hAnsi="Helvetica" w:cs="Helvetica"/>
          <w:b/>
          <w:bCs/>
          <w:sz w:val="22"/>
          <w:szCs w:val="22"/>
          <w:lang w:eastAsia="ja-JP"/>
        </w:rPr>
        <w:t>"</w:t>
      </w:r>
      <w:proofErr w:type="spellStart"/>
      <w:r w:rsidRPr="005E35BF">
        <w:rPr>
          <w:rFonts w:ascii="Helvetica" w:hAnsi="Helvetica" w:cs="Helvetica"/>
          <w:b/>
          <w:bCs/>
          <w:sz w:val="22"/>
          <w:szCs w:val="22"/>
          <w:lang w:eastAsia="ja-JP"/>
        </w:rPr>
        <w:t>Turning</w:t>
      </w:r>
      <w:proofErr w:type="spellEnd"/>
      <w:r w:rsidRPr="005E35BF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the Tide"</w:t>
      </w:r>
      <w:r w:rsidRPr="005E35BF">
        <w:rPr>
          <w:rFonts w:ascii="Helvetica" w:hAnsi="Helvetica" w:cs="Helvetica"/>
          <w:sz w:val="22"/>
          <w:szCs w:val="22"/>
          <w:lang w:eastAsia="ja-JP"/>
        </w:rPr>
        <w:t xml:space="preserve"> è stato rilasciato sul canale YouTube di ACF,</w:t>
      </w:r>
      <w:r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Pr="005E35BF">
        <w:rPr>
          <w:rFonts w:ascii="Helvetica" w:hAnsi="Helvetica" w:cs="Helvetica"/>
          <w:sz w:val="22"/>
          <w:szCs w:val="22"/>
          <w:lang w:eastAsia="ja-JP"/>
        </w:rPr>
        <w:t xml:space="preserve">un invito aperto a tutti </w:t>
      </w:r>
      <w:r>
        <w:rPr>
          <w:rFonts w:ascii="Helvetica" w:hAnsi="Helvetica" w:cs="Helvetica"/>
          <w:sz w:val="22"/>
          <w:szCs w:val="22"/>
          <w:lang w:eastAsia="ja-JP"/>
        </w:rPr>
        <w:t>a scoprire</w:t>
      </w:r>
      <w:r w:rsidRPr="005E35BF">
        <w:rPr>
          <w:rFonts w:ascii="Helvetica" w:hAnsi="Helvetica" w:cs="Helvetica"/>
          <w:sz w:val="22"/>
          <w:szCs w:val="22"/>
          <w:lang w:eastAsia="ja-JP"/>
        </w:rPr>
        <w:t xml:space="preserve"> la passione di un gruppo eterogeneo di abitanti </w:t>
      </w:r>
      <w:r>
        <w:rPr>
          <w:rFonts w:ascii="Helvetica" w:hAnsi="Helvetica" w:cs="Helvetica"/>
          <w:sz w:val="22"/>
          <w:szCs w:val="22"/>
          <w:lang w:eastAsia="ja-JP"/>
        </w:rPr>
        <w:t>locali</w:t>
      </w:r>
      <w:r w:rsidRPr="005E35BF">
        <w:rPr>
          <w:rFonts w:ascii="Helvetica" w:hAnsi="Helvetica" w:cs="Helvetica"/>
          <w:sz w:val="22"/>
          <w:szCs w:val="22"/>
          <w:lang w:eastAsia="ja-JP"/>
        </w:rPr>
        <w:t>, uniti in un incredibile viaggio per riportare la natura al suo antico splendore.</w:t>
      </w:r>
    </w:p>
    <w:p w14:paraId="076532D4" w14:textId="77777777" w:rsidR="00F64381" w:rsidRDefault="00F64381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</w:p>
    <w:p w14:paraId="59D12165" w14:textId="77777777" w:rsidR="0062252B" w:rsidRDefault="00B71CC0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B71CC0">
        <w:rPr>
          <w:rFonts w:ascii="Helvetica" w:hAnsi="Helvetica" w:cs="Helvetica"/>
          <w:sz w:val="22"/>
          <w:szCs w:val="22"/>
          <w:lang w:eastAsia="ja-JP"/>
        </w:rPr>
        <w:t>Per maggiori informazioni</w:t>
      </w:r>
      <w:r w:rsidR="0062252B">
        <w:rPr>
          <w:rFonts w:ascii="Helvetica" w:hAnsi="Helvetica" w:cs="Helvetica"/>
          <w:sz w:val="22"/>
          <w:szCs w:val="22"/>
          <w:lang w:eastAsia="ja-JP"/>
        </w:rPr>
        <w:t>:</w:t>
      </w:r>
    </w:p>
    <w:p w14:paraId="36B4E63F" w14:textId="49EE90EB" w:rsidR="00B71CC0" w:rsidRPr="00FD2737" w:rsidRDefault="0062252B" w:rsidP="0062252B">
      <w:pPr>
        <w:pStyle w:val="Paragrafoelenco"/>
        <w:numPr>
          <w:ilvl w:val="0"/>
          <w:numId w:val="5"/>
        </w:numPr>
        <w:spacing w:after="120" w:line="288" w:lineRule="auto"/>
        <w:ind w:right="-2"/>
        <w:jc w:val="both"/>
        <w:rPr>
          <w:b/>
          <w:bCs/>
        </w:rPr>
      </w:pPr>
      <w:r w:rsidRPr="00FD2737">
        <w:rPr>
          <w:rFonts w:ascii="Helvetica" w:hAnsi="Helvetica" w:cs="Helvetica"/>
          <w:b/>
          <w:bCs/>
          <w:lang w:eastAsia="ja-JP"/>
        </w:rPr>
        <w:t>V</w:t>
      </w:r>
      <w:r w:rsidR="00B71CC0" w:rsidRPr="00FD2737">
        <w:rPr>
          <w:rFonts w:ascii="Helvetica" w:hAnsi="Helvetica" w:cs="Helvetica"/>
          <w:b/>
          <w:bCs/>
          <w:lang w:eastAsia="ja-JP"/>
        </w:rPr>
        <w:t xml:space="preserve">isita il sito web del progetto: </w:t>
      </w:r>
      <w:hyperlink r:id="rId10" w:history="1">
        <w:r w:rsidR="00B71CC0" w:rsidRPr="00FD2737">
          <w:rPr>
            <w:rStyle w:val="Collegamentoipertestuale"/>
            <w:rFonts w:ascii="Helvetica" w:hAnsi="Helvetica" w:cs="Helvetica"/>
            <w:b/>
            <w:bCs/>
            <w:lang w:eastAsia="ja-JP"/>
          </w:rPr>
          <w:t>https://acf.aw/</w:t>
        </w:r>
      </w:hyperlink>
    </w:p>
    <w:p w14:paraId="68D2DDC4" w14:textId="1A94717F" w:rsidR="0062252B" w:rsidRPr="00FD2737" w:rsidRDefault="0062252B" w:rsidP="0062252B">
      <w:pPr>
        <w:pStyle w:val="Paragrafoelenco"/>
        <w:numPr>
          <w:ilvl w:val="0"/>
          <w:numId w:val="5"/>
        </w:numPr>
        <w:spacing w:after="120" w:line="288" w:lineRule="auto"/>
        <w:ind w:right="-2"/>
        <w:jc w:val="both"/>
        <w:rPr>
          <w:rFonts w:ascii="Helvetica" w:hAnsi="Helvetica" w:cs="Helvetica"/>
          <w:b/>
          <w:bCs/>
          <w:lang w:eastAsia="ja-JP"/>
        </w:rPr>
      </w:pPr>
      <w:r w:rsidRPr="00FD2737">
        <w:rPr>
          <w:rFonts w:ascii="Helvetica" w:hAnsi="Helvetica" w:cs="Helvetica"/>
          <w:b/>
          <w:bCs/>
          <w:lang w:eastAsia="ja-JP"/>
        </w:rPr>
        <w:t xml:space="preserve">Guarda ora il documentario: </w:t>
      </w:r>
      <w:hyperlink r:id="rId11" w:tgtFrame="_blank" w:history="1">
        <w:r w:rsidRPr="00FD2737">
          <w:rPr>
            <w:rStyle w:val="Collegamentoipertestuale"/>
            <w:rFonts w:ascii="Helvetica" w:hAnsi="Helvetica" w:cs="Helvetica"/>
            <w:b/>
            <w:bCs/>
            <w:lang w:eastAsia="ja-JP"/>
          </w:rPr>
          <w:t>https://bit.ly/43E6tI7</w:t>
        </w:r>
      </w:hyperlink>
    </w:p>
    <w:p w14:paraId="6369B1B2" w14:textId="77777777" w:rsidR="0062252B" w:rsidRPr="00B71CC0" w:rsidRDefault="0062252B" w:rsidP="009F213B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</w:p>
    <w:p w14:paraId="0A1A843D" w14:textId="35E927D8" w:rsidR="003D6085" w:rsidRDefault="003D6085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</w:p>
    <w:p w14:paraId="79DFB98F" w14:textId="5509C700" w:rsidR="00BF6D20" w:rsidRDefault="00D75AA6" w:rsidP="00DB7672">
      <w:pPr>
        <w:spacing w:after="120" w:line="288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Per maggiori informazioni su Aruba:</w:t>
      </w:r>
    </w:p>
    <w:p w14:paraId="16DE8B41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Global Tourist - Ufficio del Turismo di ARUBA in Italia</w:t>
      </w:r>
    </w:p>
    <w:p w14:paraId="7290EA18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Tel: 011 – 4546557 - Email: aruba@globaltourist.it</w:t>
      </w:r>
    </w:p>
    <w:sectPr w:rsidR="00D75AA6" w:rsidRPr="00D75AA6" w:rsidSect="00284E48">
      <w:headerReference w:type="default" r:id="rId12"/>
      <w:footerReference w:type="default" r:id="rId13"/>
      <w:footnotePr>
        <w:pos w:val="beneathText"/>
      </w:footnotePr>
      <w:pgSz w:w="11905" w:h="16837"/>
      <w:pgMar w:top="1843" w:right="1134" w:bottom="2127" w:left="1134" w:header="284" w:footer="7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5DB5F" w14:textId="77777777" w:rsidR="006606C8" w:rsidRDefault="006606C8">
      <w:r>
        <w:separator/>
      </w:r>
    </w:p>
  </w:endnote>
  <w:endnote w:type="continuationSeparator" w:id="0">
    <w:p w14:paraId="5D51945F" w14:textId="77777777" w:rsidR="006606C8" w:rsidRDefault="0066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4EF8" w14:textId="417AE6C4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sz w:val="22"/>
        <w:szCs w:val="22"/>
      </w:rPr>
    </w:pPr>
    <w:r w:rsidRPr="00284E48">
      <w:rPr>
        <w:rFonts w:asciiTheme="minorHAnsi" w:hAnsiTheme="minorHAnsi" w:cstheme="minorHAnsi"/>
        <w:b/>
        <w:bCs/>
        <w:sz w:val="22"/>
        <w:szCs w:val="22"/>
      </w:rPr>
      <w:t>Global Tourist</w:t>
    </w:r>
  </w:p>
  <w:p w14:paraId="3E5DC1B8" w14:textId="77777777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i/>
        <w:iCs/>
      </w:rPr>
    </w:pPr>
    <w:r w:rsidRPr="00284E48">
      <w:rPr>
        <w:rFonts w:asciiTheme="minorHAnsi" w:hAnsiTheme="minorHAnsi" w:cstheme="minorHAnsi"/>
        <w:i/>
        <w:iCs/>
      </w:rPr>
      <w:t>Agenzia di Pubbliche Relazioni in Italia</w:t>
    </w:r>
  </w:p>
  <w:p w14:paraId="2922974A" w14:textId="22F3D189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 xml:space="preserve">Via </w:t>
    </w:r>
    <w:proofErr w:type="spellStart"/>
    <w:r w:rsidRPr="00284E48">
      <w:rPr>
        <w:rFonts w:asciiTheme="minorHAnsi" w:hAnsiTheme="minorHAnsi" w:cstheme="minorHAnsi"/>
      </w:rPr>
      <w:t>Boucheron</w:t>
    </w:r>
    <w:proofErr w:type="spellEnd"/>
    <w:r w:rsidRPr="00284E48">
      <w:rPr>
        <w:rFonts w:asciiTheme="minorHAnsi" w:hAnsiTheme="minorHAnsi" w:cstheme="minorHAnsi"/>
      </w:rPr>
      <w:t xml:space="preserve"> 14 - 10122 - Torino (TO) - Italia</w:t>
    </w:r>
  </w:p>
  <w:p w14:paraId="7AD71B26" w14:textId="7EBA308F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 xml:space="preserve">T: +39 011 4546557 | E: </w:t>
    </w:r>
    <w:hyperlink r:id="rId1" w:history="1">
      <w:r w:rsidRPr="00284E48">
        <w:rPr>
          <w:rStyle w:val="Collegamentoipertestuale"/>
          <w:rFonts w:asciiTheme="minorHAnsi" w:hAnsiTheme="minorHAnsi" w:cstheme="minorHAnsi"/>
        </w:rPr>
        <w:t>aruba@globaltourist.it</w:t>
      </w:r>
    </w:hyperlink>
  </w:p>
  <w:p w14:paraId="5EFAE972" w14:textId="2F12AF2D" w:rsidR="00A82C12" w:rsidRPr="00161804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lang w:val="en-US"/>
      </w:rPr>
    </w:pPr>
    <w:r w:rsidRPr="00161804">
      <w:rPr>
        <w:rFonts w:asciiTheme="minorHAnsi" w:hAnsiTheme="minorHAnsi" w:cstheme="minorHAnsi"/>
        <w:lang w:val="en-US"/>
      </w:rPr>
      <w:t>www.globaltourist.it | FB &amp; IG: @GlobalTourist.it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B18BC" w14:textId="77777777" w:rsidR="006606C8" w:rsidRDefault="006606C8">
      <w:r>
        <w:separator/>
      </w:r>
    </w:p>
  </w:footnote>
  <w:footnote w:type="continuationSeparator" w:id="0">
    <w:p w14:paraId="45C5CCE0" w14:textId="77777777" w:rsidR="006606C8" w:rsidRDefault="00660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6797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1B7058A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21355BEB" wp14:editId="7B4E4B2C">
          <wp:simplePos x="0" y="0"/>
          <wp:positionH relativeFrom="column">
            <wp:posOffset>5166360</wp:posOffset>
          </wp:positionH>
          <wp:positionV relativeFrom="paragraph">
            <wp:posOffset>98425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5C585F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2B71B2A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599EE40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77AF059C" wp14:editId="1B4D4904">
          <wp:simplePos x="0" y="0"/>
          <wp:positionH relativeFrom="column">
            <wp:posOffset>-205740</wp:posOffset>
          </wp:positionH>
          <wp:positionV relativeFrom="paragraph">
            <wp:posOffset>185420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0D55FED8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94F2D"/>
    <w:multiLevelType w:val="multilevel"/>
    <w:tmpl w:val="52C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34626"/>
    <w:multiLevelType w:val="hybridMultilevel"/>
    <w:tmpl w:val="92C621C2"/>
    <w:lvl w:ilvl="0" w:tplc="BDE22FD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36607"/>
    <w:multiLevelType w:val="hybridMultilevel"/>
    <w:tmpl w:val="51E2AE82"/>
    <w:lvl w:ilvl="0" w:tplc="5FE8E558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A91863"/>
    <w:multiLevelType w:val="hybridMultilevel"/>
    <w:tmpl w:val="6BA07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211783">
    <w:abstractNumId w:val="0"/>
  </w:num>
  <w:num w:numId="2" w16cid:durableId="2746762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6039930">
    <w:abstractNumId w:val="2"/>
  </w:num>
  <w:num w:numId="4" w16cid:durableId="1258825076">
    <w:abstractNumId w:val="3"/>
  </w:num>
  <w:num w:numId="5" w16cid:durableId="17026821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inkAnnotation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758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F1C"/>
    <w:rsid w:val="0000753E"/>
    <w:rsid w:val="0001035C"/>
    <w:rsid w:val="00014A96"/>
    <w:rsid w:val="00015040"/>
    <w:rsid w:val="00016367"/>
    <w:rsid w:val="00017D33"/>
    <w:rsid w:val="000211E2"/>
    <w:rsid w:val="0002173A"/>
    <w:rsid w:val="00021F80"/>
    <w:rsid w:val="000266CB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3325"/>
    <w:rsid w:val="00044561"/>
    <w:rsid w:val="00044992"/>
    <w:rsid w:val="00044AF2"/>
    <w:rsid w:val="00044EBB"/>
    <w:rsid w:val="0004682B"/>
    <w:rsid w:val="00047B96"/>
    <w:rsid w:val="0005479A"/>
    <w:rsid w:val="00054DF7"/>
    <w:rsid w:val="0005781F"/>
    <w:rsid w:val="00061DB8"/>
    <w:rsid w:val="000636AA"/>
    <w:rsid w:val="000652DB"/>
    <w:rsid w:val="000656E8"/>
    <w:rsid w:val="00071DBF"/>
    <w:rsid w:val="000724C5"/>
    <w:rsid w:val="0007399B"/>
    <w:rsid w:val="000748EF"/>
    <w:rsid w:val="00076DA4"/>
    <w:rsid w:val="00076E48"/>
    <w:rsid w:val="00081F4C"/>
    <w:rsid w:val="000824B6"/>
    <w:rsid w:val="00082DD4"/>
    <w:rsid w:val="00084B5D"/>
    <w:rsid w:val="00084D45"/>
    <w:rsid w:val="00084D7F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6152"/>
    <w:rsid w:val="00097C4F"/>
    <w:rsid w:val="000A1830"/>
    <w:rsid w:val="000A2E8D"/>
    <w:rsid w:val="000A304A"/>
    <w:rsid w:val="000A591E"/>
    <w:rsid w:val="000B0EFC"/>
    <w:rsid w:val="000B5CDB"/>
    <w:rsid w:val="000B7F69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21A"/>
    <w:rsid w:val="000E6F5A"/>
    <w:rsid w:val="000E7B87"/>
    <w:rsid w:val="000F0353"/>
    <w:rsid w:val="000F154E"/>
    <w:rsid w:val="000F190F"/>
    <w:rsid w:val="000F2416"/>
    <w:rsid w:val="000F32A7"/>
    <w:rsid w:val="000F425F"/>
    <w:rsid w:val="0010644A"/>
    <w:rsid w:val="00106D18"/>
    <w:rsid w:val="00106FD0"/>
    <w:rsid w:val="00107378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2F0"/>
    <w:rsid w:val="00157D12"/>
    <w:rsid w:val="00161804"/>
    <w:rsid w:val="001633E2"/>
    <w:rsid w:val="00163ACA"/>
    <w:rsid w:val="00163D11"/>
    <w:rsid w:val="001654EC"/>
    <w:rsid w:val="00166AFF"/>
    <w:rsid w:val="0016755F"/>
    <w:rsid w:val="00167F86"/>
    <w:rsid w:val="001706F6"/>
    <w:rsid w:val="001715D1"/>
    <w:rsid w:val="00172527"/>
    <w:rsid w:val="00173FC8"/>
    <w:rsid w:val="001750A7"/>
    <w:rsid w:val="00183EC8"/>
    <w:rsid w:val="0018627D"/>
    <w:rsid w:val="00190144"/>
    <w:rsid w:val="001904C3"/>
    <w:rsid w:val="00193D76"/>
    <w:rsid w:val="001A28A9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2DDA"/>
    <w:rsid w:val="001B453C"/>
    <w:rsid w:val="001C0E7A"/>
    <w:rsid w:val="001C1E9F"/>
    <w:rsid w:val="001C20AF"/>
    <w:rsid w:val="001C3275"/>
    <w:rsid w:val="001C38F8"/>
    <w:rsid w:val="001C4E7B"/>
    <w:rsid w:val="001C6D2E"/>
    <w:rsid w:val="001C7C25"/>
    <w:rsid w:val="001D02D9"/>
    <w:rsid w:val="001D4CDB"/>
    <w:rsid w:val="001D57EC"/>
    <w:rsid w:val="001D6963"/>
    <w:rsid w:val="001E075F"/>
    <w:rsid w:val="001E12E5"/>
    <w:rsid w:val="001E25F9"/>
    <w:rsid w:val="001E3D33"/>
    <w:rsid w:val="001E7480"/>
    <w:rsid w:val="001E7E86"/>
    <w:rsid w:val="001F41B8"/>
    <w:rsid w:val="001F4740"/>
    <w:rsid w:val="001F5DFA"/>
    <w:rsid w:val="00201D9A"/>
    <w:rsid w:val="00204619"/>
    <w:rsid w:val="00211776"/>
    <w:rsid w:val="00215A38"/>
    <w:rsid w:val="00215C4C"/>
    <w:rsid w:val="00221200"/>
    <w:rsid w:val="00221A0C"/>
    <w:rsid w:val="00221B65"/>
    <w:rsid w:val="0022297D"/>
    <w:rsid w:val="00224086"/>
    <w:rsid w:val="002268D1"/>
    <w:rsid w:val="00227B0D"/>
    <w:rsid w:val="002302D8"/>
    <w:rsid w:val="00232B86"/>
    <w:rsid w:val="002339FE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D91"/>
    <w:rsid w:val="00264BAE"/>
    <w:rsid w:val="002665AF"/>
    <w:rsid w:val="00270059"/>
    <w:rsid w:val="00270F03"/>
    <w:rsid w:val="00271989"/>
    <w:rsid w:val="0027562E"/>
    <w:rsid w:val="002770AD"/>
    <w:rsid w:val="0027795C"/>
    <w:rsid w:val="00281409"/>
    <w:rsid w:val="00281482"/>
    <w:rsid w:val="00282FF3"/>
    <w:rsid w:val="002836D3"/>
    <w:rsid w:val="00284E48"/>
    <w:rsid w:val="00284F07"/>
    <w:rsid w:val="0028732E"/>
    <w:rsid w:val="002877DC"/>
    <w:rsid w:val="00291C42"/>
    <w:rsid w:val="00292082"/>
    <w:rsid w:val="0029403C"/>
    <w:rsid w:val="002955DF"/>
    <w:rsid w:val="00296DD2"/>
    <w:rsid w:val="00297F86"/>
    <w:rsid w:val="002A2A23"/>
    <w:rsid w:val="002A33C1"/>
    <w:rsid w:val="002A36FC"/>
    <w:rsid w:val="002B2222"/>
    <w:rsid w:val="002B26D0"/>
    <w:rsid w:val="002B3FE0"/>
    <w:rsid w:val="002B411E"/>
    <w:rsid w:val="002B66FC"/>
    <w:rsid w:val="002C2D52"/>
    <w:rsid w:val="002C5E49"/>
    <w:rsid w:val="002C63CA"/>
    <w:rsid w:val="002C6E15"/>
    <w:rsid w:val="002D20F8"/>
    <w:rsid w:val="002D39A4"/>
    <w:rsid w:val="002D4A44"/>
    <w:rsid w:val="002D4BCC"/>
    <w:rsid w:val="002D5D83"/>
    <w:rsid w:val="002D61BF"/>
    <w:rsid w:val="002D7BA5"/>
    <w:rsid w:val="002E1164"/>
    <w:rsid w:val="002E362D"/>
    <w:rsid w:val="002E4B25"/>
    <w:rsid w:val="002E53D9"/>
    <w:rsid w:val="002E7A28"/>
    <w:rsid w:val="002F0157"/>
    <w:rsid w:val="002F2320"/>
    <w:rsid w:val="002F2A54"/>
    <w:rsid w:val="002F3B7A"/>
    <w:rsid w:val="002F45A0"/>
    <w:rsid w:val="002F4C85"/>
    <w:rsid w:val="002F608F"/>
    <w:rsid w:val="002F6670"/>
    <w:rsid w:val="002F7104"/>
    <w:rsid w:val="003017F2"/>
    <w:rsid w:val="00301F48"/>
    <w:rsid w:val="00302C53"/>
    <w:rsid w:val="003073D3"/>
    <w:rsid w:val="00311705"/>
    <w:rsid w:val="003118FC"/>
    <w:rsid w:val="003121C3"/>
    <w:rsid w:val="0031283B"/>
    <w:rsid w:val="0031714C"/>
    <w:rsid w:val="00320711"/>
    <w:rsid w:val="003208E1"/>
    <w:rsid w:val="00321595"/>
    <w:rsid w:val="00326F15"/>
    <w:rsid w:val="00327565"/>
    <w:rsid w:val="00331AFF"/>
    <w:rsid w:val="0033208E"/>
    <w:rsid w:val="00332443"/>
    <w:rsid w:val="0033568D"/>
    <w:rsid w:val="0034282A"/>
    <w:rsid w:val="0035109A"/>
    <w:rsid w:val="0035183A"/>
    <w:rsid w:val="00352CCF"/>
    <w:rsid w:val="00352DB0"/>
    <w:rsid w:val="00353204"/>
    <w:rsid w:val="00353E36"/>
    <w:rsid w:val="003547C6"/>
    <w:rsid w:val="00354E5D"/>
    <w:rsid w:val="0035629B"/>
    <w:rsid w:val="0035730D"/>
    <w:rsid w:val="00363142"/>
    <w:rsid w:val="00366D67"/>
    <w:rsid w:val="00367573"/>
    <w:rsid w:val="00371115"/>
    <w:rsid w:val="00371FE1"/>
    <w:rsid w:val="00372659"/>
    <w:rsid w:val="0037311D"/>
    <w:rsid w:val="0037559A"/>
    <w:rsid w:val="00380364"/>
    <w:rsid w:val="00380C55"/>
    <w:rsid w:val="003839E5"/>
    <w:rsid w:val="003854CB"/>
    <w:rsid w:val="003864DD"/>
    <w:rsid w:val="003869EA"/>
    <w:rsid w:val="00386CB9"/>
    <w:rsid w:val="003876A0"/>
    <w:rsid w:val="003947EE"/>
    <w:rsid w:val="003970A5"/>
    <w:rsid w:val="003A5CEB"/>
    <w:rsid w:val="003B2ABB"/>
    <w:rsid w:val="003B4F80"/>
    <w:rsid w:val="003B5A12"/>
    <w:rsid w:val="003B70DF"/>
    <w:rsid w:val="003B72AD"/>
    <w:rsid w:val="003B73F6"/>
    <w:rsid w:val="003C401F"/>
    <w:rsid w:val="003D109D"/>
    <w:rsid w:val="003D119A"/>
    <w:rsid w:val="003D1905"/>
    <w:rsid w:val="003D26F1"/>
    <w:rsid w:val="003D3FC3"/>
    <w:rsid w:val="003D448A"/>
    <w:rsid w:val="003D6085"/>
    <w:rsid w:val="003D620A"/>
    <w:rsid w:val="003D71EB"/>
    <w:rsid w:val="003E0AE6"/>
    <w:rsid w:val="003E110C"/>
    <w:rsid w:val="003E2D7D"/>
    <w:rsid w:val="003E3E7A"/>
    <w:rsid w:val="003E50F1"/>
    <w:rsid w:val="003E5CCE"/>
    <w:rsid w:val="003F1AE7"/>
    <w:rsid w:val="003F1E4A"/>
    <w:rsid w:val="003F3101"/>
    <w:rsid w:val="003F51D8"/>
    <w:rsid w:val="004014B9"/>
    <w:rsid w:val="0040506F"/>
    <w:rsid w:val="00406238"/>
    <w:rsid w:val="004075BF"/>
    <w:rsid w:val="00410984"/>
    <w:rsid w:val="00411BA7"/>
    <w:rsid w:val="00412409"/>
    <w:rsid w:val="0042348F"/>
    <w:rsid w:val="00423B5E"/>
    <w:rsid w:val="00425254"/>
    <w:rsid w:val="004266D7"/>
    <w:rsid w:val="00427162"/>
    <w:rsid w:val="0042742E"/>
    <w:rsid w:val="0042766F"/>
    <w:rsid w:val="0043002D"/>
    <w:rsid w:val="004303FF"/>
    <w:rsid w:val="00431102"/>
    <w:rsid w:val="0043287A"/>
    <w:rsid w:val="00433006"/>
    <w:rsid w:val="00434054"/>
    <w:rsid w:val="00436FD1"/>
    <w:rsid w:val="00437D51"/>
    <w:rsid w:val="00440549"/>
    <w:rsid w:val="00441BE7"/>
    <w:rsid w:val="00442D37"/>
    <w:rsid w:val="00446B38"/>
    <w:rsid w:val="00450D42"/>
    <w:rsid w:val="00452A38"/>
    <w:rsid w:val="00454DCE"/>
    <w:rsid w:val="0045553A"/>
    <w:rsid w:val="00457162"/>
    <w:rsid w:val="0045768A"/>
    <w:rsid w:val="00457A3F"/>
    <w:rsid w:val="00465069"/>
    <w:rsid w:val="004659BE"/>
    <w:rsid w:val="004662AC"/>
    <w:rsid w:val="0046634E"/>
    <w:rsid w:val="00470714"/>
    <w:rsid w:val="00470DA4"/>
    <w:rsid w:val="00470F85"/>
    <w:rsid w:val="00471701"/>
    <w:rsid w:val="00471A9D"/>
    <w:rsid w:val="00473004"/>
    <w:rsid w:val="0047497A"/>
    <w:rsid w:val="0047520B"/>
    <w:rsid w:val="00484962"/>
    <w:rsid w:val="004907D5"/>
    <w:rsid w:val="00496E27"/>
    <w:rsid w:val="0049783D"/>
    <w:rsid w:val="004A1197"/>
    <w:rsid w:val="004A226A"/>
    <w:rsid w:val="004A4507"/>
    <w:rsid w:val="004A593F"/>
    <w:rsid w:val="004B07A4"/>
    <w:rsid w:val="004B085C"/>
    <w:rsid w:val="004B2995"/>
    <w:rsid w:val="004B2D4C"/>
    <w:rsid w:val="004B518C"/>
    <w:rsid w:val="004B71B2"/>
    <w:rsid w:val="004B7C23"/>
    <w:rsid w:val="004C2C15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5EDB"/>
    <w:rsid w:val="004E7FE2"/>
    <w:rsid w:val="004F1FE8"/>
    <w:rsid w:val="004F35D2"/>
    <w:rsid w:val="004F753A"/>
    <w:rsid w:val="004F75EE"/>
    <w:rsid w:val="00501BF8"/>
    <w:rsid w:val="0050329B"/>
    <w:rsid w:val="00503A5E"/>
    <w:rsid w:val="005124E3"/>
    <w:rsid w:val="00513412"/>
    <w:rsid w:val="005140E7"/>
    <w:rsid w:val="005162C4"/>
    <w:rsid w:val="00517038"/>
    <w:rsid w:val="00517B74"/>
    <w:rsid w:val="00517F7B"/>
    <w:rsid w:val="005218FD"/>
    <w:rsid w:val="00522FDD"/>
    <w:rsid w:val="0052398A"/>
    <w:rsid w:val="00527500"/>
    <w:rsid w:val="00530459"/>
    <w:rsid w:val="005364E5"/>
    <w:rsid w:val="00536B94"/>
    <w:rsid w:val="00536CE8"/>
    <w:rsid w:val="005425B5"/>
    <w:rsid w:val="0054317B"/>
    <w:rsid w:val="0054369A"/>
    <w:rsid w:val="005445F8"/>
    <w:rsid w:val="0054479E"/>
    <w:rsid w:val="005452BE"/>
    <w:rsid w:val="00545422"/>
    <w:rsid w:val="005471F9"/>
    <w:rsid w:val="00547861"/>
    <w:rsid w:val="00547D8B"/>
    <w:rsid w:val="00550ED7"/>
    <w:rsid w:val="005534E2"/>
    <w:rsid w:val="00560593"/>
    <w:rsid w:val="00561773"/>
    <w:rsid w:val="00561799"/>
    <w:rsid w:val="00561A3B"/>
    <w:rsid w:val="00561DEA"/>
    <w:rsid w:val="0056555F"/>
    <w:rsid w:val="00565CF1"/>
    <w:rsid w:val="00566B14"/>
    <w:rsid w:val="00566FE3"/>
    <w:rsid w:val="005673B5"/>
    <w:rsid w:val="00574643"/>
    <w:rsid w:val="00574857"/>
    <w:rsid w:val="0057524F"/>
    <w:rsid w:val="005753D1"/>
    <w:rsid w:val="005838F9"/>
    <w:rsid w:val="005840D2"/>
    <w:rsid w:val="0058438E"/>
    <w:rsid w:val="00585121"/>
    <w:rsid w:val="00585A71"/>
    <w:rsid w:val="0059035D"/>
    <w:rsid w:val="00590D26"/>
    <w:rsid w:val="00595065"/>
    <w:rsid w:val="00595156"/>
    <w:rsid w:val="005A3B43"/>
    <w:rsid w:val="005A57F4"/>
    <w:rsid w:val="005A60E0"/>
    <w:rsid w:val="005B0074"/>
    <w:rsid w:val="005B4CEA"/>
    <w:rsid w:val="005B63B4"/>
    <w:rsid w:val="005C2B80"/>
    <w:rsid w:val="005C40B3"/>
    <w:rsid w:val="005C72BB"/>
    <w:rsid w:val="005D12B2"/>
    <w:rsid w:val="005D1D48"/>
    <w:rsid w:val="005D2774"/>
    <w:rsid w:val="005D3A27"/>
    <w:rsid w:val="005D5B32"/>
    <w:rsid w:val="005E0829"/>
    <w:rsid w:val="005E0839"/>
    <w:rsid w:val="005E0A68"/>
    <w:rsid w:val="005E17D5"/>
    <w:rsid w:val="005E1B60"/>
    <w:rsid w:val="005E266A"/>
    <w:rsid w:val="005E33A1"/>
    <w:rsid w:val="005E35BF"/>
    <w:rsid w:val="005E36AF"/>
    <w:rsid w:val="005E7542"/>
    <w:rsid w:val="005F63FA"/>
    <w:rsid w:val="005F6CF4"/>
    <w:rsid w:val="005F70E8"/>
    <w:rsid w:val="005F72BB"/>
    <w:rsid w:val="005F7942"/>
    <w:rsid w:val="0060033E"/>
    <w:rsid w:val="00600C7A"/>
    <w:rsid w:val="00602F31"/>
    <w:rsid w:val="00606678"/>
    <w:rsid w:val="00610994"/>
    <w:rsid w:val="00610BFD"/>
    <w:rsid w:val="006138E4"/>
    <w:rsid w:val="006201D6"/>
    <w:rsid w:val="00621482"/>
    <w:rsid w:val="0062252B"/>
    <w:rsid w:val="00622D62"/>
    <w:rsid w:val="00622FB3"/>
    <w:rsid w:val="006246D5"/>
    <w:rsid w:val="006248B2"/>
    <w:rsid w:val="00625A17"/>
    <w:rsid w:val="00626AF7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61DA"/>
    <w:rsid w:val="0065049C"/>
    <w:rsid w:val="006506A7"/>
    <w:rsid w:val="00650FA3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3E16"/>
    <w:rsid w:val="0066448A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56B"/>
    <w:rsid w:val="006A0905"/>
    <w:rsid w:val="006A0E4A"/>
    <w:rsid w:val="006A1E52"/>
    <w:rsid w:val="006A1FDE"/>
    <w:rsid w:val="006A5397"/>
    <w:rsid w:val="006A5D4E"/>
    <w:rsid w:val="006B1558"/>
    <w:rsid w:val="006B1D23"/>
    <w:rsid w:val="006B24AC"/>
    <w:rsid w:val="006B3AF2"/>
    <w:rsid w:val="006B4070"/>
    <w:rsid w:val="006B4340"/>
    <w:rsid w:val="006B4BCB"/>
    <w:rsid w:val="006B6B99"/>
    <w:rsid w:val="006C1CD3"/>
    <w:rsid w:val="006C3F81"/>
    <w:rsid w:val="006C4DBD"/>
    <w:rsid w:val="006C7440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140B5"/>
    <w:rsid w:val="00715C0D"/>
    <w:rsid w:val="00724089"/>
    <w:rsid w:val="007248ED"/>
    <w:rsid w:val="00725402"/>
    <w:rsid w:val="0072543E"/>
    <w:rsid w:val="0072580F"/>
    <w:rsid w:val="00726BED"/>
    <w:rsid w:val="00730F2F"/>
    <w:rsid w:val="0073460A"/>
    <w:rsid w:val="00734A8C"/>
    <w:rsid w:val="00735F26"/>
    <w:rsid w:val="007423D3"/>
    <w:rsid w:val="0074275C"/>
    <w:rsid w:val="007447F5"/>
    <w:rsid w:val="00745B92"/>
    <w:rsid w:val="00747702"/>
    <w:rsid w:val="00747C51"/>
    <w:rsid w:val="00750205"/>
    <w:rsid w:val="00752F4F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004D"/>
    <w:rsid w:val="00771D6F"/>
    <w:rsid w:val="007742FF"/>
    <w:rsid w:val="00774C70"/>
    <w:rsid w:val="00783644"/>
    <w:rsid w:val="007857F6"/>
    <w:rsid w:val="00787A72"/>
    <w:rsid w:val="007928F7"/>
    <w:rsid w:val="007936A6"/>
    <w:rsid w:val="00793D18"/>
    <w:rsid w:val="0079471E"/>
    <w:rsid w:val="00794ABF"/>
    <w:rsid w:val="007A2239"/>
    <w:rsid w:val="007A22F8"/>
    <w:rsid w:val="007A3AF3"/>
    <w:rsid w:val="007A4C5C"/>
    <w:rsid w:val="007A6070"/>
    <w:rsid w:val="007A6DD3"/>
    <w:rsid w:val="007A7602"/>
    <w:rsid w:val="007B0245"/>
    <w:rsid w:val="007B25EF"/>
    <w:rsid w:val="007B3022"/>
    <w:rsid w:val="007B4FB5"/>
    <w:rsid w:val="007C167E"/>
    <w:rsid w:val="007C1D63"/>
    <w:rsid w:val="007C1FBC"/>
    <w:rsid w:val="007C2340"/>
    <w:rsid w:val="007C2520"/>
    <w:rsid w:val="007C2A08"/>
    <w:rsid w:val="007C2A70"/>
    <w:rsid w:val="007C4DD6"/>
    <w:rsid w:val="007C4FBA"/>
    <w:rsid w:val="007C5B82"/>
    <w:rsid w:val="007C7D20"/>
    <w:rsid w:val="007D49A0"/>
    <w:rsid w:val="007D6A16"/>
    <w:rsid w:val="007E068E"/>
    <w:rsid w:val="007E2079"/>
    <w:rsid w:val="007E2C4B"/>
    <w:rsid w:val="007E6C40"/>
    <w:rsid w:val="007E7434"/>
    <w:rsid w:val="007F0FB7"/>
    <w:rsid w:val="007F3E5C"/>
    <w:rsid w:val="007F5959"/>
    <w:rsid w:val="007F659C"/>
    <w:rsid w:val="007F72DA"/>
    <w:rsid w:val="008003A2"/>
    <w:rsid w:val="008023E6"/>
    <w:rsid w:val="008052B9"/>
    <w:rsid w:val="00805A8F"/>
    <w:rsid w:val="00807C25"/>
    <w:rsid w:val="008110EC"/>
    <w:rsid w:val="00813014"/>
    <w:rsid w:val="008134A5"/>
    <w:rsid w:val="008142E5"/>
    <w:rsid w:val="0081469C"/>
    <w:rsid w:val="0081483E"/>
    <w:rsid w:val="008164BD"/>
    <w:rsid w:val="008179F2"/>
    <w:rsid w:val="008209E2"/>
    <w:rsid w:val="00820BE9"/>
    <w:rsid w:val="00821950"/>
    <w:rsid w:val="0082232B"/>
    <w:rsid w:val="00823019"/>
    <w:rsid w:val="00827BD3"/>
    <w:rsid w:val="00831264"/>
    <w:rsid w:val="008341F1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4939"/>
    <w:rsid w:val="008549AB"/>
    <w:rsid w:val="008566EA"/>
    <w:rsid w:val="00857558"/>
    <w:rsid w:val="00857C9F"/>
    <w:rsid w:val="008608A2"/>
    <w:rsid w:val="00861927"/>
    <w:rsid w:val="00865076"/>
    <w:rsid w:val="00865314"/>
    <w:rsid w:val="00865B59"/>
    <w:rsid w:val="0086755D"/>
    <w:rsid w:val="00873111"/>
    <w:rsid w:val="00875915"/>
    <w:rsid w:val="00880045"/>
    <w:rsid w:val="008823FE"/>
    <w:rsid w:val="008923B6"/>
    <w:rsid w:val="008933A3"/>
    <w:rsid w:val="008942C9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120B"/>
    <w:rsid w:val="008B471A"/>
    <w:rsid w:val="008C0B5C"/>
    <w:rsid w:val="008C4F9E"/>
    <w:rsid w:val="008C59FF"/>
    <w:rsid w:val="008C7C00"/>
    <w:rsid w:val="008D2561"/>
    <w:rsid w:val="008D6643"/>
    <w:rsid w:val="008E276A"/>
    <w:rsid w:val="008E51D1"/>
    <w:rsid w:val="008E61EE"/>
    <w:rsid w:val="008E7F65"/>
    <w:rsid w:val="008F29AB"/>
    <w:rsid w:val="008F4253"/>
    <w:rsid w:val="008F526A"/>
    <w:rsid w:val="008F65FE"/>
    <w:rsid w:val="008F7B6C"/>
    <w:rsid w:val="00903F48"/>
    <w:rsid w:val="00905468"/>
    <w:rsid w:val="00910CDB"/>
    <w:rsid w:val="00911ADD"/>
    <w:rsid w:val="00911DBB"/>
    <w:rsid w:val="00911E82"/>
    <w:rsid w:val="00913DE0"/>
    <w:rsid w:val="00915046"/>
    <w:rsid w:val="00916698"/>
    <w:rsid w:val="009171D0"/>
    <w:rsid w:val="00917A48"/>
    <w:rsid w:val="00920AA6"/>
    <w:rsid w:val="00922BA8"/>
    <w:rsid w:val="00922F71"/>
    <w:rsid w:val="00924EB5"/>
    <w:rsid w:val="00927B9B"/>
    <w:rsid w:val="009328E0"/>
    <w:rsid w:val="00932C9A"/>
    <w:rsid w:val="00935640"/>
    <w:rsid w:val="0093721E"/>
    <w:rsid w:val="0093791A"/>
    <w:rsid w:val="00940571"/>
    <w:rsid w:val="009419C5"/>
    <w:rsid w:val="00941BA0"/>
    <w:rsid w:val="00941F0E"/>
    <w:rsid w:val="009421E8"/>
    <w:rsid w:val="00942FF2"/>
    <w:rsid w:val="00943D71"/>
    <w:rsid w:val="00944772"/>
    <w:rsid w:val="009479D9"/>
    <w:rsid w:val="00961308"/>
    <w:rsid w:val="009621C8"/>
    <w:rsid w:val="0096790A"/>
    <w:rsid w:val="0097185B"/>
    <w:rsid w:val="00972490"/>
    <w:rsid w:val="009735FF"/>
    <w:rsid w:val="009746FE"/>
    <w:rsid w:val="00983092"/>
    <w:rsid w:val="00983903"/>
    <w:rsid w:val="00984603"/>
    <w:rsid w:val="00984E49"/>
    <w:rsid w:val="00985377"/>
    <w:rsid w:val="00994DFA"/>
    <w:rsid w:val="0099734F"/>
    <w:rsid w:val="009A0E6C"/>
    <w:rsid w:val="009A6C3E"/>
    <w:rsid w:val="009A6D33"/>
    <w:rsid w:val="009B038B"/>
    <w:rsid w:val="009B2FB4"/>
    <w:rsid w:val="009B4427"/>
    <w:rsid w:val="009B706C"/>
    <w:rsid w:val="009B706F"/>
    <w:rsid w:val="009B7213"/>
    <w:rsid w:val="009C0FCA"/>
    <w:rsid w:val="009D0EAE"/>
    <w:rsid w:val="009D2060"/>
    <w:rsid w:val="009D3C74"/>
    <w:rsid w:val="009D5FA4"/>
    <w:rsid w:val="009D7F82"/>
    <w:rsid w:val="009E00AB"/>
    <w:rsid w:val="009E1C6B"/>
    <w:rsid w:val="009E328F"/>
    <w:rsid w:val="009E46F7"/>
    <w:rsid w:val="009E73E1"/>
    <w:rsid w:val="009E78D2"/>
    <w:rsid w:val="009F213B"/>
    <w:rsid w:val="009F3327"/>
    <w:rsid w:val="009F3609"/>
    <w:rsid w:val="009F48A0"/>
    <w:rsid w:val="009F67C4"/>
    <w:rsid w:val="009F7095"/>
    <w:rsid w:val="00A00466"/>
    <w:rsid w:val="00A0154C"/>
    <w:rsid w:val="00A03258"/>
    <w:rsid w:val="00A039F1"/>
    <w:rsid w:val="00A05556"/>
    <w:rsid w:val="00A06076"/>
    <w:rsid w:val="00A104CF"/>
    <w:rsid w:val="00A15216"/>
    <w:rsid w:val="00A1653A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3FDB"/>
    <w:rsid w:val="00A47162"/>
    <w:rsid w:val="00A54265"/>
    <w:rsid w:val="00A54C53"/>
    <w:rsid w:val="00A57A94"/>
    <w:rsid w:val="00A6015B"/>
    <w:rsid w:val="00A60292"/>
    <w:rsid w:val="00A621D5"/>
    <w:rsid w:val="00A64934"/>
    <w:rsid w:val="00A65B20"/>
    <w:rsid w:val="00A67632"/>
    <w:rsid w:val="00A713C9"/>
    <w:rsid w:val="00A7162F"/>
    <w:rsid w:val="00A74D57"/>
    <w:rsid w:val="00A75D92"/>
    <w:rsid w:val="00A764F2"/>
    <w:rsid w:val="00A818DE"/>
    <w:rsid w:val="00A82ADC"/>
    <w:rsid w:val="00A82C12"/>
    <w:rsid w:val="00A8374C"/>
    <w:rsid w:val="00A8509C"/>
    <w:rsid w:val="00A92D95"/>
    <w:rsid w:val="00A96D75"/>
    <w:rsid w:val="00A9717C"/>
    <w:rsid w:val="00A9770A"/>
    <w:rsid w:val="00A97EEE"/>
    <w:rsid w:val="00AA1F2E"/>
    <w:rsid w:val="00AA233E"/>
    <w:rsid w:val="00AA2614"/>
    <w:rsid w:val="00AA32F6"/>
    <w:rsid w:val="00AA5C2F"/>
    <w:rsid w:val="00AA6C85"/>
    <w:rsid w:val="00AA7334"/>
    <w:rsid w:val="00AA7FA5"/>
    <w:rsid w:val="00AB1B67"/>
    <w:rsid w:val="00AB1C83"/>
    <w:rsid w:val="00AB2303"/>
    <w:rsid w:val="00AB4D74"/>
    <w:rsid w:val="00AB6297"/>
    <w:rsid w:val="00AB6A95"/>
    <w:rsid w:val="00AB70CC"/>
    <w:rsid w:val="00AC3475"/>
    <w:rsid w:val="00AC645F"/>
    <w:rsid w:val="00AC72A7"/>
    <w:rsid w:val="00AD03CC"/>
    <w:rsid w:val="00AD2F9A"/>
    <w:rsid w:val="00AD662D"/>
    <w:rsid w:val="00AE32F5"/>
    <w:rsid w:val="00AF0734"/>
    <w:rsid w:val="00AF3EF3"/>
    <w:rsid w:val="00AF41C0"/>
    <w:rsid w:val="00AF5BF1"/>
    <w:rsid w:val="00AF672F"/>
    <w:rsid w:val="00B006CA"/>
    <w:rsid w:val="00B10A0E"/>
    <w:rsid w:val="00B1210F"/>
    <w:rsid w:val="00B12743"/>
    <w:rsid w:val="00B13520"/>
    <w:rsid w:val="00B15BAF"/>
    <w:rsid w:val="00B20BEE"/>
    <w:rsid w:val="00B20E7A"/>
    <w:rsid w:val="00B24046"/>
    <w:rsid w:val="00B2551D"/>
    <w:rsid w:val="00B262BC"/>
    <w:rsid w:val="00B26FBE"/>
    <w:rsid w:val="00B27043"/>
    <w:rsid w:val="00B317E3"/>
    <w:rsid w:val="00B31920"/>
    <w:rsid w:val="00B32CE5"/>
    <w:rsid w:val="00B32F07"/>
    <w:rsid w:val="00B34AFD"/>
    <w:rsid w:val="00B353D1"/>
    <w:rsid w:val="00B4145B"/>
    <w:rsid w:val="00B41A01"/>
    <w:rsid w:val="00B43946"/>
    <w:rsid w:val="00B4441B"/>
    <w:rsid w:val="00B44733"/>
    <w:rsid w:val="00B45F8D"/>
    <w:rsid w:val="00B50091"/>
    <w:rsid w:val="00B557F7"/>
    <w:rsid w:val="00B559DC"/>
    <w:rsid w:val="00B55D0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1CC0"/>
    <w:rsid w:val="00B72135"/>
    <w:rsid w:val="00B74165"/>
    <w:rsid w:val="00B74A66"/>
    <w:rsid w:val="00B75663"/>
    <w:rsid w:val="00B75795"/>
    <w:rsid w:val="00B76337"/>
    <w:rsid w:val="00B81F6D"/>
    <w:rsid w:val="00B82C39"/>
    <w:rsid w:val="00B85C18"/>
    <w:rsid w:val="00B867E2"/>
    <w:rsid w:val="00B86DE8"/>
    <w:rsid w:val="00B872A8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3295"/>
    <w:rsid w:val="00BA7ECE"/>
    <w:rsid w:val="00BB04E0"/>
    <w:rsid w:val="00BB0631"/>
    <w:rsid w:val="00BB3BA5"/>
    <w:rsid w:val="00BB59C7"/>
    <w:rsid w:val="00BC31A6"/>
    <w:rsid w:val="00BC43C1"/>
    <w:rsid w:val="00BC7504"/>
    <w:rsid w:val="00BD129D"/>
    <w:rsid w:val="00BD2E5E"/>
    <w:rsid w:val="00BD4717"/>
    <w:rsid w:val="00BD5436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D20"/>
    <w:rsid w:val="00BF7E05"/>
    <w:rsid w:val="00C01E39"/>
    <w:rsid w:val="00C023AA"/>
    <w:rsid w:val="00C04546"/>
    <w:rsid w:val="00C10995"/>
    <w:rsid w:val="00C1156F"/>
    <w:rsid w:val="00C11E13"/>
    <w:rsid w:val="00C12B77"/>
    <w:rsid w:val="00C130ED"/>
    <w:rsid w:val="00C132EE"/>
    <w:rsid w:val="00C13AB8"/>
    <w:rsid w:val="00C13F2C"/>
    <w:rsid w:val="00C16635"/>
    <w:rsid w:val="00C23C55"/>
    <w:rsid w:val="00C24B0A"/>
    <w:rsid w:val="00C25831"/>
    <w:rsid w:val="00C26CCC"/>
    <w:rsid w:val="00C30164"/>
    <w:rsid w:val="00C3486B"/>
    <w:rsid w:val="00C35053"/>
    <w:rsid w:val="00C404A5"/>
    <w:rsid w:val="00C41E96"/>
    <w:rsid w:val="00C503A2"/>
    <w:rsid w:val="00C506DC"/>
    <w:rsid w:val="00C51A6F"/>
    <w:rsid w:val="00C51FC9"/>
    <w:rsid w:val="00C52A79"/>
    <w:rsid w:val="00C52BC0"/>
    <w:rsid w:val="00C53229"/>
    <w:rsid w:val="00C53332"/>
    <w:rsid w:val="00C5366E"/>
    <w:rsid w:val="00C57B6A"/>
    <w:rsid w:val="00C615D1"/>
    <w:rsid w:val="00C615D2"/>
    <w:rsid w:val="00C62687"/>
    <w:rsid w:val="00C6309F"/>
    <w:rsid w:val="00C64720"/>
    <w:rsid w:val="00C6542B"/>
    <w:rsid w:val="00C65919"/>
    <w:rsid w:val="00C65FEC"/>
    <w:rsid w:val="00C74FA9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86AB2"/>
    <w:rsid w:val="00C90471"/>
    <w:rsid w:val="00C9129A"/>
    <w:rsid w:val="00C92A3A"/>
    <w:rsid w:val="00C958FB"/>
    <w:rsid w:val="00C97A28"/>
    <w:rsid w:val="00C97F7A"/>
    <w:rsid w:val="00CA03BB"/>
    <w:rsid w:val="00CB26A3"/>
    <w:rsid w:val="00CB39CE"/>
    <w:rsid w:val="00CB3B97"/>
    <w:rsid w:val="00CB3FE3"/>
    <w:rsid w:val="00CB457D"/>
    <w:rsid w:val="00CB5DD9"/>
    <w:rsid w:val="00CB7012"/>
    <w:rsid w:val="00CB7681"/>
    <w:rsid w:val="00CC0678"/>
    <w:rsid w:val="00CC10A2"/>
    <w:rsid w:val="00CC381C"/>
    <w:rsid w:val="00CC5B67"/>
    <w:rsid w:val="00CC5C81"/>
    <w:rsid w:val="00CD06F0"/>
    <w:rsid w:val="00CD0EFD"/>
    <w:rsid w:val="00CD1E5B"/>
    <w:rsid w:val="00CD6425"/>
    <w:rsid w:val="00CE35C2"/>
    <w:rsid w:val="00CE36BD"/>
    <w:rsid w:val="00CE3F7C"/>
    <w:rsid w:val="00CE4687"/>
    <w:rsid w:val="00CE7785"/>
    <w:rsid w:val="00CF0ABE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C4C"/>
    <w:rsid w:val="00D312C0"/>
    <w:rsid w:val="00D31CD8"/>
    <w:rsid w:val="00D33314"/>
    <w:rsid w:val="00D36E8B"/>
    <w:rsid w:val="00D371F0"/>
    <w:rsid w:val="00D4120E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2CC"/>
    <w:rsid w:val="00D705C6"/>
    <w:rsid w:val="00D720C4"/>
    <w:rsid w:val="00D73273"/>
    <w:rsid w:val="00D73507"/>
    <w:rsid w:val="00D75449"/>
    <w:rsid w:val="00D75AA6"/>
    <w:rsid w:val="00D76C2D"/>
    <w:rsid w:val="00D8052F"/>
    <w:rsid w:val="00D8215D"/>
    <w:rsid w:val="00D82C52"/>
    <w:rsid w:val="00D85EFF"/>
    <w:rsid w:val="00D871F3"/>
    <w:rsid w:val="00D87A2B"/>
    <w:rsid w:val="00D87AEF"/>
    <w:rsid w:val="00D90D74"/>
    <w:rsid w:val="00D91533"/>
    <w:rsid w:val="00D91DE7"/>
    <w:rsid w:val="00D91EDF"/>
    <w:rsid w:val="00D9238E"/>
    <w:rsid w:val="00D93DE9"/>
    <w:rsid w:val="00D94E6D"/>
    <w:rsid w:val="00D95078"/>
    <w:rsid w:val="00D96C72"/>
    <w:rsid w:val="00DA3EEB"/>
    <w:rsid w:val="00DA3FE4"/>
    <w:rsid w:val="00DA4FF7"/>
    <w:rsid w:val="00DA6823"/>
    <w:rsid w:val="00DA74E8"/>
    <w:rsid w:val="00DB182C"/>
    <w:rsid w:val="00DB3A93"/>
    <w:rsid w:val="00DB3D58"/>
    <w:rsid w:val="00DB514F"/>
    <w:rsid w:val="00DB5262"/>
    <w:rsid w:val="00DB6738"/>
    <w:rsid w:val="00DB6955"/>
    <w:rsid w:val="00DB6BD2"/>
    <w:rsid w:val="00DB7672"/>
    <w:rsid w:val="00DB76B1"/>
    <w:rsid w:val="00DB7E25"/>
    <w:rsid w:val="00DC4268"/>
    <w:rsid w:val="00DC71EA"/>
    <w:rsid w:val="00DD06BE"/>
    <w:rsid w:val="00DD3AB9"/>
    <w:rsid w:val="00DD7C5D"/>
    <w:rsid w:val="00DE0A58"/>
    <w:rsid w:val="00DE1722"/>
    <w:rsid w:val="00DE22E1"/>
    <w:rsid w:val="00DF256E"/>
    <w:rsid w:val="00DF5823"/>
    <w:rsid w:val="00DF6094"/>
    <w:rsid w:val="00DF7228"/>
    <w:rsid w:val="00DF770D"/>
    <w:rsid w:val="00E00D88"/>
    <w:rsid w:val="00E0597B"/>
    <w:rsid w:val="00E0617F"/>
    <w:rsid w:val="00E06BA0"/>
    <w:rsid w:val="00E10E20"/>
    <w:rsid w:val="00E11AD7"/>
    <w:rsid w:val="00E132B6"/>
    <w:rsid w:val="00E13F41"/>
    <w:rsid w:val="00E16082"/>
    <w:rsid w:val="00E1784A"/>
    <w:rsid w:val="00E17B48"/>
    <w:rsid w:val="00E239F8"/>
    <w:rsid w:val="00E25BE2"/>
    <w:rsid w:val="00E26115"/>
    <w:rsid w:val="00E3237E"/>
    <w:rsid w:val="00E34671"/>
    <w:rsid w:val="00E34873"/>
    <w:rsid w:val="00E357DD"/>
    <w:rsid w:val="00E363A7"/>
    <w:rsid w:val="00E3785F"/>
    <w:rsid w:val="00E400BF"/>
    <w:rsid w:val="00E41C0D"/>
    <w:rsid w:val="00E428F1"/>
    <w:rsid w:val="00E44A88"/>
    <w:rsid w:val="00E454EA"/>
    <w:rsid w:val="00E46C67"/>
    <w:rsid w:val="00E50B19"/>
    <w:rsid w:val="00E527DF"/>
    <w:rsid w:val="00E5328A"/>
    <w:rsid w:val="00E5443E"/>
    <w:rsid w:val="00E548D2"/>
    <w:rsid w:val="00E55F84"/>
    <w:rsid w:val="00E60500"/>
    <w:rsid w:val="00E61EED"/>
    <w:rsid w:val="00E639E2"/>
    <w:rsid w:val="00E65CA1"/>
    <w:rsid w:val="00E7098D"/>
    <w:rsid w:val="00E72123"/>
    <w:rsid w:val="00E72170"/>
    <w:rsid w:val="00E73558"/>
    <w:rsid w:val="00E7438E"/>
    <w:rsid w:val="00E763DC"/>
    <w:rsid w:val="00E76837"/>
    <w:rsid w:val="00E76CC8"/>
    <w:rsid w:val="00E80F0A"/>
    <w:rsid w:val="00E82D7B"/>
    <w:rsid w:val="00E8400E"/>
    <w:rsid w:val="00E8409A"/>
    <w:rsid w:val="00E86307"/>
    <w:rsid w:val="00E86C83"/>
    <w:rsid w:val="00E87834"/>
    <w:rsid w:val="00E901B0"/>
    <w:rsid w:val="00E938F6"/>
    <w:rsid w:val="00E93C36"/>
    <w:rsid w:val="00E94EEB"/>
    <w:rsid w:val="00E96420"/>
    <w:rsid w:val="00EA0ACC"/>
    <w:rsid w:val="00EA14A3"/>
    <w:rsid w:val="00EA538D"/>
    <w:rsid w:val="00EA6CDA"/>
    <w:rsid w:val="00EA7006"/>
    <w:rsid w:val="00EB7CD5"/>
    <w:rsid w:val="00EC0451"/>
    <w:rsid w:val="00EC0604"/>
    <w:rsid w:val="00EC15AA"/>
    <w:rsid w:val="00EC1905"/>
    <w:rsid w:val="00EC3BDC"/>
    <w:rsid w:val="00EC4A92"/>
    <w:rsid w:val="00EC625C"/>
    <w:rsid w:val="00EC74E3"/>
    <w:rsid w:val="00ED1CC1"/>
    <w:rsid w:val="00ED50A6"/>
    <w:rsid w:val="00ED5632"/>
    <w:rsid w:val="00ED7F87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3B71"/>
    <w:rsid w:val="00F04F84"/>
    <w:rsid w:val="00F06B30"/>
    <w:rsid w:val="00F106ED"/>
    <w:rsid w:val="00F10B87"/>
    <w:rsid w:val="00F11732"/>
    <w:rsid w:val="00F14699"/>
    <w:rsid w:val="00F1658F"/>
    <w:rsid w:val="00F1723C"/>
    <w:rsid w:val="00F17C97"/>
    <w:rsid w:val="00F20CEB"/>
    <w:rsid w:val="00F20FB4"/>
    <w:rsid w:val="00F21306"/>
    <w:rsid w:val="00F235C6"/>
    <w:rsid w:val="00F2373F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47CC1"/>
    <w:rsid w:val="00F5141C"/>
    <w:rsid w:val="00F536E6"/>
    <w:rsid w:val="00F548E1"/>
    <w:rsid w:val="00F5567F"/>
    <w:rsid w:val="00F57098"/>
    <w:rsid w:val="00F6378B"/>
    <w:rsid w:val="00F637F1"/>
    <w:rsid w:val="00F64381"/>
    <w:rsid w:val="00F6544C"/>
    <w:rsid w:val="00F66AC4"/>
    <w:rsid w:val="00F676E0"/>
    <w:rsid w:val="00F70400"/>
    <w:rsid w:val="00F83553"/>
    <w:rsid w:val="00F841AE"/>
    <w:rsid w:val="00F8645A"/>
    <w:rsid w:val="00F91840"/>
    <w:rsid w:val="00F93986"/>
    <w:rsid w:val="00F94515"/>
    <w:rsid w:val="00FA0D91"/>
    <w:rsid w:val="00FA1A11"/>
    <w:rsid w:val="00FA48A4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35C"/>
    <w:rsid w:val="00FD2737"/>
    <w:rsid w:val="00FD7F27"/>
    <w:rsid w:val="00FE0596"/>
    <w:rsid w:val="00FE3DDB"/>
    <w:rsid w:val="00FE6113"/>
    <w:rsid w:val="00FE7CE2"/>
    <w:rsid w:val="00FF0C1B"/>
    <w:rsid w:val="00FF32EE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16E5D6B8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0748EF"/>
    <w:pPr>
      <w:autoSpaceDE w:val="0"/>
      <w:autoSpaceDN w:val="0"/>
      <w:adjustRightInd w:val="0"/>
    </w:pPr>
    <w:rPr>
      <w:rFonts w:ascii="Code" w:eastAsiaTheme="minorHAnsi" w:hAnsi="Code" w:cs="Code"/>
      <w:color w:val="000000"/>
      <w:sz w:val="24"/>
      <w:szCs w:val="24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6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5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60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4162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44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09352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0841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2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9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09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77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49911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44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9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661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87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68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93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5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9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2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18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43E6tI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cf.a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oY8hw1W0lYCJSlVFhMe0X9b4ioUkOuw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2</Pages>
  <Words>527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3689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Serena Novero</cp:lastModifiedBy>
  <cp:revision>100</cp:revision>
  <cp:lastPrinted>2018-09-24T15:36:00Z</cp:lastPrinted>
  <dcterms:created xsi:type="dcterms:W3CDTF">2020-08-26T15:11:00Z</dcterms:created>
  <dcterms:modified xsi:type="dcterms:W3CDTF">2025-06-16T12:26:00Z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dbbf823e36e2b0626327fb559554c2424e7cfab919446e52e4c7e1b668ffc5c5</vt:lpwstr>
  </property>
</Properties>
</file>