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C4D2C" w14:textId="2CA45FAB" w:rsidR="00C2244B" w:rsidRDefault="00C2244B" w:rsidP="47C22F5C">
      <w:pPr>
        <w:jc w:val="center"/>
        <w:rPr>
          <w:b/>
          <w:bCs/>
          <w:sz w:val="48"/>
          <w:szCs w:val="48"/>
        </w:rPr>
      </w:pPr>
      <w:r w:rsidRPr="0CF16458">
        <w:rPr>
          <w:b/>
          <w:bCs/>
          <w:sz w:val="48"/>
          <w:szCs w:val="48"/>
        </w:rPr>
        <w:t xml:space="preserve">Il Gruppo TORTILLA sceglie </w:t>
      </w:r>
      <w:r w:rsidR="008343B7" w:rsidRPr="0CF16458">
        <w:rPr>
          <w:b/>
          <w:bCs/>
          <w:sz w:val="48"/>
          <w:szCs w:val="48"/>
        </w:rPr>
        <w:t xml:space="preserve">Sony </w:t>
      </w:r>
      <w:r w:rsidRPr="0CF16458">
        <w:rPr>
          <w:b/>
          <w:bCs/>
          <w:sz w:val="48"/>
          <w:szCs w:val="48"/>
        </w:rPr>
        <w:t xml:space="preserve">per il </w:t>
      </w:r>
      <w:r w:rsidR="3E2AFF8A" w:rsidRPr="0CF16458">
        <w:rPr>
          <w:b/>
          <w:bCs/>
          <w:sz w:val="48"/>
          <w:szCs w:val="48"/>
        </w:rPr>
        <w:t xml:space="preserve">proprio </w:t>
      </w:r>
      <w:r w:rsidRPr="0CF16458">
        <w:rPr>
          <w:b/>
          <w:bCs/>
          <w:sz w:val="48"/>
          <w:szCs w:val="48"/>
        </w:rPr>
        <w:t>sistema di digital signage</w:t>
      </w:r>
    </w:p>
    <w:p w14:paraId="45FC4D2D" w14:textId="77777777" w:rsidR="003E6A96" w:rsidRDefault="3C541AD0">
      <w:pPr>
        <w:jc w:val="center"/>
      </w:pPr>
      <w:r>
        <w:rPr>
          <w:noProof/>
        </w:rPr>
        <w:drawing>
          <wp:inline distT="0" distB="0" distL="0" distR="0" wp14:anchorId="45FC4D51" wp14:editId="73FBD75A">
            <wp:extent cx="3353419" cy="1885950"/>
            <wp:effectExtent l="0" t="0" r="0" b="0"/>
            <wp:docPr id="1333570522" name="Picture 1333570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3419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C4D2E" w14:textId="3292FCC7" w:rsidR="003E6A96" w:rsidRDefault="00C2244B" w:rsidP="0CF16458">
      <w:pPr>
        <w:jc w:val="center"/>
        <w:rPr>
          <w:i/>
          <w:iCs/>
          <w:color w:val="000000"/>
          <w:sz w:val="32"/>
          <w:szCs w:val="32"/>
        </w:rPr>
      </w:pPr>
      <w:r w:rsidRPr="0CF16458">
        <w:rPr>
          <w:i/>
          <w:iCs/>
          <w:sz w:val="32"/>
          <w:szCs w:val="32"/>
        </w:rPr>
        <w:t>Il gruppo di fast-food TORTILLA, recentemente a</w:t>
      </w:r>
      <w:r w:rsidR="23A123A4" w:rsidRPr="0CF16458">
        <w:rPr>
          <w:i/>
          <w:iCs/>
          <w:sz w:val="32"/>
          <w:szCs w:val="32"/>
        </w:rPr>
        <w:t xml:space="preserve">pprodato </w:t>
      </w:r>
      <w:r w:rsidRPr="0CF16458">
        <w:rPr>
          <w:i/>
          <w:iCs/>
          <w:sz w:val="32"/>
          <w:szCs w:val="32"/>
        </w:rPr>
        <w:t xml:space="preserve">in Francia, ha scelto gli </w:t>
      </w:r>
      <w:r w:rsidRPr="0CF16458">
        <w:rPr>
          <w:i/>
          <w:iCs/>
          <w:color w:val="000000" w:themeColor="text1"/>
          <w:sz w:val="32"/>
          <w:szCs w:val="32"/>
        </w:rPr>
        <w:t xml:space="preserve">schermi professionali SONY FW-43BZ30L per le sue sedi in Francia e nel </w:t>
      </w:r>
      <w:r w:rsidR="008343B7" w:rsidRPr="0CF16458">
        <w:rPr>
          <w:i/>
          <w:iCs/>
          <w:color w:val="000000" w:themeColor="text1"/>
          <w:sz w:val="32"/>
          <w:szCs w:val="32"/>
        </w:rPr>
        <w:t>Regno Unito</w:t>
      </w:r>
      <w:r w:rsidRPr="0CF16458">
        <w:rPr>
          <w:i/>
          <w:iCs/>
          <w:sz w:val="32"/>
          <w:szCs w:val="32"/>
        </w:rPr>
        <w:t>, con il supporto di Smart Prospective</w:t>
      </w:r>
      <w:r w:rsidRPr="0CF16458">
        <w:rPr>
          <w:i/>
          <w:iCs/>
          <w:color w:val="000000" w:themeColor="text1"/>
          <w:sz w:val="32"/>
          <w:szCs w:val="32"/>
        </w:rPr>
        <w:t xml:space="preserve">. </w:t>
      </w:r>
    </w:p>
    <w:p w14:paraId="45FC4D31" w14:textId="60473C81" w:rsidR="003E6A96" w:rsidRPr="008343B7" w:rsidRDefault="00C2244B">
      <w:pPr>
        <w:spacing w:before="240" w:after="240"/>
        <w:jc w:val="both"/>
        <w:rPr>
          <w:color w:val="000000"/>
        </w:rPr>
      </w:pPr>
      <w:r w:rsidRPr="0CF16458">
        <w:rPr>
          <w:b/>
          <w:bCs/>
          <w:color w:val="000000" w:themeColor="text1"/>
        </w:rPr>
        <w:t xml:space="preserve">Parigi, </w:t>
      </w:r>
      <w:r w:rsidR="008343B7" w:rsidRPr="0CF16458">
        <w:rPr>
          <w:b/>
          <w:bCs/>
          <w:color w:val="000000" w:themeColor="text1"/>
        </w:rPr>
        <w:t>Francia</w:t>
      </w:r>
      <w:r w:rsidR="00C35AC9" w:rsidRPr="0CF16458">
        <w:rPr>
          <w:b/>
          <w:bCs/>
          <w:color w:val="000000" w:themeColor="text1"/>
        </w:rPr>
        <w:t xml:space="preserve">, </w:t>
      </w:r>
      <w:r w:rsidR="003F2A8F">
        <w:rPr>
          <w:b/>
          <w:bCs/>
          <w:color w:val="000000" w:themeColor="text1"/>
        </w:rPr>
        <w:t>5</w:t>
      </w:r>
      <w:r w:rsidR="008343B7" w:rsidRPr="0CF16458">
        <w:rPr>
          <w:b/>
          <w:bCs/>
          <w:color w:val="000000" w:themeColor="text1"/>
        </w:rPr>
        <w:t xml:space="preserve"> </w:t>
      </w:r>
      <w:r w:rsidR="003F2A8F">
        <w:rPr>
          <w:b/>
          <w:bCs/>
          <w:color w:val="000000" w:themeColor="text1"/>
        </w:rPr>
        <w:t>febbraio</w:t>
      </w:r>
      <w:r w:rsidRPr="0CF16458">
        <w:rPr>
          <w:b/>
          <w:bCs/>
          <w:color w:val="000000" w:themeColor="text1"/>
        </w:rPr>
        <w:t xml:space="preserve"> 2025</w:t>
      </w:r>
      <w:r w:rsidR="02A08B51" w:rsidRPr="0CF16458">
        <w:rPr>
          <w:b/>
          <w:bCs/>
          <w:color w:val="000000" w:themeColor="text1"/>
        </w:rPr>
        <w:t xml:space="preserve"> - </w:t>
      </w:r>
      <w:r>
        <w:t xml:space="preserve">Tortilla, ristorante messicano fast-food leader in Europa, </w:t>
      </w:r>
      <w:r w:rsidR="44887FA4">
        <w:t xml:space="preserve">desiderava </w:t>
      </w:r>
      <w:r>
        <w:t xml:space="preserve">migliorare l'attrattiva e la modernità dell'immagine del </w:t>
      </w:r>
      <w:r w:rsidR="161A1049">
        <w:t xml:space="preserve">proprio </w:t>
      </w:r>
      <w:r>
        <w:t xml:space="preserve">marchio, centralizzando al contempo la gestione dei suoi schermi dalle sedi centrali nel Regno Unito e in Francia. Gli schermi dovevano essere perfettamente </w:t>
      </w:r>
      <w:r w:rsidRPr="007B16C8">
        <w:rPr>
          <w:lang w:val="it-IT"/>
        </w:rPr>
        <w:t xml:space="preserve">integrati </w:t>
      </w:r>
      <w:r>
        <w:t xml:space="preserve">nel concetto di ristorante messicano. Il gruppo, supportato da Smart Prospective, specialista in soluzioni di </w:t>
      </w:r>
      <w:r w:rsidR="7B8AFF32">
        <w:t xml:space="preserve">digital </w:t>
      </w:r>
      <w:r>
        <w:t xml:space="preserve">signage, ha scelto i </w:t>
      </w:r>
      <w:r w:rsidR="008343B7">
        <w:t xml:space="preserve">display </w:t>
      </w:r>
      <w:r w:rsidRPr="0CF16458">
        <w:rPr>
          <w:color w:val="000000" w:themeColor="text1"/>
        </w:rPr>
        <w:t xml:space="preserve">professionali </w:t>
      </w:r>
      <w:hyperlink r:id="rId11">
        <w:r w:rsidRPr="0CF16458">
          <w:rPr>
            <w:rStyle w:val="Collegamentoipertestuale"/>
          </w:rPr>
          <w:t xml:space="preserve">FW-43BZ30L </w:t>
        </w:r>
      </w:hyperlink>
      <w:r w:rsidR="008343B7" w:rsidRPr="0CF16458">
        <w:rPr>
          <w:color w:val="000000" w:themeColor="text1"/>
        </w:rPr>
        <w:t>di Sony</w:t>
      </w:r>
      <w:r w:rsidRPr="0CF16458">
        <w:rPr>
          <w:color w:val="000000" w:themeColor="text1"/>
        </w:rPr>
        <w:t xml:space="preserve">. </w:t>
      </w:r>
    </w:p>
    <w:p w14:paraId="45FC4D32" w14:textId="77777777" w:rsidR="003E6A96" w:rsidRDefault="00C2244B">
      <w:pPr>
        <w:spacing w:before="240" w:after="240"/>
        <w:jc w:val="both"/>
        <w:rPr>
          <w:b/>
        </w:rPr>
      </w:pPr>
      <w:r w:rsidRPr="47C22F5C">
        <w:rPr>
          <w:b/>
          <w:bCs/>
        </w:rPr>
        <w:t>Un'ambiziosa trasformazione digitale</w:t>
      </w:r>
    </w:p>
    <w:p w14:paraId="45FC4D33" w14:textId="1F6AF1BE" w:rsidR="38824757" w:rsidRDefault="38824757" w:rsidP="47C22F5C">
      <w:pPr>
        <w:jc w:val="both"/>
      </w:pPr>
      <w:r w:rsidRPr="47C22F5C">
        <w:t xml:space="preserve">Tortilla sta modernizzando radicalmente il proprio punto vendita. L'operazione prevede l'impiego di </w:t>
      </w:r>
      <w:r w:rsidRPr="008343B7">
        <w:rPr>
          <w:b/>
          <w:bCs/>
        </w:rPr>
        <w:t xml:space="preserve">300 </w:t>
      </w:r>
      <w:r w:rsidR="008343B7">
        <w:t xml:space="preserve">display </w:t>
      </w:r>
      <w:r w:rsidRPr="008343B7">
        <w:rPr>
          <w:b/>
          <w:bCs/>
        </w:rPr>
        <w:t xml:space="preserve">Sony </w:t>
      </w:r>
      <w:hyperlink r:id="rId12" w:history="1">
        <w:r w:rsidRPr="008343B7">
          <w:rPr>
            <w:rStyle w:val="Collegamentoipertestuale"/>
            <w:b/>
            <w:bCs/>
          </w:rPr>
          <w:t xml:space="preserve">FW-43BZ30L </w:t>
        </w:r>
      </w:hyperlink>
      <w:r w:rsidR="008343B7" w:rsidRPr="47C22F5C">
        <w:t xml:space="preserve">Professional </w:t>
      </w:r>
      <w:r w:rsidRPr="47C22F5C">
        <w:t xml:space="preserve">come pannelli digitali per i menu. Questi </w:t>
      </w:r>
      <w:r w:rsidR="008343B7">
        <w:t>display</w:t>
      </w:r>
      <w:r w:rsidRPr="47C22F5C">
        <w:t xml:space="preserve">, accompagnati dal software di distribuzione dei contenuti Smart Prospective, consentono l'aggiornamento in tempo reale dei contenuti visualizzati e la gestione centralizzata. Ciò consente un risparmio di tempo senza precedenti: i contenuti </w:t>
      </w:r>
      <w:r w:rsidR="5078C3D0" w:rsidRPr="47C22F5C">
        <w:t xml:space="preserve">possono </w:t>
      </w:r>
      <w:r w:rsidRPr="47C22F5C">
        <w:t>essere controllati in tempo reale con pochi clic.</w:t>
      </w:r>
    </w:p>
    <w:p w14:paraId="45FC4D34" w14:textId="5F91F12E" w:rsidR="38824757" w:rsidRDefault="38824757" w:rsidP="47C22F5C">
      <w:pPr>
        <w:jc w:val="both"/>
      </w:pPr>
      <w:r w:rsidRPr="47C22F5C">
        <w:t xml:space="preserve">Dal punto di vista tecnico, i </w:t>
      </w:r>
      <w:r w:rsidR="008343B7">
        <w:t xml:space="preserve">display </w:t>
      </w:r>
      <w:r w:rsidRPr="47C22F5C">
        <w:t xml:space="preserve">professionali </w:t>
      </w:r>
      <w:r w:rsidR="008343B7">
        <w:t xml:space="preserve">di Sony </w:t>
      </w:r>
      <w:r w:rsidR="276A84DD" w:rsidRPr="47C22F5C">
        <w:t xml:space="preserve">sono dotati di </w:t>
      </w:r>
      <w:r w:rsidRPr="47C22F5C">
        <w:t xml:space="preserve">tecnologia antiriflesso di colore nero intenso. </w:t>
      </w:r>
      <w:r w:rsidR="644D2F39" w:rsidRPr="47C22F5C">
        <w:t>Dietro le quinte</w:t>
      </w:r>
      <w:r w:rsidRPr="47C22F5C">
        <w:t xml:space="preserve">, questo offre una qualità di visualizzazione e una leggibilità incomparabili, integrandosi perfettamente con l'universo Tortilla. </w:t>
      </w:r>
    </w:p>
    <w:p w14:paraId="45FC4D36" w14:textId="62A3DBBC" w:rsidR="00C2244B" w:rsidRDefault="00C2244B" w:rsidP="47C22F5C">
      <w:pPr>
        <w:jc w:val="both"/>
      </w:pPr>
      <w:r w:rsidRPr="221F9369">
        <w:rPr>
          <w:i/>
          <w:iCs/>
        </w:rPr>
        <w:lastRenderedPageBreak/>
        <w:t>"Grazie all'eccezionale qualità dell'immagine dei nostri nuovi schermi, possiamo catturare l'attenzione dei nostri clienti immediatamente all'arrivo. La possibilità di personalizzare in tempo reale i nostri menu per le promozioni o le offerte speciali ci offre una flessibilità senza pari. Infine, la centralizzazione e la semplificazione della gestione delle nostre comunicazioni visive ci ha permesso di ridurre significativamente i costi operativi e il tempo dedicato a queste attività</w:t>
      </w:r>
      <w:r>
        <w:t xml:space="preserve">". Spiega </w:t>
      </w:r>
      <w:r w:rsidR="1999E2CC" w:rsidRPr="47C22F5C">
        <w:t>Megan, responsabile marketing di Tortilla</w:t>
      </w:r>
    </w:p>
    <w:p w14:paraId="45FC4D37" w14:textId="77777777" w:rsidR="003E6A96" w:rsidRDefault="00C2244B">
      <w:pPr>
        <w:spacing w:before="240" w:after="240"/>
        <w:jc w:val="both"/>
        <w:rPr>
          <w:b/>
        </w:rPr>
      </w:pPr>
      <w:r>
        <w:rPr>
          <w:b/>
        </w:rPr>
        <w:t xml:space="preserve">Eccellenza tecnologica e ambientale </w:t>
      </w:r>
    </w:p>
    <w:p w14:paraId="45FC4D39" w14:textId="2A031C11" w:rsidR="003E6A96" w:rsidRDefault="00C2244B">
      <w:pPr>
        <w:jc w:val="both"/>
        <w:rPr>
          <w:color w:val="000000"/>
        </w:rPr>
      </w:pPr>
      <w:r w:rsidRPr="221F9369">
        <w:rPr>
          <w:color w:val="000000" w:themeColor="text1"/>
        </w:rPr>
        <w:t xml:space="preserve">Progettati per le aziende, con </w:t>
      </w:r>
      <w:r w:rsidRPr="221F9369">
        <w:rPr>
          <w:b/>
          <w:bCs/>
          <w:color w:val="000000" w:themeColor="text1"/>
        </w:rPr>
        <w:t>una facile personalizzazione e condivisione dei contenuti</w:t>
      </w:r>
      <w:r w:rsidRPr="221F9369">
        <w:rPr>
          <w:color w:val="000000" w:themeColor="text1"/>
        </w:rPr>
        <w:t xml:space="preserve">, i display professionali FW-43BZ30L rendono tutte le comunicazioni visive di maggiore impatto in ambienti retail o aziendali. </w:t>
      </w:r>
      <w:r w:rsidR="004403FF">
        <w:rPr>
          <w:color w:val="000000" w:themeColor="text1"/>
        </w:rPr>
        <w:t xml:space="preserve">L’incredibile </w:t>
      </w:r>
      <w:r w:rsidRPr="221F9369">
        <w:rPr>
          <w:color w:val="000000" w:themeColor="text1"/>
        </w:rPr>
        <w:t xml:space="preserve">qualità delle immagini 4K HDR è completata da opzioni di personalizzazione flessibili. </w:t>
      </w:r>
      <w:r w:rsidRPr="221F9369">
        <w:rPr>
          <w:b/>
          <w:bCs/>
        </w:rPr>
        <w:t xml:space="preserve">La maggiore affidabilità del modello offre un'operatività 24/7 </w:t>
      </w:r>
      <w:r>
        <w:t xml:space="preserve">per gli ambienti commerciali più esigenti. Il suo </w:t>
      </w:r>
      <w:r w:rsidRPr="221F9369">
        <w:rPr>
          <w:color w:val="000000" w:themeColor="text1"/>
        </w:rPr>
        <w:t xml:space="preserve">design elegante e minimalista conferisce uno stile impeccabile a qualsiasi ambiente aziendale e offre una configurazione multischermo semplificata per i display di grandi dimensioni. </w:t>
      </w:r>
      <w:r w:rsidR="003E6A96">
        <w:br/>
      </w:r>
      <w:r w:rsidRPr="221F9369">
        <w:rPr>
          <w:color w:val="000000" w:themeColor="text1"/>
        </w:rPr>
        <w:t xml:space="preserve">Con BRAVIA, lo sviluppo sostenibile è sempre presente. Eco-responsabile, il modello FW-43BZ30L ha ottenuto il marchio EPEAT* Bronze in 23 paesi. </w:t>
      </w:r>
    </w:p>
    <w:p w14:paraId="45FC4D3B" w14:textId="3D925670" w:rsidR="003E6A96" w:rsidRDefault="00C2244B" w:rsidP="005C45F3">
      <w:pPr>
        <w:spacing w:before="240" w:after="240"/>
        <w:jc w:val="both"/>
        <w:rPr>
          <w:color w:val="000000"/>
        </w:rPr>
      </w:pPr>
      <w:r w:rsidRPr="47C22F5C">
        <w:rPr>
          <w:i/>
          <w:iCs/>
        </w:rPr>
        <w:t>"L'integrazione dei display Sony con l'esperienza di Smart Prospective ha permesso al Gruppo TORTILLA di modernizzare il proprio concetto di ristorazione e la segnaletica in loco, migliorare l'esperienza dei clienti e aumentare l'efficienza operativa. Questa collaborazione illustra l'importanza dell'innovazione tecnologica per soddisfare le aspettative dei consumatori e ottimizzare i processi interni. Noi di Sony siamo orgogliosi di poter contribuire agli sviluppi tecnologici delle aziende e di aver potuto supportare TORTILLA nella sua transizione</w:t>
      </w:r>
      <w:r>
        <w:t xml:space="preserve">", </w:t>
      </w:r>
      <w:r w:rsidRPr="47C22F5C">
        <w:t xml:space="preserve">afferma </w:t>
      </w:r>
      <w:r>
        <w:t xml:space="preserve">Joule </w:t>
      </w:r>
      <w:r w:rsidRPr="47C22F5C">
        <w:t>Akoum</w:t>
      </w:r>
      <w:r w:rsidR="008343B7">
        <w:t xml:space="preserve">, </w:t>
      </w:r>
      <w:r w:rsidRPr="47C22F5C">
        <w:t xml:space="preserve">Retail Business Development Manager di Sony </w:t>
      </w:r>
      <w:r w:rsidR="008343B7">
        <w:t>Europe</w:t>
      </w:r>
      <w:r w:rsidRPr="47C22F5C">
        <w:t xml:space="preserve">. </w:t>
      </w:r>
    </w:p>
    <w:p w14:paraId="45FC4D3C" w14:textId="77777777" w:rsidR="003E6A96" w:rsidRDefault="00C2244B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* Il marchio EPEAT è il primo marchio ecologico al mondo per i prodotti elettronici. Il marchio EPEAT combina criteri di sostenibilità rigorosi e completi con un monitoraggio continuo da parte di una terza parte indipendente per tutti i prodotti elencati nel suo registro online. Il marchio EPEAT Bronze indica che i prodotti soddisfano un'ampia gamma di criteri rigorosi, rendendoli una scelta di acquisto più sostenibile.</w:t>
      </w:r>
    </w:p>
    <w:p w14:paraId="45FC4D3D" w14:textId="77777777" w:rsidR="003E6A96" w:rsidRDefault="003E6A96">
      <w:pPr>
        <w:jc w:val="both"/>
        <w:rPr>
          <w:color w:val="000000"/>
        </w:rPr>
      </w:pPr>
    </w:p>
    <w:p w14:paraId="45FC4D3E" w14:textId="71149722" w:rsidR="23A553B6" w:rsidRDefault="23A553B6" w:rsidP="47C22F5C">
      <w:pPr>
        <w:rPr>
          <w:b/>
          <w:bCs/>
          <w:sz w:val="20"/>
          <w:szCs w:val="20"/>
        </w:rPr>
      </w:pPr>
      <w:r w:rsidRPr="47C22F5C">
        <w:rPr>
          <w:b/>
          <w:bCs/>
          <w:sz w:val="20"/>
          <w:szCs w:val="20"/>
        </w:rPr>
        <w:t xml:space="preserve">Le </w:t>
      </w:r>
      <w:r w:rsidR="00461182">
        <w:rPr>
          <w:b/>
          <w:bCs/>
          <w:sz w:val="20"/>
          <w:szCs w:val="20"/>
        </w:rPr>
        <w:t xml:space="preserve">immagini </w:t>
      </w:r>
      <w:r w:rsidRPr="47C22F5C">
        <w:rPr>
          <w:b/>
          <w:bCs/>
          <w:sz w:val="20"/>
          <w:szCs w:val="20"/>
        </w:rPr>
        <w:t xml:space="preserve"> possono essere scaricate dal seguente link: https:</w:t>
      </w:r>
      <w:hyperlink r:id="rId13">
        <w:r w:rsidRPr="47C22F5C">
          <w:rPr>
            <w:rStyle w:val="Collegamentoipertestuale"/>
            <w:b/>
            <w:bCs/>
            <w:sz w:val="20"/>
            <w:szCs w:val="20"/>
          </w:rPr>
          <w:t>//app.cimediacloud.com/r/z2DRtxlrsSSX</w:t>
        </w:r>
      </w:hyperlink>
    </w:p>
    <w:p w14:paraId="45FC4D3F" w14:textId="77777777" w:rsidR="47C22F5C" w:rsidRDefault="47C22F5C" w:rsidP="47C22F5C">
      <w:pPr>
        <w:rPr>
          <w:b/>
          <w:bCs/>
          <w:sz w:val="20"/>
          <w:szCs w:val="20"/>
        </w:rPr>
      </w:pPr>
    </w:p>
    <w:p w14:paraId="45FC4D40" w14:textId="320AEE64" w:rsidR="003E6A96" w:rsidRDefault="00C2244B">
      <w:pPr>
        <w:jc w:val="center"/>
        <w:rPr>
          <w:color w:val="000000"/>
        </w:rPr>
      </w:pPr>
      <w:r w:rsidRPr="47C22F5C">
        <w:rPr>
          <w:color w:val="000000" w:themeColor="text1"/>
        </w:rPr>
        <w:t>---FIN</w:t>
      </w:r>
      <w:r w:rsidR="005C45F3">
        <w:rPr>
          <w:color w:val="000000" w:themeColor="text1"/>
        </w:rPr>
        <w:t>E</w:t>
      </w:r>
      <w:r w:rsidRPr="47C22F5C">
        <w:rPr>
          <w:color w:val="000000" w:themeColor="text1"/>
        </w:rPr>
        <w:t>---</w:t>
      </w:r>
    </w:p>
    <w:p w14:paraId="45FC4D41" w14:textId="77777777" w:rsidR="003E6A96" w:rsidRDefault="00C2244B" w:rsidP="47C22F5C">
      <w:pPr>
        <w:rPr>
          <w:b/>
          <w:bCs/>
          <w:color w:val="747474" w:themeColor="background2" w:themeShade="80"/>
          <w:sz w:val="18"/>
          <w:szCs w:val="18"/>
        </w:rPr>
      </w:pPr>
      <w:r w:rsidRPr="47C22F5C">
        <w:rPr>
          <w:b/>
          <w:bCs/>
          <w:color w:val="747474" w:themeColor="background2" w:themeShade="80"/>
          <w:sz w:val="18"/>
          <w:szCs w:val="18"/>
        </w:rPr>
        <w:lastRenderedPageBreak/>
        <w:t>Informazioni su Sony</w:t>
      </w:r>
    </w:p>
    <w:p w14:paraId="45FC4D42" w14:textId="77777777" w:rsidR="003E6A96" w:rsidRDefault="00C2244B" w:rsidP="47C22F5C">
      <w:pPr>
        <w:rPr>
          <w:color w:val="747474" w:themeColor="background2" w:themeShade="80"/>
          <w:sz w:val="18"/>
          <w:szCs w:val="18"/>
        </w:rPr>
      </w:pPr>
      <w:r w:rsidRPr="47C22F5C">
        <w:rPr>
          <w:color w:val="747474" w:themeColor="background2" w:themeShade="80"/>
          <w:sz w:val="18"/>
          <w:szCs w:val="18"/>
        </w:rPr>
        <w:t>Sony Corporation è una società interamente controllata da Sony Group Corporation ed è responsabile del settore Entertainment, Technology &amp; Services (ET&amp;S). Con la missione di "creare il futuro dell'intrattenimento attraverso la potenza della tecnologia in collaborazione con i creatori", ci proponiamo di continuare a portare Kando* alle persone di tutto il mondo.</w:t>
      </w:r>
    </w:p>
    <w:p w14:paraId="45FC4D43" w14:textId="77777777" w:rsidR="003E6A96" w:rsidRDefault="00C2244B" w:rsidP="47C22F5C">
      <w:pPr>
        <w:rPr>
          <w:color w:val="747474" w:themeColor="background2" w:themeShade="80"/>
          <w:sz w:val="18"/>
          <w:szCs w:val="18"/>
        </w:rPr>
      </w:pPr>
      <w:r w:rsidRPr="47C22F5C">
        <w:rPr>
          <w:color w:val="747474" w:themeColor="background2" w:themeShade="80"/>
          <w:sz w:val="18"/>
          <w:szCs w:val="18"/>
        </w:rPr>
        <w:t xml:space="preserve">Per maggiori informazioni: </w:t>
      </w:r>
      <w:hyperlink r:id="rId14">
        <w:r w:rsidRPr="47C22F5C">
          <w:rPr>
            <w:color w:val="747474" w:themeColor="background2" w:themeShade="80"/>
            <w:sz w:val="18"/>
            <w:szCs w:val="18"/>
          </w:rPr>
          <w:t>http://www.sony.net/</w:t>
        </w:r>
      </w:hyperlink>
    </w:p>
    <w:p w14:paraId="45FC4D44" w14:textId="77777777" w:rsidR="003E6A96" w:rsidRDefault="003E6A96" w:rsidP="47C22F5C">
      <w:pPr>
        <w:rPr>
          <w:color w:val="747474" w:themeColor="background2" w:themeShade="80"/>
          <w:sz w:val="18"/>
          <w:szCs w:val="18"/>
        </w:rPr>
      </w:pPr>
    </w:p>
    <w:p w14:paraId="45FC4D45" w14:textId="77777777" w:rsidR="003E6A96" w:rsidRDefault="00C2244B" w:rsidP="47C22F5C">
      <w:pPr>
        <w:rPr>
          <w:color w:val="747474" w:themeColor="background2" w:themeShade="80"/>
          <w:sz w:val="18"/>
          <w:szCs w:val="18"/>
        </w:rPr>
      </w:pPr>
      <w:r w:rsidRPr="47C22F5C">
        <w:rPr>
          <w:color w:val="747474" w:themeColor="background2" w:themeShade="80"/>
          <w:sz w:val="18"/>
          <w:szCs w:val="18"/>
        </w:rPr>
        <w:t>*Kando è una parola giapponese che si traduce approssimativamente come il senso di meraviglia e l'emozione che si prova quando si scopre qualcosa di bello e sorprendente per la prima volta.</w:t>
      </w:r>
    </w:p>
    <w:p w14:paraId="45FC4D46" w14:textId="77777777" w:rsidR="003E6A96" w:rsidRDefault="003E6A96" w:rsidP="47C22F5C">
      <w:pPr>
        <w:rPr>
          <w:color w:val="747474" w:themeColor="background2" w:themeShade="80"/>
          <w:sz w:val="18"/>
          <w:szCs w:val="18"/>
        </w:rPr>
      </w:pPr>
    </w:p>
    <w:p w14:paraId="45FC4D47" w14:textId="77777777" w:rsidR="003E6A96" w:rsidRDefault="00C2244B" w:rsidP="47C22F5C">
      <w:pPr>
        <w:rPr>
          <w:b/>
          <w:bCs/>
          <w:color w:val="747474" w:themeColor="background2" w:themeShade="80"/>
          <w:sz w:val="18"/>
          <w:szCs w:val="18"/>
        </w:rPr>
      </w:pPr>
      <w:r w:rsidRPr="47C22F5C">
        <w:rPr>
          <w:b/>
          <w:bCs/>
          <w:color w:val="747474" w:themeColor="background2" w:themeShade="80"/>
          <w:sz w:val="18"/>
          <w:szCs w:val="18"/>
        </w:rPr>
        <w:t>Informazioni su Smart Prospective</w:t>
      </w:r>
    </w:p>
    <w:p w14:paraId="45FC4D48" w14:textId="77777777" w:rsidR="003E6A96" w:rsidRDefault="02F1177F" w:rsidP="47C22F5C">
      <w:pPr>
        <w:rPr>
          <w:color w:val="747474" w:themeColor="background2" w:themeShade="80"/>
          <w:sz w:val="18"/>
          <w:szCs w:val="18"/>
        </w:rPr>
      </w:pPr>
      <w:r w:rsidRPr="47C22F5C">
        <w:rPr>
          <w:color w:val="747474" w:themeColor="background2" w:themeShade="80"/>
          <w:sz w:val="18"/>
          <w:szCs w:val="18"/>
        </w:rPr>
        <w:t>Fondata a Parigi, Smart Prospective è una start-up che supporta i professionisti nella trasformazione digitale delle loro comunicazioni visive. Offre schermi connessi e una piattaforma intuitiva per la diffusione di messaggi coinvolgenti e personalizzati per ogni luogo.</w:t>
      </w:r>
    </w:p>
    <w:p w14:paraId="45FC4D49" w14:textId="77777777" w:rsidR="003E6A96" w:rsidRDefault="02F1177F" w:rsidP="47C22F5C">
      <w:pPr>
        <w:rPr>
          <w:color w:val="747474" w:themeColor="background2" w:themeShade="80"/>
          <w:sz w:val="18"/>
          <w:szCs w:val="18"/>
        </w:rPr>
      </w:pPr>
      <w:r w:rsidRPr="47C22F5C">
        <w:rPr>
          <w:color w:val="747474" w:themeColor="background2" w:themeShade="80"/>
          <w:sz w:val="18"/>
          <w:szCs w:val="18"/>
        </w:rPr>
        <w:t>Smart Prospective progetta soluzioni innovative per migliorare la comunicazione visiva delle aziende. Fornisce schermi professionali e una piattaforma di gestione facile da usare per creare, programmare e distribuire contenuti personalizzati in tempo reale su più siti. Supportando i propri clienti in ogni fase del progetto, Smart Prospective aiuta a trasformare gli spazi in attraenti punti di interazione e a rafforzare l'impatto dei messaggi, garantendo al contempo una gestione centralizzata ed efficiente.</w:t>
      </w:r>
    </w:p>
    <w:p w14:paraId="45FC4D4A" w14:textId="77777777" w:rsidR="47C22F5C" w:rsidRDefault="47C22F5C" w:rsidP="47C22F5C">
      <w:pPr>
        <w:rPr>
          <w:color w:val="747474" w:themeColor="background2" w:themeShade="80"/>
          <w:sz w:val="18"/>
          <w:szCs w:val="18"/>
        </w:rPr>
      </w:pPr>
    </w:p>
    <w:p w14:paraId="45FC4D4B" w14:textId="77777777" w:rsidR="003E6A96" w:rsidRDefault="00C2244B" w:rsidP="47C22F5C">
      <w:pPr>
        <w:rPr>
          <w:b/>
          <w:bCs/>
          <w:color w:val="747474" w:themeColor="background2" w:themeShade="80"/>
          <w:sz w:val="18"/>
          <w:szCs w:val="18"/>
        </w:rPr>
      </w:pPr>
      <w:r w:rsidRPr="47C22F5C">
        <w:rPr>
          <w:b/>
          <w:bCs/>
          <w:color w:val="747474" w:themeColor="background2" w:themeShade="80"/>
          <w:sz w:val="18"/>
          <w:szCs w:val="18"/>
        </w:rPr>
        <w:t>Informazioni su TORTILLA</w:t>
      </w:r>
    </w:p>
    <w:p w14:paraId="45FC4D4C" w14:textId="77777777" w:rsidR="003E6A96" w:rsidRDefault="00C2244B" w:rsidP="47C22F5C">
      <w:pPr>
        <w:rPr>
          <w:color w:val="747474" w:themeColor="background2" w:themeShade="80"/>
          <w:sz w:val="18"/>
          <w:szCs w:val="18"/>
        </w:rPr>
      </w:pPr>
      <w:r w:rsidRPr="47C22F5C">
        <w:rPr>
          <w:color w:val="747474" w:themeColor="background2" w:themeShade="80"/>
          <w:sz w:val="18"/>
          <w:szCs w:val="18"/>
        </w:rPr>
        <w:t>Fondato nell'ottobre 2007, Tortilla è il più grande gruppo di ristoranti messicani a servizio rapido del Regno Unito. Offre un menu messicano di alta qualità, conveniente e preparato al momento in stile californiano.</w:t>
      </w:r>
    </w:p>
    <w:p w14:paraId="45FC4D4D" w14:textId="77777777" w:rsidR="003E6A96" w:rsidRDefault="00C2244B" w:rsidP="47C22F5C">
      <w:pPr>
        <w:rPr>
          <w:color w:val="747474" w:themeColor="background2" w:themeShade="80"/>
          <w:sz w:val="18"/>
          <w:szCs w:val="18"/>
        </w:rPr>
      </w:pPr>
      <w:r w:rsidRPr="47C22F5C">
        <w:rPr>
          <w:color w:val="747474" w:themeColor="background2" w:themeShade="80"/>
          <w:sz w:val="18"/>
          <w:szCs w:val="18"/>
        </w:rPr>
        <w:t>Tortilla è stata fondata da Brandon e Jen Stephens nel 2007. Dopo un periodo di crescita impressionante, nel 2010 Tortilla ha lanciato la sua prima offerta digitale con l'ordinazione online. Nel decennio successivo, Tortilla è cresciuta fino a diventare il più grande gruppo di fast food messicano del Regno Unito.</w:t>
      </w:r>
    </w:p>
    <w:p w14:paraId="45FC4D4E" w14:textId="77777777" w:rsidR="003E6A96" w:rsidRDefault="00C2244B" w:rsidP="47C22F5C">
      <w:pPr>
        <w:rPr>
          <w:color w:val="747474" w:themeColor="background2" w:themeShade="80"/>
          <w:sz w:val="18"/>
          <w:szCs w:val="18"/>
        </w:rPr>
      </w:pPr>
      <w:r w:rsidRPr="47C22F5C">
        <w:rPr>
          <w:color w:val="747474" w:themeColor="background2" w:themeShade="80"/>
          <w:sz w:val="18"/>
          <w:szCs w:val="18"/>
        </w:rPr>
        <w:t>Con oltre 80 ristoranti Tortilla nel Regno Unito e 10 siti in Medio Oriente, Tortilla continua a espandersi in Europa con l'acquisizione, nel giugno 2024, di Fresh Burritos, il suo maggiore concorrente europeo. Questa acquisizione ha aggiunto 13 negozi di proprietà nelle principali città francesi e 19 siti in franchising.</w:t>
      </w:r>
    </w:p>
    <w:p w14:paraId="45FC4D4F" w14:textId="77777777" w:rsidR="003E6A96" w:rsidRDefault="00C2244B" w:rsidP="47C22F5C">
      <w:pPr>
        <w:rPr>
          <w:color w:val="747474" w:themeColor="background2" w:themeShade="80"/>
          <w:sz w:val="18"/>
          <w:szCs w:val="18"/>
        </w:rPr>
      </w:pPr>
      <w:r w:rsidRPr="47C22F5C">
        <w:rPr>
          <w:color w:val="747474" w:themeColor="background2" w:themeShade="80"/>
          <w:sz w:val="18"/>
          <w:szCs w:val="18"/>
        </w:rPr>
        <w:t>Oggi il marchio continua a espandersi, con oltre 100 siti e 1.100 dipendenti</w:t>
      </w:r>
      <w:r w:rsidR="70B3B850" w:rsidRPr="47C22F5C">
        <w:rPr>
          <w:color w:val="747474" w:themeColor="background2" w:themeShade="80"/>
          <w:sz w:val="18"/>
          <w:szCs w:val="18"/>
        </w:rPr>
        <w:t>.</w:t>
      </w:r>
    </w:p>
    <w:p w14:paraId="45FC4D50" w14:textId="77777777" w:rsidR="003E6A96" w:rsidRDefault="003E6A96" w:rsidP="47C22F5C">
      <w:pPr>
        <w:rPr>
          <w:color w:val="000000"/>
          <w:sz w:val="18"/>
          <w:szCs w:val="18"/>
        </w:rPr>
      </w:pPr>
    </w:p>
    <w:p w14:paraId="33F9CEC2" w14:textId="77777777" w:rsidR="007B16C8" w:rsidRPr="00441F6D" w:rsidRDefault="007B16C8" w:rsidP="007B16C8">
      <w:pPr>
        <w:rPr>
          <w:rFonts w:cstheme="minorHAnsi"/>
          <w:lang w:val="de-DE"/>
        </w:rPr>
      </w:pPr>
      <w:r w:rsidRPr="00441F6D">
        <w:rPr>
          <w:rFonts w:cstheme="minorHAnsi"/>
          <w:b/>
          <w:bCs/>
          <w:lang w:val="de-DE"/>
        </w:rPr>
        <w:t>Contatti stampa:</w:t>
      </w:r>
      <w:r w:rsidRPr="00441F6D">
        <w:rPr>
          <w:rFonts w:cstheme="minorHAnsi"/>
          <w:b/>
          <w:bCs/>
          <w:lang w:val="de-DE"/>
        </w:rPr>
        <w:br/>
      </w:r>
      <w:r w:rsidRPr="00441F6D">
        <w:rPr>
          <w:rFonts w:cstheme="minorHAnsi"/>
          <w:lang w:val="de-DE"/>
        </w:rPr>
        <w:t>Elena Giffoni | PR Sony Pro</w:t>
      </w:r>
      <w:r w:rsidRPr="00441F6D">
        <w:rPr>
          <w:rFonts w:cstheme="minorHAnsi"/>
          <w:lang w:val="de-DE"/>
        </w:rPr>
        <w:br/>
        <w:t>Professional Solutions Europe, a Division of Sony Europe B.V.</w:t>
      </w:r>
      <w:r w:rsidRPr="00441F6D">
        <w:rPr>
          <w:rFonts w:cstheme="minorHAnsi"/>
          <w:lang w:val="de-DE"/>
        </w:rPr>
        <w:br/>
      </w:r>
      <w:hyperlink r:id="rId15" w:history="1">
        <w:r w:rsidRPr="00441F6D">
          <w:rPr>
            <w:rStyle w:val="Collegamentoipertestuale"/>
            <w:rFonts w:cstheme="minorHAnsi"/>
            <w:lang w:val="de-DE"/>
          </w:rPr>
          <w:t>elena.giffoni@sony.com</w:t>
        </w:r>
      </w:hyperlink>
      <w:r w:rsidRPr="00441F6D">
        <w:rPr>
          <w:rFonts w:cstheme="minorHAnsi"/>
          <w:lang w:val="de-DE"/>
        </w:rPr>
        <w:br/>
      </w:r>
      <w:hyperlink r:id="rId16" w:history="1">
        <w:r w:rsidRPr="00441F6D">
          <w:rPr>
            <w:rStyle w:val="Collegamentoipertestuale"/>
            <w:rFonts w:cstheme="minorHAnsi"/>
            <w:lang w:val="de-DE"/>
          </w:rPr>
          <w:t>elena.giffoni@giffonipr.com</w:t>
        </w:r>
      </w:hyperlink>
      <w:r w:rsidRPr="00441F6D">
        <w:rPr>
          <w:rFonts w:cstheme="minorHAnsi"/>
          <w:lang w:val="de-DE"/>
        </w:rPr>
        <w:br/>
        <w:t>+39 3472626681</w:t>
      </w:r>
    </w:p>
    <w:p w14:paraId="66D027A3" w14:textId="77777777" w:rsidR="007B16C8" w:rsidRPr="007B16C8" w:rsidRDefault="007B16C8" w:rsidP="47C22F5C">
      <w:pPr>
        <w:rPr>
          <w:color w:val="000000"/>
          <w:sz w:val="18"/>
          <w:szCs w:val="18"/>
          <w:lang w:val="de-DE"/>
        </w:rPr>
      </w:pPr>
    </w:p>
    <w:sectPr w:rsidR="007B16C8" w:rsidRPr="007B16C8">
      <w:headerReference w:type="default" r:id="rId17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BAAF6" w14:textId="77777777" w:rsidR="000F15AC" w:rsidRDefault="000F15AC" w:rsidP="007B16C8">
      <w:pPr>
        <w:spacing w:after="0" w:line="240" w:lineRule="auto"/>
      </w:pPr>
      <w:r>
        <w:separator/>
      </w:r>
    </w:p>
  </w:endnote>
  <w:endnote w:type="continuationSeparator" w:id="0">
    <w:p w14:paraId="7D683124" w14:textId="77777777" w:rsidR="000F15AC" w:rsidRDefault="000F15AC" w:rsidP="007B1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DCB3D" w14:textId="77777777" w:rsidR="000F15AC" w:rsidRDefault="000F15AC" w:rsidP="007B16C8">
      <w:pPr>
        <w:spacing w:after="0" w:line="240" w:lineRule="auto"/>
      </w:pPr>
      <w:r>
        <w:separator/>
      </w:r>
    </w:p>
  </w:footnote>
  <w:footnote w:type="continuationSeparator" w:id="0">
    <w:p w14:paraId="211765ED" w14:textId="77777777" w:rsidR="000F15AC" w:rsidRDefault="000F15AC" w:rsidP="007B1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11350" w14:textId="08EFBF5F" w:rsidR="007B16C8" w:rsidRDefault="007B16C8" w:rsidP="007B16C8">
    <w:pPr>
      <w:pStyle w:val="Intestazione"/>
      <w:jc w:val="right"/>
    </w:pPr>
    <w:r>
      <w:rPr>
        <w:noProof/>
      </w:rPr>
      <w:drawing>
        <wp:inline distT="0" distB="0" distL="0" distR="0" wp14:anchorId="708D6737" wp14:editId="7BBDA2A9">
          <wp:extent cx="1609725" cy="571500"/>
          <wp:effectExtent l="0" t="0" r="0" b="0"/>
          <wp:docPr id="542413590" name="Imagen 542413590" descr="C:\Users\7000015957\AppData\Local\Microsoft\Windows\Temporary Internet Files\Content.Word\sony_logo_black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96C4C6" w14:textId="77777777" w:rsidR="007B16C8" w:rsidRDefault="007B16C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96"/>
    <w:rsid w:val="00042ECF"/>
    <w:rsid w:val="000F15AC"/>
    <w:rsid w:val="003E6A96"/>
    <w:rsid w:val="003F2A8F"/>
    <w:rsid w:val="004403FF"/>
    <w:rsid w:val="00461182"/>
    <w:rsid w:val="005C45F3"/>
    <w:rsid w:val="00791C3C"/>
    <w:rsid w:val="00797290"/>
    <w:rsid w:val="007B16C8"/>
    <w:rsid w:val="008343B7"/>
    <w:rsid w:val="00C2244B"/>
    <w:rsid w:val="00C35AC9"/>
    <w:rsid w:val="00F8132B"/>
    <w:rsid w:val="013BDFC8"/>
    <w:rsid w:val="02A08B51"/>
    <w:rsid w:val="02F1177F"/>
    <w:rsid w:val="04F1638D"/>
    <w:rsid w:val="0CF16458"/>
    <w:rsid w:val="1116B006"/>
    <w:rsid w:val="13C26F77"/>
    <w:rsid w:val="161A1049"/>
    <w:rsid w:val="18A4502B"/>
    <w:rsid w:val="1999E2CC"/>
    <w:rsid w:val="1A7E38AA"/>
    <w:rsid w:val="1CD19170"/>
    <w:rsid w:val="1D776101"/>
    <w:rsid w:val="221F9369"/>
    <w:rsid w:val="23A123A4"/>
    <w:rsid w:val="23A553B6"/>
    <w:rsid w:val="23B5C673"/>
    <w:rsid w:val="276A84DD"/>
    <w:rsid w:val="2AA35767"/>
    <w:rsid w:val="2C1AE291"/>
    <w:rsid w:val="2C5BF123"/>
    <w:rsid w:val="2DAACF86"/>
    <w:rsid w:val="38824757"/>
    <w:rsid w:val="3C541AD0"/>
    <w:rsid w:val="3E2AFF8A"/>
    <w:rsid w:val="3FCF0BA4"/>
    <w:rsid w:val="44887FA4"/>
    <w:rsid w:val="46C61710"/>
    <w:rsid w:val="47C22F5C"/>
    <w:rsid w:val="48F9757B"/>
    <w:rsid w:val="5078C3D0"/>
    <w:rsid w:val="56D9FBD4"/>
    <w:rsid w:val="5914150D"/>
    <w:rsid w:val="5DD16E30"/>
    <w:rsid w:val="644D2F39"/>
    <w:rsid w:val="66613BF1"/>
    <w:rsid w:val="6E6E1985"/>
    <w:rsid w:val="70B3B850"/>
    <w:rsid w:val="77FD846D"/>
    <w:rsid w:val="78488A36"/>
    <w:rsid w:val="7B8AF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C4D2C"/>
  <w15:docId w15:val="{80C2693F-CB81-4268-9649-2286D0EF6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fr-FR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24846E3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24846E31"/>
    <w:rPr>
      <w:color w:val="467886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43B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B16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16C8"/>
  </w:style>
  <w:style w:type="paragraph" w:styleId="Pidipagina">
    <w:name w:val="footer"/>
    <w:basedOn w:val="Normale"/>
    <w:link w:val="PidipaginaCarattere"/>
    <w:uiPriority w:val="99"/>
    <w:unhideWhenUsed/>
    <w:rsid w:val="007B16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1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pp.cimediacloud.com/r/z2DRtxlrsSS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it.ly/4h2gl2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elena.giffoni@giffonipr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t.ly/4h2gl2u" TargetMode="External"/><Relationship Id="rId5" Type="http://schemas.openxmlformats.org/officeDocument/2006/relationships/styles" Target="styles.xml"/><Relationship Id="rId15" Type="http://schemas.openxmlformats.org/officeDocument/2006/relationships/hyperlink" Target="mailto:elena.giffoni@sony.com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sony.n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444D6DCD6C9B4080CF30E6262CBF93" ma:contentTypeVersion="18" ma:contentTypeDescription="Create a new document." ma:contentTypeScope="" ma:versionID="fb24b194bdf0c80e275060cec60c8440">
  <xsd:schema xmlns:xsd="http://www.w3.org/2001/XMLSchema" xmlns:xs="http://www.w3.org/2001/XMLSchema" xmlns:p="http://schemas.microsoft.com/office/2006/metadata/properties" xmlns:ns2="9d286f09-3438-4b93-afea-8f26a824a680" xmlns:ns3="e13061ff-0311-4b3a-90c7-28269fd28624" targetNamespace="http://schemas.microsoft.com/office/2006/metadata/properties" ma:root="true" ma:fieldsID="769c4520aa97b97acf8ecac6943b52c9" ns2:_="" ns3:_="">
    <xsd:import namespace="9d286f09-3438-4b93-afea-8f26a824a680"/>
    <xsd:import namespace="e13061ff-0311-4b3a-90c7-28269fd286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86f09-3438-4b93-afea-8f26a824a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b9d403-1823-4ec6-b2f2-250b7876d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061ff-0311-4b3a-90c7-28269fd2862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e1329c-483a-4f3a-bfc9-2fbbb82e2629}" ma:internalName="TaxCatchAll" ma:showField="CatchAllData" ma:web="e13061ff-0311-4b3a-90c7-28269fd286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286f09-3438-4b93-afea-8f26a824a680">
      <Terms xmlns="http://schemas.microsoft.com/office/infopath/2007/PartnerControls"/>
    </lcf76f155ced4ddcb4097134ff3c332f>
    <TaxCatchAll xmlns="e13061ff-0311-4b3a-90c7-28269fd28624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+BEK+boFd1Uo5GOezJoLRN4tNQ==">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</go:docsCustomData>
</go:gDocsCustomXmlDataStorage>
</file>

<file path=customXml/itemProps1.xml><?xml version="1.0" encoding="utf-8"?>
<ds:datastoreItem xmlns:ds="http://schemas.openxmlformats.org/officeDocument/2006/customXml" ds:itemID="{9AA19A53-44FC-4367-A6B6-5C3CB4BE8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86f09-3438-4b93-afea-8f26a824a680"/>
    <ds:schemaRef ds:uri="e13061ff-0311-4b3a-90c7-28269fd28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E37597-4357-4822-B07B-6A6CC9B381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210F9F-32EB-47CB-A6B0-92F9D1609801}">
  <ds:schemaRefs>
    <ds:schemaRef ds:uri="http://schemas.microsoft.com/office/2006/metadata/properties"/>
    <ds:schemaRef ds:uri="http://schemas.microsoft.com/office/infopath/2007/PartnerControls"/>
    <ds:schemaRef ds:uri="9d286f09-3438-4b93-afea-8f26a824a680"/>
    <ds:schemaRef ds:uri="e13061ff-0311-4b3a-90c7-28269fd28624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66c65d8a-9158-4521-a2d8-664963db48e4}" enabled="0" method="" siteId="{66c65d8a-9158-4521-a2d8-664963db48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Grimaud, Audrey</dc:creator>
  <cp:keywords>docId:715A38616EC00943F0A89EACC4E2DADC</cp:keywords>
  <cp:lastModifiedBy>Elena Giffoni</cp:lastModifiedBy>
  <cp:revision>7</cp:revision>
  <dcterms:created xsi:type="dcterms:W3CDTF">2025-01-24T15:13:00Z</dcterms:created>
  <dcterms:modified xsi:type="dcterms:W3CDTF">2025-02-05T08:26:00Z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0x01010097444D6DCD6C9B4080CF30E6262CBF93</vt:lpwstr>
  </property>
  <property fmtid="{D5CDD505-2E9C-101B-9397-08002B2CF9AE}" pid="3" name="MediaServiceImageTags">
    <vt:lpwstr/>
  </property>
</Properties>
</file>