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281" w:line="240" w:lineRule="auto"/>
        <w:ind w:left="0" w:right="0" w:firstLine="0"/>
        <w:jc w:val="center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es-ES_tradnl"/>
        </w:rPr>
        <w:t>COMUNICATO STAMPA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30"/>
          <w:szCs w:val="30"/>
          <w:rtl w:val="0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>De Toni, Sindaco di Udine, nuovo delegato ANCI per Universit</w:t>
      </w:r>
      <w:r>
        <w:rPr>
          <w:rFonts w:ascii="Times Roman" w:hAnsi="Times Roman" w:hint="default"/>
          <w:b w:val="1"/>
          <w:bCs w:val="1"/>
          <w:sz w:val="30"/>
          <w:szCs w:val="30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>e Ricerca</w:t>
      </w:r>
      <w:r>
        <w:rPr>
          <w:rFonts w:ascii="Times Roman" w:hAnsi="Times Roman"/>
          <w:b w:val="1"/>
          <w:bCs w:val="1"/>
          <w:sz w:val="30"/>
          <w:szCs w:val="30"/>
          <w:rtl w:val="0"/>
        </w:rPr>
        <w:t xml:space="preserve">: </w:t>
      </w:r>
      <w:r>
        <w:rPr>
          <w:rFonts w:ascii="Times Roman" w:cs="Times Roman" w:hAnsi="Times Roman" w:eastAsia="Times Roman"/>
          <w:b w:val="1"/>
          <w:bCs w:val="1"/>
          <w:sz w:val="30"/>
          <w:szCs w:val="30"/>
          <w:rtl w:val="0"/>
          <w:lang w:val="it-IT"/>
        </w:rPr>
        <w:br w:type="textWrapping"/>
        <w:t>“</w:t>
      </w: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>Ius Scholae strumento di inclusione, dall</w:t>
      </w:r>
      <w:r>
        <w:rPr>
          <w:rFonts w:ascii="Times Roman" w:hAnsi="Times Roman" w:hint="default"/>
          <w:b w:val="1"/>
          <w:bCs w:val="1"/>
          <w:sz w:val="30"/>
          <w:szCs w:val="30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sz w:val="30"/>
          <w:szCs w:val="30"/>
          <w:rtl w:val="0"/>
          <w:lang w:val="it-IT"/>
        </w:rPr>
        <w:t>ANCI parta un appello</w:t>
      </w:r>
      <w:r>
        <w:rPr>
          <w:rFonts w:ascii="Times Roman" w:hAnsi="Times Roman" w:hint="default"/>
          <w:b w:val="1"/>
          <w:bCs w:val="1"/>
          <w:sz w:val="30"/>
          <w:szCs w:val="30"/>
          <w:rtl w:val="0"/>
          <w:lang w:val="it-IT"/>
        </w:rPr>
        <w:t>”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 xml:space="preserve">Il Sindaco di Udine,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nl-NL"/>
        </w:rPr>
        <w:t>Alberto Felice De Toni</w:t>
      </w:r>
      <w:r>
        <w:rPr>
          <w:rFonts w:ascii="Times Roman" w:hAnsi="Times Roman"/>
          <w:sz w:val="26"/>
          <w:szCs w:val="26"/>
          <w:rtl w:val="0"/>
        </w:rPr>
        <w:t xml:space="preserve">, 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 Roman" w:hAnsi="Times Roman"/>
          <w:sz w:val="26"/>
          <w:szCs w:val="26"/>
          <w:rtl w:val="0"/>
          <w:lang w:val="it-IT"/>
        </w:rPr>
        <w:t>stato nominato delegato all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</w:rPr>
        <w:t>Universit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e Ricerca nell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Ufficio di Presidenza dell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Associazione Nazionale Comuni Italiani (ANCI). 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incarico, conferito dal Sindaco di Napoli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Gaetano Manfredi</w:t>
      </w:r>
      <w:r>
        <w:rPr>
          <w:rFonts w:ascii="Times Roman" w:hAnsi="Times Roman"/>
          <w:sz w:val="26"/>
          <w:szCs w:val="26"/>
          <w:rtl w:val="0"/>
        </w:rPr>
        <w:t xml:space="preserve">,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nuovo </w:t>
      </w:r>
      <w:r>
        <w:rPr>
          <w:rFonts w:ascii="Times Roman" w:hAnsi="Times Roman"/>
          <w:sz w:val="26"/>
          <w:szCs w:val="26"/>
          <w:rtl w:val="0"/>
          <w:lang w:val="it-IT"/>
        </w:rPr>
        <w:t>Presidente di ANCI, rappresenta un riconoscimento di prestigio per 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intera comunit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di Udine e del Friuli Venezia Giulia, oltre che per il Sindaco De Toni, che ha dedicato oltre 40 anni al mondo accademico e istituzionale.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Integrazione e coesione sono obiettivi europei, ma noi sindaci lavoriamo nel quotidiano per realizzarli. Lo </w:t>
      </w:r>
      <w:r>
        <w:rPr>
          <w:rFonts w:ascii="Times Roman" w:hAnsi="Times Roman"/>
          <w:i w:val="1"/>
          <w:iCs w:val="1"/>
          <w:sz w:val="26"/>
          <w:szCs w:val="26"/>
          <w:rtl w:val="0"/>
          <w:lang w:val="nl-NL"/>
        </w:rPr>
        <w:t>ius scholae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sarebbe un grande strumento per promuovere </w:t>
      </w:r>
      <w:r>
        <w:rPr>
          <w:rFonts w:ascii="Times Roman" w:hAnsi="Times Roman"/>
          <w:sz w:val="26"/>
          <w:szCs w:val="26"/>
          <w:rtl w:val="0"/>
          <w:lang w:val="it-IT"/>
        </w:rPr>
        <w:t>l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inclusione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sociale</w:t>
      </w:r>
      <w:r>
        <w:rPr>
          <w:rFonts w:ascii="Times Roman" w:hAnsi="Times Roman"/>
          <w:sz w:val="26"/>
          <w:szCs w:val="26"/>
          <w:rtl w:val="0"/>
        </w:rPr>
        <w:t xml:space="preserve">,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 tema centrale per lo sviluppo di ogni comune italiano. N</w:t>
      </w:r>
      <w:r>
        <w:rPr>
          <w:rFonts w:ascii="Times Roman" w:hAnsi="Times Roman"/>
          <w:sz w:val="26"/>
          <w:szCs w:val="26"/>
          <w:rtl w:val="0"/>
          <w:lang w:val="it-IT"/>
        </w:rPr>
        <w:t>onostante le decisioni non spettino a noi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, </w:t>
      </w:r>
      <w:r>
        <w:rPr>
          <w:rFonts w:ascii="Times Roman" w:hAnsi="Times Roman"/>
          <w:sz w:val="26"/>
          <w:szCs w:val="26"/>
          <w:rtl w:val="0"/>
          <w:lang w:val="en-US"/>
        </w:rPr>
        <w:t>ANCI pu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 Roman" w:hAnsi="Times Roman"/>
          <w:sz w:val="26"/>
          <w:szCs w:val="26"/>
          <w:rtl w:val="0"/>
          <w:lang w:val="it-IT"/>
        </w:rPr>
        <w:t>lanciare un appello importante in questa direzione</w:t>
      </w:r>
      <w:r>
        <w:rPr>
          <w:rFonts w:ascii="Times Roman" w:hAnsi="Times Roman"/>
          <w:sz w:val="26"/>
          <w:szCs w:val="26"/>
          <w:rtl w:val="0"/>
          <w:lang w:val="it-IT"/>
        </w:rPr>
        <w:t>.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” </w:t>
      </w:r>
      <w:r>
        <w:rPr>
          <w:rFonts w:ascii="Times Roman" w:hAnsi="Times Roman"/>
          <w:sz w:val="26"/>
          <w:szCs w:val="26"/>
          <w:rtl w:val="0"/>
          <w:lang w:val="it-IT"/>
        </w:rPr>
        <w:t>Cos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ì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ha cominciato il Sindaco il suo intervento nel panel di apertura della seconda giornata della </w:t>
      </w:r>
      <w:r>
        <w:rPr>
          <w:rFonts w:ascii="Times Roman" w:hAnsi="Times Roman"/>
          <w:sz w:val="26"/>
          <w:szCs w:val="26"/>
          <w:rtl w:val="0"/>
        </w:rPr>
        <w:t>41</w:t>
      </w:r>
      <w:r>
        <w:rPr>
          <w:rFonts w:ascii="Times Roman" w:hAnsi="Times Roman" w:hint="default"/>
          <w:sz w:val="26"/>
          <w:szCs w:val="26"/>
          <w:rtl w:val="0"/>
        </w:rPr>
        <w:t xml:space="preserve">ª </w:t>
      </w:r>
      <w:r>
        <w:rPr>
          <w:rFonts w:ascii="Times Roman" w:hAnsi="Times Roman"/>
          <w:sz w:val="26"/>
          <w:szCs w:val="26"/>
          <w:rtl w:val="0"/>
          <w:lang w:val="it-IT"/>
        </w:rPr>
        <w:t>Assemblea Nazionale ANCI a Torino</w:t>
      </w:r>
      <w:r>
        <w:rPr>
          <w:rFonts w:ascii="Times Roman" w:hAnsi="Times Roman"/>
          <w:sz w:val="26"/>
          <w:szCs w:val="26"/>
          <w:rtl w:val="0"/>
          <w:lang w:val="it-IT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De Toni, gi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Rettore dell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</w:rPr>
        <w:t>Universit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degli Studi di Udine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, Segretario Generale della Conferenza dei Rettori Italiani e </w:t>
      </w:r>
      <w:r>
        <w:rPr>
          <w:rFonts w:ascii="Times Roman" w:hAnsi="Times Roman"/>
          <w:sz w:val="26"/>
          <w:szCs w:val="26"/>
          <w:rtl w:val="0"/>
          <w:lang w:val="it-IT"/>
        </w:rPr>
        <w:t>Presidente della Fondazione CRUI, porta con s</w:t>
      </w:r>
      <w:r>
        <w:rPr>
          <w:rFonts w:ascii="Times Roman" w:hAnsi="Times Roman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 Roman" w:hAnsi="Times Roman"/>
          <w:sz w:val="26"/>
          <w:szCs w:val="26"/>
          <w:rtl w:val="0"/>
        </w:rPr>
        <w:t>un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esperienza unica, unendo competenze accademiche e una visione gestionale ispirata alla teoria della complessit</w:t>
      </w:r>
      <w:r>
        <w:rPr>
          <w:rFonts w:ascii="Times Roman" w:hAnsi="Times Roman" w:hint="default"/>
          <w:sz w:val="26"/>
          <w:szCs w:val="26"/>
          <w:rtl w:val="0"/>
        </w:rPr>
        <w:t>à</w:t>
      </w:r>
      <w:r>
        <w:rPr>
          <w:rFonts w:ascii="Times Roman" w:hAnsi="Times Roman"/>
          <w:sz w:val="26"/>
          <w:szCs w:val="26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Il successo si raggiunge con le alleanze.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- ha proseguito il Sindaco illustrando il modello adottato nel capoluogo Friulano -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A Udine lavoriamo con 7 patti di </w:t>
      </w:r>
      <w:r>
        <w:rPr>
          <w:rFonts w:ascii="Times Roman" w:hAnsi="Times Roman"/>
          <w:sz w:val="26"/>
          <w:szCs w:val="26"/>
          <w:rtl w:val="0"/>
          <w:lang w:val="it-IT"/>
        </w:rPr>
        <w:t>cooperazione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che coinvolgono istituzioni, terzo settore e cittadini. La citt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guida 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ambito socio-assistenziale per il contrasto alla marginalit</w:t>
      </w:r>
      <w:r>
        <w:rPr>
          <w:rFonts w:ascii="Times Roman" w:hAnsi="Times Roman" w:hint="default"/>
          <w:sz w:val="26"/>
          <w:szCs w:val="26"/>
          <w:rtl w:val="0"/>
        </w:rPr>
        <w:t>à</w:t>
      </w:r>
      <w:r>
        <w:rPr>
          <w:rFonts w:ascii="Times Roman" w:hAnsi="Times Roman"/>
          <w:sz w:val="26"/>
          <w:szCs w:val="26"/>
          <w:rtl w:val="0"/>
          <w:lang w:val="it-IT"/>
        </w:rPr>
        <w:t>, lavorando a stretto contatto con 9 comuni limitrofi. Promuoviamo inclusione con progetti per minori non accompagnati, con il supporto della Prefettura</w:t>
      </w:r>
      <w:r>
        <w:rPr>
          <w:rFonts w:ascii="Times Roman" w:hAnsi="Times Roman"/>
          <w:sz w:val="26"/>
          <w:szCs w:val="26"/>
          <w:rtl w:val="0"/>
          <w:lang w:val="it-IT"/>
        </w:rPr>
        <w:t>, delle categorie economiche e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delle associazioni locali, e affrontiamo sfide come quella dei dormitori, che da soli non bastano a risolvere il problema delle nuove povert</w:t>
      </w:r>
      <w:r>
        <w:rPr>
          <w:rFonts w:ascii="Times Roman" w:hAnsi="Times Roman" w:hint="default"/>
          <w:sz w:val="26"/>
          <w:szCs w:val="26"/>
          <w:rtl w:val="0"/>
        </w:rPr>
        <w:t>à</w:t>
      </w:r>
      <w:r>
        <w:rPr>
          <w:rFonts w:ascii="Times Roman" w:hAnsi="Times Roman"/>
          <w:sz w:val="26"/>
          <w:szCs w:val="26"/>
          <w:rtl w:val="0"/>
        </w:rPr>
        <w:t>.</w:t>
      </w:r>
      <w:r>
        <w:rPr>
          <w:rFonts w:ascii="Times Roman" w:hAnsi="Times Roman" w:hint="default"/>
          <w:sz w:val="26"/>
          <w:szCs w:val="26"/>
          <w:rtl w:val="0"/>
        </w:rPr>
        <w:t>”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Nel suo intervento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it-IT"/>
        </w:rPr>
        <w:t>il Sindaco De Toni ha sottolineato 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importanza dell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integrazione e della coesione sociale,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descrivendo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in dettaglio le alleanze messe in campo, tra cui quella con i nove Comuni limitrofi per la gestione condivisa de</w:t>
      </w:r>
      <w:r>
        <w:rPr>
          <w:rFonts w:ascii="Times Roman" w:hAnsi="Times Roman"/>
          <w:sz w:val="26"/>
          <w:szCs w:val="26"/>
          <w:rtl w:val="0"/>
          <w:lang w:val="it-IT"/>
        </w:rPr>
        <w:t>ll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ambito socio-assistenziale, </w:t>
      </w:r>
      <w:r>
        <w:rPr>
          <w:rFonts w:ascii="Times Roman" w:hAnsi="Times Roman"/>
          <w:sz w:val="26"/>
          <w:szCs w:val="26"/>
          <w:rtl w:val="0"/>
          <w:lang w:val="it-IT"/>
        </w:rPr>
        <w:t>quella con la Prefettura per 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inserimento dei minori non accompagnati in percorsi di formazione e lavoro</w:t>
      </w:r>
      <w:r>
        <w:rPr>
          <w:rFonts w:ascii="Times Roman" w:hAnsi="Times Roman"/>
          <w:sz w:val="26"/>
          <w:szCs w:val="26"/>
          <w:rtl w:val="0"/>
          <w:lang w:val="it-IT"/>
        </w:rPr>
        <w:t>, quelle con le associazioni, con gli enti del terzo settore e con le comunit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religiose del territorio.</w:t>
      </w:r>
      <w:r>
        <w:rPr>
          <w:rFonts w:ascii="Times Roman" w:hAnsi="Times Roman" w:hint="default"/>
          <w:sz w:val="26"/>
          <w:szCs w:val="26"/>
          <w:rtl w:val="1"/>
          <w:lang w:val="ar-SA" w:bidi="ar-SA"/>
        </w:rPr>
        <w:t xml:space="preserve"> “</w:t>
      </w:r>
      <w:r>
        <w:rPr>
          <w:rFonts w:ascii="Times Roman" w:hAnsi="Times Roman"/>
          <w:sz w:val="26"/>
          <w:szCs w:val="26"/>
          <w:rtl w:val="0"/>
          <w:lang w:val="it-IT"/>
        </w:rPr>
        <w:t>Siamo consapevoli delle crescenti disparit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sociali e lavoriamo con determinazione per contrastare le nuove povert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fr-FR"/>
        </w:rPr>
        <w:t>e le marginalit</w:t>
      </w:r>
      <w:r>
        <w:rPr>
          <w:rFonts w:ascii="Times Roman" w:hAnsi="Times Roman" w:hint="default"/>
          <w:sz w:val="26"/>
          <w:szCs w:val="26"/>
          <w:rtl w:val="0"/>
        </w:rPr>
        <w:t>à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, affrontando con spirito collaborativo anche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i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problemi </w:t>
      </w:r>
      <w:r>
        <w:rPr>
          <w:rFonts w:ascii="Times Roman" w:hAnsi="Times Roman"/>
          <w:sz w:val="26"/>
          <w:szCs w:val="26"/>
          <w:rtl w:val="0"/>
          <w:lang w:val="it-IT"/>
        </w:rPr>
        <w:t>pi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 Roman" w:hAnsi="Times Roman"/>
          <w:sz w:val="26"/>
          <w:szCs w:val="26"/>
          <w:rtl w:val="0"/>
          <w:lang w:val="it-IT"/>
        </w:rPr>
        <w:t>complessi</w:t>
      </w:r>
      <w:r>
        <w:rPr>
          <w:rFonts w:ascii="Times Roman" w:hAnsi="Times Roman"/>
          <w:sz w:val="26"/>
          <w:szCs w:val="26"/>
          <w:rtl w:val="0"/>
          <w:lang w:val="it-IT"/>
        </w:rPr>
        <w:t>.</w:t>
      </w:r>
      <w:r>
        <w:rPr>
          <w:rFonts w:ascii="Times Roman" w:hAnsi="Times Roman" w:hint="default"/>
          <w:sz w:val="26"/>
          <w:szCs w:val="26"/>
          <w:rtl w:val="0"/>
        </w:rPr>
        <w:t xml:space="preserve">” </w:t>
      </w:r>
      <w:r>
        <w:rPr>
          <w:rFonts w:ascii="Times Roman" w:hAnsi="Times Roman"/>
          <w:sz w:val="26"/>
          <w:szCs w:val="26"/>
          <w:rtl w:val="0"/>
          <w:lang w:val="it-IT"/>
        </w:rPr>
        <w:t>ha spiegato.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De Toni ha poi evidenziato il ruolo cruciale dello sport nella costruzione di comunit</w:t>
      </w:r>
      <w:r>
        <w:rPr>
          <w:rFonts w:ascii="Times Roman" w:hAnsi="Times Roman" w:hint="default"/>
          <w:sz w:val="26"/>
          <w:szCs w:val="26"/>
          <w:rtl w:val="0"/>
        </w:rPr>
        <w:t xml:space="preserve">à </w:t>
      </w:r>
      <w:r>
        <w:rPr>
          <w:rFonts w:ascii="Times Roman" w:hAnsi="Times Roman"/>
          <w:sz w:val="26"/>
          <w:szCs w:val="26"/>
          <w:rtl w:val="0"/>
        </w:rPr>
        <w:t>pi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 Roman" w:hAnsi="Times Roman"/>
          <w:sz w:val="26"/>
          <w:szCs w:val="26"/>
          <w:rtl w:val="0"/>
          <w:lang w:val="pt-PT"/>
        </w:rPr>
        <w:t xml:space="preserve">coese. </w:t>
      </w:r>
      <w:r>
        <w:rPr>
          <w:rFonts w:ascii="Times Roman" w:hAnsi="Times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Roman" w:hAnsi="Times Roman"/>
          <w:sz w:val="26"/>
          <w:szCs w:val="26"/>
          <w:rtl w:val="0"/>
          <w:lang w:val="it-IT"/>
        </w:rPr>
        <w:t>A Udine, collaboriamo con centinaia di associazioni sportive, che rappresentano un modello di integrazione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e di aggregazione fondamentali per lo sviluppo educativo dei giovani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. Lo sport non 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 Roman" w:hAnsi="Times Roman"/>
          <w:sz w:val="26"/>
          <w:szCs w:val="26"/>
          <w:rtl w:val="0"/>
          <w:lang w:val="it-IT"/>
        </w:rPr>
        <w:t>solo competizione, ma anche un formidabile strumento di coesione sociale.</w:t>
      </w:r>
      <w:r>
        <w:rPr>
          <w:rFonts w:ascii="Times Roman" w:hAnsi="Times Roman" w:hint="default"/>
          <w:sz w:val="26"/>
          <w:szCs w:val="26"/>
          <w:rtl w:val="0"/>
        </w:rPr>
        <w:t>”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sz w:val="26"/>
          <w:szCs w:val="26"/>
          <w:rtl w:val="0"/>
        </w:rPr>
        <w:t>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intervento si 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concluso con un richiamo al valore della partecipazione civica. </w:t>
      </w:r>
      <w:r>
        <w:rPr>
          <w:rFonts w:ascii="Times Roman" w:hAnsi="Times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Roman" w:hAnsi="Times Roman"/>
          <w:sz w:val="26"/>
          <w:szCs w:val="26"/>
          <w:rtl w:val="0"/>
        </w:rPr>
        <w:t>L</w:t>
      </w:r>
      <w:r>
        <w:rPr>
          <w:rFonts w:ascii="Times Roman" w:hAnsi="Times Roman" w:hint="default"/>
          <w:sz w:val="26"/>
          <w:szCs w:val="26"/>
          <w:rtl w:val="1"/>
        </w:rPr>
        <w:t>’</w:t>
      </w:r>
      <w:r>
        <w:rPr>
          <w:rFonts w:ascii="Times Roman" w:hAnsi="Times Roman"/>
          <w:sz w:val="26"/>
          <w:szCs w:val="26"/>
          <w:rtl w:val="0"/>
          <w:lang w:val="it-IT"/>
        </w:rPr>
        <w:t>alleanza pi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importante 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 Roman" w:hAnsi="Times Roman"/>
          <w:sz w:val="26"/>
          <w:szCs w:val="26"/>
          <w:rtl w:val="0"/>
          <w:lang w:val="it-IT"/>
        </w:rPr>
        <w:t>quella con i cittadini: attraverso progetti nei quartieri e iniziative per la sicurezza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 partecipata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, miriamo a rafforzare il senso di appartenenza </w:t>
      </w:r>
      <w:r>
        <w:rPr>
          <w:rFonts w:ascii="Times Roman" w:hAnsi="Times Roman"/>
          <w:sz w:val="26"/>
          <w:szCs w:val="26"/>
          <w:rtl w:val="0"/>
          <w:lang w:val="it-IT"/>
        </w:rPr>
        <w:t>e la qualit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Roman" w:hAnsi="Times Roman"/>
          <w:sz w:val="26"/>
          <w:szCs w:val="26"/>
          <w:rtl w:val="0"/>
          <w:lang w:val="it-IT"/>
        </w:rPr>
        <w:t>di vita delle nostre concittadine e dei nostri concittadini.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”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Chiude il Sindaco riprendendo le parole di Don Luigi Ciotti: 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>“</w:t>
      </w:r>
      <w:r>
        <w:rPr>
          <w:rFonts w:ascii="Times Roman" w:hAnsi="Times Roman"/>
          <w:sz w:val="26"/>
          <w:szCs w:val="26"/>
          <w:rtl w:val="0"/>
          <w:lang w:val="it-IT"/>
        </w:rPr>
        <w:t>Davanti alle tante divisioni che si possono sviluppare all'interno dei comuni, dei territori regionali e interessano tutto il paese, quella pi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 Roman" w:hAnsi="Times Roman"/>
          <w:sz w:val="26"/>
          <w:szCs w:val="26"/>
          <w:rtl w:val="0"/>
          <w:lang w:val="it-IT"/>
        </w:rPr>
        <w:t xml:space="preserve">desolante </w:t>
      </w:r>
      <w:r>
        <w:rPr>
          <w:rFonts w:ascii="Times Roman" w:hAnsi="Times Roman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 Roman" w:hAnsi="Times Roman"/>
          <w:sz w:val="26"/>
          <w:szCs w:val="26"/>
          <w:rtl w:val="0"/>
          <w:lang w:val="it-IT"/>
        </w:rPr>
        <w:t>quella generazionale</w:t>
      </w:r>
      <w:r>
        <w:rPr>
          <w:rFonts w:ascii="Times Roman" w:hAnsi="Times Roman"/>
          <w:sz w:val="26"/>
          <w:szCs w:val="26"/>
          <w:rtl w:val="0"/>
          <w:lang w:val="it-IT"/>
        </w:rPr>
        <w:t>. Lavoriamo insieme per dare ai giovani qualcosa in cui credere.</w:t>
      </w:r>
      <w:r>
        <w:rPr>
          <w:rFonts w:ascii="Times Roman" w:hAnsi="Times Roman" w:hint="default"/>
          <w:sz w:val="26"/>
          <w:szCs w:val="26"/>
          <w:rtl w:val="0"/>
          <w:lang w:val="it-IT"/>
        </w:rPr>
        <w:t>”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